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466D" w14:textId="5A0E517C" w:rsidR="00522D1D" w:rsidRPr="00266F2E" w:rsidRDefault="003514D0" w:rsidP="003514D0">
      <w:pPr>
        <w:ind w:left="420"/>
      </w:pPr>
      <w:r>
        <w:rPr>
          <w:noProof/>
          <w:lang w:val="en-GB" w:eastAsia="en-GB"/>
        </w:rPr>
        <w:drawing>
          <wp:inline distT="0" distB="0" distL="0" distR="0" wp14:anchorId="6D32959E" wp14:editId="3B31C25F">
            <wp:extent cx="3481070" cy="16154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3481070" cy="1615440"/>
                    </a:xfrm>
                    <a:prstGeom prst="rect">
                      <a:avLst/>
                    </a:prstGeom>
                  </pic:spPr>
                </pic:pic>
              </a:graphicData>
            </a:graphic>
          </wp:inline>
        </w:drawing>
      </w:r>
    </w:p>
    <w:p w14:paraId="4E2FDF27" w14:textId="77777777" w:rsidR="00947997" w:rsidRPr="004D4364" w:rsidRDefault="00947997" w:rsidP="00947997">
      <w:pPr>
        <w:autoSpaceDE w:val="0"/>
        <w:autoSpaceDN w:val="0"/>
        <w:adjustRightInd w:val="0"/>
        <w:jc w:val="center"/>
        <w:rPr>
          <w:b/>
        </w:rPr>
      </w:pPr>
    </w:p>
    <w:p w14:paraId="6043B304" w14:textId="77777777" w:rsidR="00744856" w:rsidRDefault="00744856" w:rsidP="00947997">
      <w:pPr>
        <w:autoSpaceDE w:val="0"/>
        <w:autoSpaceDN w:val="0"/>
        <w:adjustRightInd w:val="0"/>
        <w:jc w:val="center"/>
        <w:rPr>
          <w:b/>
        </w:rPr>
      </w:pPr>
    </w:p>
    <w:p w14:paraId="1D90C365" w14:textId="6D9DF818" w:rsidR="00947997" w:rsidRPr="004D4364" w:rsidRDefault="00947997" w:rsidP="00947997">
      <w:pPr>
        <w:autoSpaceDE w:val="0"/>
        <w:autoSpaceDN w:val="0"/>
        <w:adjustRightInd w:val="0"/>
        <w:jc w:val="center"/>
        <w:rPr>
          <w:b/>
        </w:rPr>
      </w:pPr>
      <w:r w:rsidRPr="004D4364">
        <w:rPr>
          <w:b/>
        </w:rPr>
        <w:t xml:space="preserve">LATVIJAS UNIVERSITĀTES </w:t>
      </w:r>
      <w:r>
        <w:rPr>
          <w:b/>
        </w:rPr>
        <w:t>un BANKU AUGSTSKOLAS akadēmiskās karjeras pēcdoktorantūras grantu konkursa nolikums.</w:t>
      </w:r>
    </w:p>
    <w:p w14:paraId="1FBA6E8D" w14:textId="77777777" w:rsidR="00947997" w:rsidRPr="00266F2E" w:rsidRDefault="00947997">
      <w:pPr>
        <w:jc w:val="center"/>
        <w:rPr>
          <w:b/>
          <w:color w:val="000000"/>
          <w:highlight w:val="white"/>
        </w:rPr>
      </w:pPr>
    </w:p>
    <w:p w14:paraId="2199A13C" w14:textId="77777777" w:rsidR="00522D1D" w:rsidRPr="00266F2E" w:rsidRDefault="00DC743C">
      <w:pPr>
        <w:jc w:val="both"/>
      </w:pPr>
      <w:r w:rsidRPr="00266F2E">
        <w:rPr>
          <w:color w:val="000000"/>
        </w:rPr>
        <w:t> </w:t>
      </w:r>
    </w:p>
    <w:p w14:paraId="1DCB4D12" w14:textId="5E7F0DD2" w:rsidR="00522D1D" w:rsidRPr="00266F2E" w:rsidRDefault="00031A2A">
      <w:pPr>
        <w:ind w:left="420"/>
        <w:jc w:val="center"/>
        <w:rPr>
          <w:b/>
        </w:rPr>
      </w:pPr>
      <w:r>
        <w:rPr>
          <w:b/>
          <w:color w:val="000000"/>
          <w:highlight w:val="white"/>
        </w:rPr>
        <w:t>I.</w:t>
      </w:r>
      <w:r w:rsidR="00DC743C" w:rsidRPr="00266F2E">
        <w:rPr>
          <w:b/>
          <w:color w:val="000000"/>
          <w:highlight w:val="white"/>
        </w:rPr>
        <w:t>Vispārīgie jautājumi</w:t>
      </w:r>
      <w:r w:rsidR="00DC743C" w:rsidRPr="00266F2E">
        <w:rPr>
          <w:b/>
          <w:color w:val="000000"/>
        </w:rPr>
        <w:t> </w:t>
      </w:r>
    </w:p>
    <w:p w14:paraId="1B586FF3" w14:textId="77777777" w:rsidR="00522D1D" w:rsidRPr="00266F2E" w:rsidRDefault="00DC743C">
      <w:pPr>
        <w:ind w:firstLine="720"/>
        <w:jc w:val="both"/>
      </w:pPr>
      <w:r w:rsidRPr="00266F2E">
        <w:rPr>
          <w:color w:val="000000"/>
        </w:rPr>
        <w:t> </w:t>
      </w:r>
    </w:p>
    <w:p w14:paraId="5E82964E" w14:textId="2EA69741" w:rsidR="00522D1D" w:rsidRPr="00266F2E" w:rsidRDefault="664FCA23" w:rsidP="000A5B0D">
      <w:pPr>
        <w:numPr>
          <w:ilvl w:val="0"/>
          <w:numId w:val="9"/>
        </w:numPr>
        <w:pBdr>
          <w:top w:val="nil"/>
          <w:left w:val="nil"/>
          <w:bottom w:val="nil"/>
          <w:right w:val="nil"/>
          <w:between w:val="nil"/>
        </w:pBdr>
        <w:ind w:left="360"/>
        <w:jc w:val="both"/>
        <w:rPr>
          <w:color w:val="000000"/>
          <w:highlight w:val="white"/>
        </w:rPr>
      </w:pPr>
      <w:r w:rsidRPr="30C1F643">
        <w:rPr>
          <w:color w:val="000000" w:themeColor="text1"/>
        </w:rPr>
        <w:t xml:space="preserve">Akadēmiskās karjeras </w:t>
      </w:r>
      <w:r w:rsidRPr="00FD271E">
        <w:rPr>
          <w:b/>
          <w:color w:val="000000" w:themeColor="text1"/>
        </w:rPr>
        <w:t>PĒCDOKTORANTŪRAS</w:t>
      </w:r>
      <w:r w:rsidRPr="30C1F643">
        <w:rPr>
          <w:color w:val="000000" w:themeColor="text1"/>
        </w:rPr>
        <w:t xml:space="preserve"> </w:t>
      </w:r>
      <w:r w:rsidRPr="00FD271E">
        <w:rPr>
          <w:b/>
          <w:color w:val="000000" w:themeColor="text1"/>
        </w:rPr>
        <w:t>grantu</w:t>
      </w:r>
      <w:r w:rsidRPr="30C1F643">
        <w:rPr>
          <w:color w:val="000000" w:themeColor="text1"/>
        </w:rPr>
        <w:t xml:space="preserve"> konkursa nolikums </w:t>
      </w:r>
      <w:r w:rsidR="01D5D841" w:rsidRPr="30C1F643">
        <w:rPr>
          <w:color w:val="000000" w:themeColor="text1"/>
          <w:highlight w:val="white"/>
        </w:rPr>
        <w:t xml:space="preserve"> (turpmāk – nolikums) nosaka kārtību, kādā Latvijas </w:t>
      </w:r>
      <w:r w:rsidR="343F7F6E" w:rsidRPr="30C1F643">
        <w:rPr>
          <w:color w:val="000000" w:themeColor="text1"/>
          <w:highlight w:val="white"/>
        </w:rPr>
        <w:t>Universitāte</w:t>
      </w:r>
      <w:r w:rsidR="01D5D841" w:rsidRPr="30C1F643">
        <w:rPr>
          <w:color w:val="000000" w:themeColor="text1"/>
          <w:highlight w:val="white"/>
        </w:rPr>
        <w:t xml:space="preserve"> (turpmāk – </w:t>
      </w:r>
      <w:r w:rsidR="343F7F6E" w:rsidRPr="30C1F643">
        <w:rPr>
          <w:color w:val="000000" w:themeColor="text1"/>
          <w:highlight w:val="white"/>
        </w:rPr>
        <w:t>LU</w:t>
      </w:r>
      <w:r w:rsidR="01D5D841" w:rsidRPr="30C1F643">
        <w:rPr>
          <w:color w:val="000000" w:themeColor="text1"/>
          <w:highlight w:val="white"/>
        </w:rPr>
        <w:t xml:space="preserve">) un </w:t>
      </w:r>
      <w:r w:rsidR="343F7F6E" w:rsidRPr="30C1F643">
        <w:rPr>
          <w:color w:val="000000" w:themeColor="text1"/>
        </w:rPr>
        <w:t>Banku augstskola</w:t>
      </w:r>
      <w:r w:rsidR="01D5D841" w:rsidRPr="30C1F643">
        <w:rPr>
          <w:color w:val="000000" w:themeColor="text1"/>
        </w:rPr>
        <w:t xml:space="preserve"> (turpmāk – </w:t>
      </w:r>
      <w:r w:rsidR="343F7F6E" w:rsidRPr="30C1F643">
        <w:rPr>
          <w:color w:val="000000" w:themeColor="text1"/>
        </w:rPr>
        <w:t>BA</w:t>
      </w:r>
      <w:r w:rsidR="01D5D841" w:rsidRPr="30C1F643">
        <w:rPr>
          <w:color w:val="000000" w:themeColor="text1"/>
        </w:rPr>
        <w:t xml:space="preserve">), pamatojoties uz Ministru kabineta 2023. gada </w:t>
      </w:r>
      <w:r w:rsidR="021DDBF1" w:rsidRPr="30C1F643">
        <w:rPr>
          <w:color w:val="000000" w:themeColor="text1"/>
        </w:rPr>
        <w:t>5. decembra</w:t>
      </w:r>
      <w:r w:rsidR="01D5D841" w:rsidRPr="30C1F643">
        <w:rPr>
          <w:color w:val="000000" w:themeColor="text1"/>
        </w:rPr>
        <w:t xml:space="preserve">  noteikumiem Nr. </w:t>
      </w:r>
      <w:r w:rsidR="021DDBF1" w:rsidRPr="30C1F643">
        <w:rPr>
          <w:color w:val="000000" w:themeColor="text1"/>
        </w:rPr>
        <w:t>721</w:t>
      </w:r>
      <w:r w:rsidR="01D5D841" w:rsidRPr="30C1F643">
        <w:rPr>
          <w:color w:val="000000" w:themeColor="text1"/>
        </w:rPr>
        <w:t xml:space="preserve"> “Latvijas Atveseļošanas un noturības mehānisma plāna 5.2. reformu un investīciju </w:t>
      </w:r>
      <w:r w:rsidR="01D5D841" w:rsidRPr="30C1F643">
        <w:rPr>
          <w:color w:val="000000" w:themeColor="text1"/>
          <w:highlight w:val="white"/>
        </w:rPr>
        <w:t>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rsidR="01D5D841" w:rsidRPr="30C1F643">
        <w:rPr>
          <w:color w:val="000000" w:themeColor="text1"/>
        </w:rPr>
        <w:t>,</w:t>
      </w:r>
      <w:r w:rsidR="01D5D841" w:rsidRPr="30C1F643">
        <w:rPr>
          <w:color w:val="000000" w:themeColor="text1"/>
          <w:highlight w:val="white"/>
        </w:rPr>
        <w:t xml:space="preserve"> organizē un īsteno </w:t>
      </w:r>
      <w:r w:rsidR="61C82D62" w:rsidRPr="30C1F643">
        <w:rPr>
          <w:color w:val="000000" w:themeColor="text1"/>
        </w:rPr>
        <w:t xml:space="preserve">Akadēmiskās karjeras </w:t>
      </w:r>
      <w:r w:rsidR="61C82D62" w:rsidRPr="00FD271E">
        <w:rPr>
          <w:b/>
          <w:color w:val="000000" w:themeColor="text1"/>
        </w:rPr>
        <w:t>PĒCDOKTORANTŪRAS grantu</w:t>
      </w:r>
      <w:r w:rsidR="01D5D841" w:rsidRPr="30C1F643">
        <w:rPr>
          <w:color w:val="000000" w:themeColor="text1"/>
          <w:highlight w:val="white"/>
        </w:rPr>
        <w:t xml:space="preserve">  </w:t>
      </w:r>
      <w:r w:rsidR="01D5D841" w:rsidRPr="00FD271E">
        <w:rPr>
          <w:bCs/>
          <w:color w:val="000000" w:themeColor="text1"/>
          <w:highlight w:val="white"/>
        </w:rPr>
        <w:t>atklāto</w:t>
      </w:r>
      <w:r w:rsidR="01D5D841" w:rsidRPr="30C1F643">
        <w:rPr>
          <w:b/>
          <w:bCs/>
          <w:color w:val="000000" w:themeColor="text1"/>
          <w:highlight w:val="white"/>
        </w:rPr>
        <w:t xml:space="preserve"> </w:t>
      </w:r>
      <w:r w:rsidR="01D5D841" w:rsidRPr="30C1F643">
        <w:rPr>
          <w:color w:val="000000" w:themeColor="text1"/>
          <w:highlight w:val="white"/>
        </w:rPr>
        <w:t xml:space="preserve">konkursu (turpmāk – konkurss), un administrē </w:t>
      </w:r>
      <w:r w:rsidR="559F382B" w:rsidRPr="30C1F643">
        <w:rPr>
          <w:color w:val="000000" w:themeColor="text1"/>
        </w:rPr>
        <w:t xml:space="preserve">Akadēmiskās karjeras </w:t>
      </w:r>
      <w:r w:rsidR="559F382B" w:rsidRPr="00FD271E">
        <w:rPr>
          <w:b/>
          <w:color w:val="000000" w:themeColor="text1"/>
        </w:rPr>
        <w:t>PĒCDOKTORANTŪRAS grantu</w:t>
      </w:r>
      <w:r w:rsidR="01D5D841" w:rsidRPr="30C1F643">
        <w:rPr>
          <w:color w:val="000000" w:themeColor="text1"/>
          <w:highlight w:val="white"/>
        </w:rPr>
        <w:t xml:space="preserve">  (turpmāk – projekts vai projekti) finansēšanai piešķirtos Atveseļošanas fonda un valsts budžeta līdzekļus. </w:t>
      </w:r>
      <w:r w:rsidR="74F9FAA6">
        <w:t xml:space="preserve">Akadēmiskās </w:t>
      </w:r>
      <w:r w:rsidR="74F9FAA6" w:rsidRPr="00881264">
        <w:t>karjeras</w:t>
      </w:r>
      <w:r w:rsidR="74F9FAA6" w:rsidRPr="00FD271E">
        <w:rPr>
          <w:b/>
        </w:rPr>
        <w:t xml:space="preserve"> PĒCDOKTORANTŪRAS grant</w:t>
      </w:r>
      <w:r w:rsidR="00031A2A" w:rsidRPr="00FD271E">
        <w:rPr>
          <w:b/>
        </w:rPr>
        <w:t>us</w:t>
      </w:r>
      <w:r w:rsidR="01D5D841" w:rsidRPr="30C1F643">
        <w:rPr>
          <w:highlight w:val="white"/>
        </w:rPr>
        <w:t xml:space="preserve"> piešķir un administrē MK noteikumos paredzētā</w:t>
      </w:r>
      <w:r w:rsidR="343F7F6E" w:rsidRPr="30C1F643">
        <w:rPr>
          <w:highlight w:val="white"/>
        </w:rPr>
        <w:t xml:space="preserve"> LU</w:t>
      </w:r>
      <w:r w:rsidR="01D5D841" w:rsidRPr="30C1F643">
        <w:rPr>
          <w:highlight w:val="white"/>
        </w:rPr>
        <w:t xml:space="preserve"> un B</w:t>
      </w:r>
      <w:r w:rsidR="343F7F6E" w:rsidRPr="30C1F643">
        <w:rPr>
          <w:highlight w:val="white"/>
        </w:rPr>
        <w:t>A</w:t>
      </w:r>
      <w:r w:rsidR="01D5D841" w:rsidRPr="30C1F643">
        <w:rPr>
          <w:highlight w:val="white"/>
        </w:rPr>
        <w:t xml:space="preserve"> kopīgi plānotā </w:t>
      </w:r>
      <w:r w:rsidR="008D6BED" w:rsidRPr="04F4F7D0">
        <w:rPr>
          <w:color w:val="000000" w:themeColor="text1"/>
        </w:rPr>
        <w:t>Atveseļošanas un noturības mehānisma</w:t>
      </w:r>
      <w:r w:rsidR="01D5D841" w:rsidRPr="30C1F643">
        <w:rPr>
          <w:highlight w:val="white"/>
        </w:rPr>
        <w:t>projekta ietvaros (turpmāk - ANM projekts).</w:t>
      </w:r>
      <w:r w:rsidR="6F876AA3" w:rsidRPr="30C1F643">
        <w:rPr>
          <w:highlight w:val="white"/>
        </w:rPr>
        <w:t xml:space="preserve"> LU un BA kopīgi izveido komisiju (turpmāk - </w:t>
      </w:r>
      <w:r w:rsidR="00C77D69">
        <w:rPr>
          <w:highlight w:val="white"/>
        </w:rPr>
        <w:t>K</w:t>
      </w:r>
      <w:r w:rsidR="6F876AA3" w:rsidRPr="30C1F643">
        <w:rPr>
          <w:highlight w:val="white"/>
        </w:rPr>
        <w:t>omisija)</w:t>
      </w:r>
      <w:r w:rsidR="00205921">
        <w:rPr>
          <w:highlight w:val="white"/>
        </w:rPr>
        <w:t>, kuru apstiprina ar LU rīkojumu.</w:t>
      </w:r>
    </w:p>
    <w:p w14:paraId="16F1EC91" w14:textId="2F1E2820" w:rsidR="00522D1D" w:rsidRPr="00266F2E" w:rsidRDefault="01D5D841" w:rsidP="000A5B0D">
      <w:pPr>
        <w:numPr>
          <w:ilvl w:val="0"/>
          <w:numId w:val="9"/>
        </w:numPr>
        <w:pBdr>
          <w:top w:val="nil"/>
          <w:left w:val="nil"/>
          <w:bottom w:val="nil"/>
          <w:right w:val="nil"/>
          <w:between w:val="nil"/>
        </w:pBdr>
        <w:ind w:left="360"/>
        <w:jc w:val="both"/>
        <w:rPr>
          <w:color w:val="000000"/>
        </w:rPr>
      </w:pPr>
      <w:r w:rsidRPr="30C1F643">
        <w:rPr>
          <w:color w:val="000000" w:themeColor="text1"/>
          <w:highlight w:val="white"/>
        </w:rPr>
        <w:t xml:space="preserve">Projekta iesnieguma iesniedzējs (turpmāk – </w:t>
      </w:r>
      <w:r w:rsidR="00205921">
        <w:rPr>
          <w:color w:val="000000" w:themeColor="text1"/>
          <w:highlight w:val="white"/>
        </w:rPr>
        <w:t>P</w:t>
      </w:r>
      <w:r w:rsidR="5A1B34C6" w:rsidRPr="30C1F643">
        <w:rPr>
          <w:color w:val="000000" w:themeColor="text1"/>
          <w:highlight w:val="white"/>
        </w:rPr>
        <w:t>ēcdoktorants</w:t>
      </w:r>
      <w:r w:rsidR="5CB14371" w:rsidRPr="30C1F643">
        <w:rPr>
          <w:color w:val="000000" w:themeColor="text1"/>
          <w:highlight w:val="white"/>
        </w:rPr>
        <w:t>)</w:t>
      </w:r>
      <w:r w:rsidRPr="30C1F643">
        <w:rPr>
          <w:color w:val="000000" w:themeColor="text1"/>
          <w:highlight w:val="white"/>
        </w:rPr>
        <w:t xml:space="preserve"> konkursā iesniedz nolikumā noteiktajā kārtībā un apjomā aizpildītu projekta iesniegum</w:t>
      </w:r>
      <w:r w:rsidR="00205921">
        <w:rPr>
          <w:color w:val="000000" w:themeColor="text1"/>
          <w:highlight w:val="white"/>
        </w:rPr>
        <w:t>u</w:t>
      </w:r>
      <w:r w:rsidRPr="30C1F643">
        <w:rPr>
          <w:color w:val="000000" w:themeColor="text1"/>
          <w:highlight w:val="white"/>
        </w:rPr>
        <w:t xml:space="preserve"> </w:t>
      </w:r>
      <w:r w:rsidR="00205921">
        <w:rPr>
          <w:color w:val="000000" w:themeColor="text1"/>
          <w:highlight w:val="white"/>
        </w:rPr>
        <w:t>(</w:t>
      </w:r>
      <w:r w:rsidRPr="30C1F643">
        <w:rPr>
          <w:color w:val="000000" w:themeColor="text1"/>
          <w:highlight w:val="white"/>
        </w:rPr>
        <w:t>1. pielikum</w:t>
      </w:r>
      <w:r w:rsidR="00205921">
        <w:rPr>
          <w:color w:val="000000" w:themeColor="text1"/>
          <w:highlight w:val="white"/>
        </w:rPr>
        <w:t>s)</w:t>
      </w:r>
      <w:r w:rsidRPr="30C1F643">
        <w:rPr>
          <w:color w:val="000000" w:themeColor="text1"/>
          <w:highlight w:val="white"/>
        </w:rPr>
        <w:t xml:space="preserve"> (turpmāk – </w:t>
      </w:r>
      <w:r w:rsidR="00205921">
        <w:rPr>
          <w:color w:val="000000" w:themeColor="text1"/>
          <w:highlight w:val="white"/>
        </w:rPr>
        <w:t>P</w:t>
      </w:r>
      <w:r w:rsidRPr="30C1F643">
        <w:rPr>
          <w:color w:val="000000" w:themeColor="text1"/>
          <w:highlight w:val="white"/>
        </w:rPr>
        <w:t>rojekta iesniegums).</w:t>
      </w:r>
      <w:r w:rsidRPr="30C1F643">
        <w:rPr>
          <w:color w:val="000000" w:themeColor="text1"/>
        </w:rPr>
        <w:t> </w:t>
      </w:r>
    </w:p>
    <w:p w14:paraId="4758DD5B" w14:textId="2F5E4C8C" w:rsidR="00522D1D" w:rsidRPr="005339D1" w:rsidRDefault="01D5D841" w:rsidP="000A5B0D">
      <w:pPr>
        <w:numPr>
          <w:ilvl w:val="0"/>
          <w:numId w:val="9"/>
        </w:numPr>
        <w:pBdr>
          <w:top w:val="nil"/>
          <w:left w:val="nil"/>
          <w:bottom w:val="nil"/>
          <w:right w:val="nil"/>
          <w:between w:val="nil"/>
        </w:pBdr>
        <w:ind w:left="360"/>
        <w:jc w:val="both"/>
        <w:rPr>
          <w:color w:val="000000"/>
        </w:rPr>
      </w:pPr>
      <w:r w:rsidRPr="03489470">
        <w:rPr>
          <w:color w:val="000000" w:themeColor="text1"/>
          <w:highlight w:val="white"/>
        </w:rPr>
        <w:t xml:space="preserve">Projektu iesniegumu iesniegšanas </w:t>
      </w:r>
      <w:r w:rsidRPr="03489470">
        <w:rPr>
          <w:color w:val="000000" w:themeColor="text1"/>
        </w:rPr>
        <w:t xml:space="preserve">termiņš ir </w:t>
      </w:r>
      <w:r w:rsidRPr="03489470">
        <w:rPr>
          <w:b/>
          <w:bCs/>
          <w:color w:val="000000" w:themeColor="text1"/>
        </w:rPr>
        <w:t>202</w:t>
      </w:r>
      <w:r w:rsidR="343F7F6E" w:rsidRPr="03489470">
        <w:rPr>
          <w:b/>
          <w:bCs/>
          <w:color w:val="000000" w:themeColor="text1"/>
        </w:rPr>
        <w:t>4</w:t>
      </w:r>
      <w:r w:rsidRPr="03489470">
        <w:rPr>
          <w:b/>
          <w:bCs/>
          <w:color w:val="000000" w:themeColor="text1"/>
        </w:rPr>
        <w:t xml:space="preserve">. gada </w:t>
      </w:r>
      <w:r w:rsidR="001E0FB3">
        <w:rPr>
          <w:b/>
          <w:bCs/>
          <w:color w:val="000000" w:themeColor="text1"/>
        </w:rPr>
        <w:t>7</w:t>
      </w:r>
      <w:r w:rsidR="343F7F6E" w:rsidRPr="03489470">
        <w:rPr>
          <w:b/>
          <w:bCs/>
          <w:color w:val="000000" w:themeColor="text1"/>
        </w:rPr>
        <w:t>.</w:t>
      </w:r>
      <w:r w:rsidR="001E0FB3">
        <w:rPr>
          <w:b/>
          <w:bCs/>
          <w:color w:val="000000" w:themeColor="text1"/>
        </w:rPr>
        <w:t xml:space="preserve">maijs </w:t>
      </w:r>
      <w:r w:rsidRPr="03489470">
        <w:rPr>
          <w:color w:val="000000" w:themeColor="text1"/>
        </w:rPr>
        <w:t xml:space="preserve">(turpmāk - projektu iesniegumu iesniegšanas termiņš). </w:t>
      </w:r>
    </w:p>
    <w:p w14:paraId="3730C440" w14:textId="37BFC20A" w:rsidR="00522D1D" w:rsidRPr="00266F2E" w:rsidRDefault="343F7F6E" w:rsidP="000A5B0D">
      <w:pPr>
        <w:numPr>
          <w:ilvl w:val="0"/>
          <w:numId w:val="9"/>
        </w:numPr>
        <w:pBdr>
          <w:top w:val="nil"/>
          <w:left w:val="nil"/>
          <w:bottom w:val="nil"/>
          <w:right w:val="nil"/>
          <w:between w:val="nil"/>
        </w:pBdr>
        <w:ind w:left="360"/>
        <w:jc w:val="both"/>
        <w:rPr>
          <w:color w:val="000000"/>
        </w:rPr>
      </w:pPr>
      <w:r w:rsidRPr="30C1F643">
        <w:rPr>
          <w:color w:val="000000" w:themeColor="text1"/>
          <w:highlight w:val="white"/>
        </w:rPr>
        <w:t>LU</w:t>
      </w:r>
      <w:r w:rsidR="01D5D841" w:rsidRPr="30C1F643">
        <w:rPr>
          <w:color w:val="000000" w:themeColor="text1"/>
          <w:highlight w:val="white"/>
        </w:rPr>
        <w:t xml:space="preserve"> un B</w:t>
      </w:r>
      <w:r w:rsidRPr="30C1F643">
        <w:rPr>
          <w:color w:val="000000" w:themeColor="text1"/>
          <w:highlight w:val="white"/>
        </w:rPr>
        <w:t>A</w:t>
      </w:r>
      <w:r w:rsidR="01D5D841" w:rsidRPr="30C1F643">
        <w:rPr>
          <w:color w:val="000000" w:themeColor="text1"/>
          <w:highlight w:val="white"/>
        </w:rPr>
        <w:t xml:space="preserve"> izsludina konkursu. Konkursa paziņojumā norāda:</w:t>
      </w:r>
      <w:r w:rsidR="01D5D841" w:rsidRPr="30C1F643">
        <w:rPr>
          <w:color w:val="000000" w:themeColor="text1"/>
        </w:rPr>
        <w:t> </w:t>
      </w:r>
    </w:p>
    <w:p w14:paraId="64E59D12" w14:textId="77777777" w:rsidR="00522D1D" w:rsidRPr="00266F2E" w:rsidRDefault="01D5D841" w:rsidP="000A5B0D">
      <w:pPr>
        <w:numPr>
          <w:ilvl w:val="1"/>
          <w:numId w:val="9"/>
        </w:numPr>
        <w:pBdr>
          <w:top w:val="nil"/>
          <w:left w:val="nil"/>
          <w:bottom w:val="nil"/>
          <w:right w:val="nil"/>
          <w:between w:val="nil"/>
        </w:pBdr>
        <w:ind w:left="810"/>
        <w:jc w:val="both"/>
        <w:rPr>
          <w:color w:val="000000"/>
        </w:rPr>
      </w:pPr>
      <w:r w:rsidRPr="30C1F643">
        <w:rPr>
          <w:color w:val="000000" w:themeColor="text1"/>
          <w:highlight w:val="white"/>
        </w:rPr>
        <w:t>konkursa nosaukumu;</w:t>
      </w:r>
      <w:r w:rsidRPr="30C1F643">
        <w:rPr>
          <w:color w:val="000000" w:themeColor="text1"/>
        </w:rPr>
        <w:t> </w:t>
      </w:r>
    </w:p>
    <w:p w14:paraId="57C7A2DD" w14:textId="77777777" w:rsidR="00522D1D" w:rsidRPr="00266F2E" w:rsidRDefault="01D5D841" w:rsidP="000A5B0D">
      <w:pPr>
        <w:numPr>
          <w:ilvl w:val="1"/>
          <w:numId w:val="9"/>
        </w:numPr>
        <w:pBdr>
          <w:top w:val="nil"/>
          <w:left w:val="nil"/>
          <w:bottom w:val="nil"/>
          <w:right w:val="nil"/>
          <w:between w:val="nil"/>
        </w:pBdr>
        <w:ind w:left="810"/>
        <w:jc w:val="both"/>
        <w:rPr>
          <w:color w:val="000000"/>
        </w:rPr>
      </w:pPr>
      <w:r w:rsidRPr="30C1F643">
        <w:rPr>
          <w:color w:val="000000" w:themeColor="text1"/>
          <w:highlight w:val="white"/>
        </w:rPr>
        <w:t>konkursa finansējumu;</w:t>
      </w:r>
      <w:r w:rsidRPr="30C1F643">
        <w:rPr>
          <w:color w:val="000000" w:themeColor="text1"/>
        </w:rPr>
        <w:t> </w:t>
      </w:r>
    </w:p>
    <w:p w14:paraId="20BFE4A2" w14:textId="77777777" w:rsidR="00522D1D" w:rsidRPr="00266F2E" w:rsidRDefault="01D5D841" w:rsidP="000A5B0D">
      <w:pPr>
        <w:numPr>
          <w:ilvl w:val="1"/>
          <w:numId w:val="9"/>
        </w:numPr>
        <w:pBdr>
          <w:top w:val="nil"/>
          <w:left w:val="nil"/>
          <w:bottom w:val="nil"/>
          <w:right w:val="nil"/>
          <w:between w:val="nil"/>
        </w:pBdr>
        <w:ind w:left="810"/>
        <w:jc w:val="both"/>
        <w:rPr>
          <w:color w:val="000000"/>
        </w:rPr>
      </w:pPr>
      <w:r w:rsidRPr="30C1F643">
        <w:rPr>
          <w:color w:val="000000" w:themeColor="text1"/>
          <w:highlight w:val="white"/>
        </w:rPr>
        <w:t>projekta iesnieguma iesniegšanas termiņu;</w:t>
      </w:r>
      <w:r w:rsidRPr="30C1F643">
        <w:rPr>
          <w:color w:val="000000" w:themeColor="text1"/>
        </w:rPr>
        <w:t> </w:t>
      </w:r>
    </w:p>
    <w:p w14:paraId="766252FD" w14:textId="64A8B1B9" w:rsidR="00522D1D" w:rsidRPr="00266F2E" w:rsidRDefault="01D5D841" w:rsidP="000A5B0D">
      <w:pPr>
        <w:numPr>
          <w:ilvl w:val="1"/>
          <w:numId w:val="9"/>
        </w:numPr>
        <w:pBdr>
          <w:top w:val="nil"/>
          <w:left w:val="nil"/>
          <w:bottom w:val="nil"/>
          <w:right w:val="nil"/>
          <w:between w:val="nil"/>
        </w:pBdr>
        <w:ind w:left="810"/>
        <w:jc w:val="both"/>
        <w:rPr>
          <w:color w:val="000000"/>
        </w:rPr>
      </w:pPr>
      <w:r w:rsidRPr="30C1F643">
        <w:rPr>
          <w:color w:val="000000" w:themeColor="text1"/>
          <w:highlight w:val="white"/>
        </w:rPr>
        <w:t>tīmekļvietni, kurā norādīta nepieciešamā informācija un dokumentācija projektu iesniegumu iesniegšanai.</w:t>
      </w:r>
      <w:r w:rsidRPr="30C1F643">
        <w:rPr>
          <w:color w:val="000000" w:themeColor="text1"/>
        </w:rPr>
        <w:t> </w:t>
      </w:r>
    </w:p>
    <w:p w14:paraId="300ED57B" w14:textId="77777777" w:rsidR="005C7717" w:rsidRPr="005C7717" w:rsidRDefault="343F7F6E" w:rsidP="009C7AF7">
      <w:pPr>
        <w:numPr>
          <w:ilvl w:val="0"/>
          <w:numId w:val="9"/>
        </w:numPr>
        <w:pBdr>
          <w:top w:val="nil"/>
          <w:left w:val="nil"/>
          <w:bottom w:val="nil"/>
          <w:right w:val="nil"/>
          <w:between w:val="nil"/>
        </w:pBdr>
        <w:ind w:left="360"/>
        <w:jc w:val="both"/>
        <w:rPr>
          <w:color w:val="000000"/>
        </w:rPr>
      </w:pPr>
      <w:r w:rsidRPr="691F1517">
        <w:rPr>
          <w:highlight w:val="white"/>
        </w:rPr>
        <w:t>LU</w:t>
      </w:r>
      <w:r w:rsidR="01D5D841" w:rsidRPr="691F1517">
        <w:rPr>
          <w:highlight w:val="white"/>
        </w:rPr>
        <w:t xml:space="preserve"> un B</w:t>
      </w:r>
      <w:r w:rsidRPr="691F1517">
        <w:rPr>
          <w:highlight w:val="white"/>
        </w:rPr>
        <w:t>A</w:t>
      </w:r>
      <w:r w:rsidR="01D5D841" w:rsidRPr="691F1517">
        <w:rPr>
          <w:highlight w:val="white"/>
        </w:rPr>
        <w:t xml:space="preserve"> īsteno konkursu atbilstoši to kompetencei</w:t>
      </w:r>
      <w:r w:rsidR="331C6FF7" w:rsidRPr="691F1517">
        <w:rPr>
          <w:highlight w:val="white"/>
        </w:rPr>
        <w:t>, stratēģisk</w:t>
      </w:r>
      <w:r w:rsidR="044C961E" w:rsidRPr="691F1517">
        <w:rPr>
          <w:highlight w:val="white"/>
        </w:rPr>
        <w:t xml:space="preserve">ās </w:t>
      </w:r>
      <w:r w:rsidR="331C6FF7" w:rsidRPr="691F1517">
        <w:rPr>
          <w:highlight w:val="white"/>
        </w:rPr>
        <w:t xml:space="preserve">specializācijas jomām </w:t>
      </w:r>
      <w:r w:rsidR="01D5D841" w:rsidRPr="691F1517">
        <w:rPr>
          <w:highlight w:val="white"/>
        </w:rPr>
        <w:t>un RIS3 prioritātēm</w:t>
      </w:r>
      <w:r w:rsidR="005C7717">
        <w:rPr>
          <w:color w:val="000000" w:themeColor="text1"/>
          <w:highlight w:val="white"/>
        </w:rPr>
        <w:t>:</w:t>
      </w:r>
    </w:p>
    <w:p w14:paraId="1D3E9CC3" w14:textId="31BAE9B0" w:rsidR="009C7AF7" w:rsidRPr="005C7717" w:rsidRDefault="009C7AF7" w:rsidP="00C26542">
      <w:pPr>
        <w:pStyle w:val="ListParagraph"/>
        <w:numPr>
          <w:ilvl w:val="1"/>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C7717">
        <w:rPr>
          <w:rFonts w:ascii="Times New Roman" w:hAnsi="Times New Roman" w:cs="Times New Roman"/>
          <w:bCs/>
          <w:color w:val="242424"/>
          <w:sz w:val="24"/>
          <w:szCs w:val="24"/>
          <w:bdr w:val="none" w:sz="0" w:space="0" w:color="auto" w:frame="1"/>
        </w:rPr>
        <w:lastRenderedPageBreak/>
        <w:t xml:space="preserve">LU </w:t>
      </w:r>
      <w:r w:rsidR="005C7717" w:rsidRPr="005C7717">
        <w:rPr>
          <w:rFonts w:ascii="Times New Roman" w:hAnsi="Times New Roman" w:cs="Times New Roman"/>
          <w:bCs/>
          <w:color w:val="242424"/>
          <w:sz w:val="24"/>
          <w:szCs w:val="24"/>
          <w:bdr w:val="none" w:sz="0" w:space="0" w:color="auto" w:frame="1"/>
        </w:rPr>
        <w:t xml:space="preserve">konsolidācijas </w:t>
      </w:r>
      <w:r w:rsidR="00C26542">
        <w:rPr>
          <w:rFonts w:ascii="Times New Roman" w:hAnsi="Times New Roman" w:cs="Times New Roman"/>
          <w:bCs/>
          <w:color w:val="242424"/>
          <w:sz w:val="24"/>
          <w:szCs w:val="24"/>
          <w:bdr w:val="none" w:sz="0" w:space="0" w:color="auto" w:frame="1"/>
        </w:rPr>
        <w:t>pēcdoktorantūras grantu</w:t>
      </w:r>
      <w:r w:rsidRPr="005C7717">
        <w:rPr>
          <w:rFonts w:ascii="Times New Roman" w:hAnsi="Times New Roman" w:cs="Times New Roman"/>
          <w:bCs/>
          <w:color w:val="242424"/>
          <w:sz w:val="24"/>
          <w:szCs w:val="24"/>
          <w:bdr w:val="none" w:sz="0" w:space="0" w:color="auto" w:frame="1"/>
        </w:rPr>
        <w:t xml:space="preserve"> </w:t>
      </w:r>
      <w:r w:rsidR="00C26542">
        <w:rPr>
          <w:rFonts w:ascii="Times New Roman" w:hAnsi="Times New Roman" w:cs="Times New Roman"/>
          <w:color w:val="242424"/>
          <w:sz w:val="24"/>
          <w:szCs w:val="24"/>
          <w:bdr w:val="none" w:sz="0" w:space="0" w:color="auto" w:frame="1"/>
        </w:rPr>
        <w:t xml:space="preserve">ietvaros plānoti </w:t>
      </w:r>
      <w:r w:rsidR="00677755">
        <w:rPr>
          <w:rFonts w:ascii="Times New Roman" w:hAnsi="Times New Roman" w:cs="Times New Roman"/>
          <w:bCs/>
          <w:color w:val="242424"/>
          <w:sz w:val="24"/>
          <w:szCs w:val="24"/>
          <w:bdr w:val="none" w:sz="0" w:space="0" w:color="auto" w:frame="1"/>
        </w:rPr>
        <w:t>septiņpadsmit (17) projekti</w:t>
      </w:r>
      <w:r w:rsidRPr="005C7717">
        <w:rPr>
          <w:rFonts w:ascii="Times New Roman" w:hAnsi="Times New Roman" w:cs="Times New Roman"/>
          <w:color w:val="242424"/>
          <w:sz w:val="24"/>
          <w:szCs w:val="24"/>
          <w:bdr w:val="none" w:sz="0" w:space="0" w:color="auto" w:frame="1"/>
        </w:rPr>
        <w:t>:</w:t>
      </w:r>
    </w:p>
    <w:p w14:paraId="0610AC53" w14:textId="0DB23178" w:rsidR="009C7AF7" w:rsidRPr="002C62C0" w:rsidRDefault="009C7AF7" w:rsidP="00C26542">
      <w:pPr>
        <w:pStyle w:val="xmsolistparagraph"/>
        <w:shd w:val="clear" w:color="auto" w:fill="FFFFFF"/>
        <w:spacing w:before="0" w:beforeAutospacing="0" w:after="0" w:afterAutospacing="0" w:line="233" w:lineRule="atLeast"/>
        <w:ind w:left="1080"/>
        <w:jc w:val="both"/>
        <w:rPr>
          <w:rFonts w:ascii="Calibri" w:hAnsi="Calibri" w:cs="Calibri"/>
          <w:color w:val="242424"/>
          <w:sz w:val="22"/>
          <w:szCs w:val="22"/>
          <w:lang w:val="lv-LV"/>
        </w:rPr>
      </w:pPr>
      <w:r w:rsidRPr="002C62C0">
        <w:rPr>
          <w:color w:val="242424"/>
          <w:bdr w:val="none" w:sz="0" w:space="0" w:color="auto" w:frame="1"/>
          <w:lang w:val="lv-LV"/>
        </w:rPr>
        <w:t>5.1.1.</w:t>
      </w:r>
      <w:r w:rsidRPr="002C62C0">
        <w:rPr>
          <w:color w:val="242424"/>
          <w:sz w:val="14"/>
          <w:szCs w:val="14"/>
          <w:bdr w:val="none" w:sz="0" w:space="0" w:color="auto" w:frame="1"/>
          <w:lang w:val="lv-LV"/>
        </w:rPr>
        <w:t>     </w:t>
      </w:r>
      <w:r w:rsidRPr="002C62C0">
        <w:rPr>
          <w:color w:val="242424"/>
          <w:bdr w:val="none" w:sz="0" w:space="0" w:color="auto" w:frame="1"/>
          <w:lang w:val="lv-LV"/>
        </w:rPr>
        <w:t>Trīs (3) projekti dabaszinātņu jomā;</w:t>
      </w:r>
    </w:p>
    <w:p w14:paraId="48AFAA91" w14:textId="1380B9FB" w:rsidR="009C7AF7" w:rsidRPr="002C62C0" w:rsidRDefault="009C7AF7" w:rsidP="009C7AF7">
      <w:pPr>
        <w:pStyle w:val="xmsolistparagraph"/>
        <w:shd w:val="clear" w:color="auto" w:fill="FFFFFF"/>
        <w:spacing w:before="0" w:beforeAutospacing="0" w:after="0" w:afterAutospacing="0" w:line="233" w:lineRule="atLeast"/>
        <w:ind w:left="1080"/>
        <w:jc w:val="both"/>
        <w:rPr>
          <w:rFonts w:ascii="Calibri" w:hAnsi="Calibri" w:cs="Calibri"/>
          <w:color w:val="242424"/>
          <w:sz w:val="22"/>
          <w:szCs w:val="22"/>
          <w:lang w:val="lv-LV"/>
        </w:rPr>
      </w:pPr>
      <w:r w:rsidRPr="002C62C0">
        <w:rPr>
          <w:color w:val="242424"/>
          <w:bdr w:val="none" w:sz="0" w:space="0" w:color="auto" w:frame="1"/>
          <w:lang w:val="lv-LV"/>
        </w:rPr>
        <w:t>5.1.2.</w:t>
      </w:r>
      <w:r w:rsidRPr="002C62C0">
        <w:rPr>
          <w:color w:val="242424"/>
          <w:sz w:val="14"/>
          <w:szCs w:val="14"/>
          <w:bdr w:val="none" w:sz="0" w:space="0" w:color="auto" w:frame="1"/>
          <w:lang w:val="lv-LV"/>
        </w:rPr>
        <w:t>     </w:t>
      </w:r>
      <w:r w:rsidRPr="002C62C0">
        <w:rPr>
          <w:color w:val="242424"/>
          <w:bdr w:val="none" w:sz="0" w:space="0" w:color="auto" w:frame="1"/>
          <w:lang w:val="lv-LV"/>
        </w:rPr>
        <w:t xml:space="preserve">Trīs (3) projekti </w:t>
      </w:r>
      <w:r w:rsidR="00881264" w:rsidRPr="002C62C0">
        <w:rPr>
          <w:color w:val="242424"/>
          <w:bdr w:val="none" w:sz="0" w:space="0" w:color="auto" w:frame="1"/>
          <w:lang w:val="lv-LV"/>
        </w:rPr>
        <w:t>humanitārajās un mākslas zinātnē</w:t>
      </w:r>
      <w:r w:rsidRPr="002C62C0">
        <w:rPr>
          <w:color w:val="242424"/>
          <w:bdr w:val="none" w:sz="0" w:space="0" w:color="auto" w:frame="1"/>
          <w:lang w:val="lv-LV"/>
        </w:rPr>
        <w:t>s;</w:t>
      </w:r>
    </w:p>
    <w:p w14:paraId="162F6248" w14:textId="11798FCE" w:rsidR="009C7AF7" w:rsidRDefault="009C7AF7" w:rsidP="009C7AF7">
      <w:pPr>
        <w:pStyle w:val="xmsolistparagraph"/>
        <w:shd w:val="clear" w:color="auto" w:fill="FFFFFF"/>
        <w:spacing w:before="0" w:beforeAutospacing="0" w:after="0" w:afterAutospacing="0" w:line="233" w:lineRule="atLeast"/>
        <w:ind w:left="1080"/>
        <w:jc w:val="both"/>
        <w:rPr>
          <w:rFonts w:ascii="Calibri" w:hAnsi="Calibri" w:cs="Calibri"/>
          <w:color w:val="242424"/>
          <w:sz w:val="22"/>
          <w:szCs w:val="22"/>
        </w:rPr>
      </w:pPr>
      <w:r>
        <w:rPr>
          <w:color w:val="242424"/>
          <w:bdr w:val="none" w:sz="0" w:space="0" w:color="auto" w:frame="1"/>
        </w:rPr>
        <w:t>5.1.3.</w:t>
      </w:r>
      <w:r>
        <w:rPr>
          <w:color w:val="242424"/>
          <w:sz w:val="14"/>
          <w:szCs w:val="14"/>
          <w:bdr w:val="none" w:sz="0" w:space="0" w:color="auto" w:frame="1"/>
        </w:rPr>
        <w:t>     </w:t>
      </w:r>
      <w:r>
        <w:rPr>
          <w:color w:val="242424"/>
          <w:bdr w:val="none" w:sz="0" w:space="0" w:color="auto" w:frame="1"/>
        </w:rPr>
        <w:t>Trīs (3) projekt</w:t>
      </w:r>
      <w:r w:rsidR="00881264">
        <w:rPr>
          <w:color w:val="242424"/>
          <w:bdr w:val="none" w:sz="0" w:space="0" w:color="auto" w:frame="1"/>
        </w:rPr>
        <w:t>i medicīnas un veselības zinātnē</w:t>
      </w:r>
      <w:r>
        <w:rPr>
          <w:color w:val="242424"/>
          <w:bdr w:val="none" w:sz="0" w:space="0" w:color="auto" w:frame="1"/>
        </w:rPr>
        <w:t>s;</w:t>
      </w:r>
    </w:p>
    <w:p w14:paraId="32DA2352" w14:textId="7262F16F" w:rsidR="009C7AF7" w:rsidRDefault="009C7AF7" w:rsidP="009C7AF7">
      <w:pPr>
        <w:pStyle w:val="xmsolistparagraph"/>
        <w:shd w:val="clear" w:color="auto" w:fill="FFFFFF"/>
        <w:spacing w:before="0" w:beforeAutospacing="0" w:after="0" w:afterAutospacing="0" w:line="233" w:lineRule="atLeast"/>
        <w:ind w:left="1080"/>
        <w:jc w:val="both"/>
        <w:rPr>
          <w:rFonts w:ascii="Calibri" w:hAnsi="Calibri" w:cs="Calibri"/>
          <w:color w:val="242424"/>
          <w:sz w:val="22"/>
          <w:szCs w:val="22"/>
        </w:rPr>
      </w:pPr>
      <w:r>
        <w:rPr>
          <w:color w:val="242424"/>
          <w:bdr w:val="none" w:sz="0" w:space="0" w:color="auto" w:frame="1"/>
        </w:rPr>
        <w:t>5.1.4.</w:t>
      </w:r>
      <w:r>
        <w:rPr>
          <w:color w:val="242424"/>
          <w:sz w:val="14"/>
          <w:szCs w:val="14"/>
          <w:bdr w:val="none" w:sz="0" w:space="0" w:color="auto" w:frame="1"/>
        </w:rPr>
        <w:t>     </w:t>
      </w:r>
      <w:r>
        <w:rPr>
          <w:color w:val="242424"/>
          <w:bdr w:val="none" w:sz="0" w:space="0" w:color="auto" w:frame="1"/>
        </w:rPr>
        <w:t>Trīs (3) proj</w:t>
      </w:r>
      <w:r w:rsidR="00881264">
        <w:rPr>
          <w:color w:val="242424"/>
          <w:bdr w:val="none" w:sz="0" w:space="0" w:color="auto" w:frame="1"/>
        </w:rPr>
        <w:t>ekti sociālajās zinātnē</w:t>
      </w:r>
      <w:r>
        <w:rPr>
          <w:color w:val="242424"/>
          <w:bdr w:val="none" w:sz="0" w:space="0" w:color="auto" w:frame="1"/>
        </w:rPr>
        <w:t>s</w:t>
      </w:r>
      <w:r w:rsidR="00881264">
        <w:rPr>
          <w:color w:val="242424"/>
          <w:bdr w:val="none" w:sz="0" w:space="0" w:color="auto" w:frame="1"/>
        </w:rPr>
        <w:t xml:space="preserve"> LU</w:t>
      </w:r>
      <w:r>
        <w:rPr>
          <w:color w:val="242424"/>
          <w:bdr w:val="none" w:sz="0" w:space="0" w:color="auto" w:frame="1"/>
        </w:rPr>
        <w:t>;</w:t>
      </w:r>
    </w:p>
    <w:p w14:paraId="1F1E1994" w14:textId="77777777" w:rsidR="005C7717" w:rsidRDefault="009C7AF7" w:rsidP="003B7210">
      <w:pPr>
        <w:pBdr>
          <w:top w:val="nil"/>
          <w:left w:val="nil"/>
          <w:bottom w:val="nil"/>
          <w:right w:val="nil"/>
          <w:between w:val="nil"/>
        </w:pBdr>
        <w:ind w:left="1843" w:hanging="763"/>
        <w:jc w:val="both"/>
        <w:rPr>
          <w:color w:val="242424"/>
          <w:bdr w:val="none" w:sz="0" w:space="0" w:color="auto" w:frame="1"/>
        </w:rPr>
      </w:pPr>
      <w:r>
        <w:rPr>
          <w:color w:val="242424"/>
          <w:bdr w:val="none" w:sz="0" w:space="0" w:color="auto" w:frame="1"/>
        </w:rPr>
        <w:t>5.1.5.</w:t>
      </w:r>
      <w:r>
        <w:rPr>
          <w:color w:val="242424"/>
          <w:sz w:val="14"/>
          <w:szCs w:val="14"/>
          <w:bdr w:val="none" w:sz="0" w:space="0" w:color="auto" w:frame="1"/>
        </w:rPr>
        <w:t>     </w:t>
      </w:r>
      <w:r>
        <w:rPr>
          <w:color w:val="242424"/>
          <w:bdr w:val="none" w:sz="0" w:space="0" w:color="auto" w:frame="1"/>
        </w:rPr>
        <w:t>Pieci (5) projekti vai vairāk</w:t>
      </w:r>
      <w:r w:rsidRPr="009C7AF7">
        <w:t xml:space="preserve"> </w:t>
      </w:r>
      <w:r>
        <w:t>(</w:t>
      </w:r>
      <w:r w:rsidR="00881264">
        <w:t xml:space="preserve">gadījumā, </w:t>
      </w:r>
      <w:r>
        <w:t>ja kādā no zinātņu jomām netiek sasniegts plānotais atbalstāmo projektu skaits</w:t>
      </w:r>
      <w:r w:rsidR="00881264">
        <w:t>),</w:t>
      </w:r>
      <w:r>
        <w:rPr>
          <w:color w:val="242424"/>
          <w:bdr w:val="none" w:sz="0" w:space="0" w:color="auto" w:frame="1"/>
        </w:rPr>
        <w:t xml:space="preserve"> kuriem piešķir finansējumu pēc nolikuma 5.1.1., 5.1.2., 5.1.3., 5.1.4. punktos minēto projektu apstiprināšanas finansēšanai, ņemot vērā secīgi augstāko punktu skaitu un nolikuma 8.1. punktā minēto finansējumu. </w:t>
      </w:r>
    </w:p>
    <w:p w14:paraId="4C079A4B" w14:textId="39A466A1" w:rsidR="009C7AF7" w:rsidRPr="00D65BF1" w:rsidRDefault="005C7717" w:rsidP="003B7210">
      <w:pPr>
        <w:pStyle w:val="ListParagraph"/>
        <w:numPr>
          <w:ilvl w:val="1"/>
          <w:numId w:val="9"/>
        </w:numPr>
        <w:pBdr>
          <w:top w:val="nil"/>
          <w:left w:val="nil"/>
          <w:bottom w:val="nil"/>
          <w:right w:val="nil"/>
          <w:between w:val="nil"/>
        </w:pBdr>
        <w:spacing w:after="0"/>
        <w:jc w:val="both"/>
        <w:rPr>
          <w:rFonts w:ascii="Times New Roman" w:hAnsi="Times New Roman" w:cs="Times New Roman"/>
          <w:color w:val="242424"/>
          <w:sz w:val="24"/>
          <w:szCs w:val="24"/>
          <w:bdr w:val="none" w:sz="0" w:space="0" w:color="auto" w:frame="1"/>
        </w:rPr>
      </w:pPr>
      <w:r w:rsidRPr="00D65BF1">
        <w:rPr>
          <w:rFonts w:ascii="Times New Roman" w:hAnsi="Times New Roman" w:cs="Times New Roman"/>
          <w:color w:val="242424"/>
          <w:sz w:val="24"/>
          <w:szCs w:val="24"/>
          <w:bdr w:val="none" w:sz="0" w:space="0" w:color="auto" w:frame="1"/>
        </w:rPr>
        <w:t xml:space="preserve">BA konsolidācijas </w:t>
      </w:r>
      <w:r w:rsidR="00D65BF1">
        <w:rPr>
          <w:rFonts w:ascii="Times New Roman" w:hAnsi="Times New Roman" w:cs="Times New Roman"/>
          <w:bCs/>
          <w:color w:val="242424"/>
          <w:sz w:val="24"/>
          <w:szCs w:val="24"/>
          <w:bdr w:val="none" w:sz="0" w:space="0" w:color="auto" w:frame="1"/>
        </w:rPr>
        <w:t xml:space="preserve">pēcdoktorantūras </w:t>
      </w:r>
      <w:r w:rsidRPr="00D65BF1">
        <w:rPr>
          <w:rFonts w:ascii="Times New Roman" w:hAnsi="Times New Roman" w:cs="Times New Roman"/>
          <w:color w:val="242424"/>
          <w:sz w:val="24"/>
          <w:szCs w:val="24"/>
          <w:bdr w:val="none" w:sz="0" w:space="0" w:color="auto" w:frame="1"/>
        </w:rPr>
        <w:t>grant</w:t>
      </w:r>
      <w:r w:rsidR="004A406D" w:rsidRPr="00D65BF1">
        <w:rPr>
          <w:rFonts w:ascii="Times New Roman" w:hAnsi="Times New Roman" w:cs="Times New Roman"/>
          <w:color w:val="242424"/>
          <w:sz w:val="24"/>
          <w:szCs w:val="24"/>
          <w:bdr w:val="none" w:sz="0" w:space="0" w:color="auto" w:frame="1"/>
        </w:rPr>
        <w:t>u</w:t>
      </w:r>
      <w:r w:rsidRPr="00D65BF1">
        <w:rPr>
          <w:rFonts w:ascii="Times New Roman" w:hAnsi="Times New Roman" w:cs="Times New Roman"/>
          <w:color w:val="242424"/>
          <w:sz w:val="24"/>
          <w:szCs w:val="24"/>
          <w:bdr w:val="none" w:sz="0" w:space="0" w:color="auto" w:frame="1"/>
        </w:rPr>
        <w:t xml:space="preserve"> </w:t>
      </w:r>
      <w:r w:rsidR="004A406D" w:rsidRPr="00D65BF1">
        <w:rPr>
          <w:rFonts w:ascii="Times New Roman" w:hAnsi="Times New Roman" w:cs="Times New Roman"/>
          <w:color w:val="242424"/>
          <w:sz w:val="24"/>
          <w:szCs w:val="24"/>
          <w:bdr w:val="none" w:sz="0" w:space="0" w:color="auto" w:frame="1"/>
        </w:rPr>
        <w:t xml:space="preserve">ietvaros plānoti </w:t>
      </w:r>
      <w:r w:rsidRPr="00D65BF1">
        <w:rPr>
          <w:rFonts w:ascii="Times New Roman" w:hAnsi="Times New Roman" w:cs="Times New Roman"/>
          <w:color w:val="242424"/>
          <w:sz w:val="24"/>
          <w:szCs w:val="24"/>
          <w:bdr w:val="none" w:sz="0" w:space="0" w:color="auto" w:frame="1"/>
        </w:rPr>
        <w:t>septi</w:t>
      </w:r>
      <w:r w:rsidR="00677755" w:rsidRPr="00D65BF1">
        <w:rPr>
          <w:rFonts w:ascii="Times New Roman" w:hAnsi="Times New Roman" w:cs="Times New Roman"/>
          <w:color w:val="242424"/>
          <w:sz w:val="24"/>
          <w:szCs w:val="24"/>
          <w:bdr w:val="none" w:sz="0" w:space="0" w:color="auto" w:frame="1"/>
        </w:rPr>
        <w:t>ņi (7) projekti</w:t>
      </w:r>
      <w:r w:rsidR="002C62C0" w:rsidRPr="00D65BF1">
        <w:rPr>
          <w:rFonts w:ascii="Times New Roman" w:hAnsi="Times New Roman" w:cs="Times New Roman"/>
          <w:color w:val="242424"/>
          <w:sz w:val="24"/>
          <w:szCs w:val="24"/>
          <w:bdr w:val="none" w:sz="0" w:space="0" w:color="auto" w:frame="1"/>
        </w:rPr>
        <w:t>, ņemot vērā secīgi augstāko punktu skaitu un nolikuma 8.2. punktā minēto finansējumu.</w:t>
      </w:r>
    </w:p>
    <w:p w14:paraId="43A9870A" w14:textId="7EC3D94C" w:rsidR="00522D1D" w:rsidRPr="00266F2E" w:rsidRDefault="6D7F0221" w:rsidP="003B7210">
      <w:pPr>
        <w:numPr>
          <w:ilvl w:val="0"/>
          <w:numId w:val="9"/>
        </w:numPr>
        <w:pBdr>
          <w:top w:val="nil"/>
          <w:left w:val="nil"/>
          <w:bottom w:val="nil"/>
          <w:right w:val="nil"/>
          <w:between w:val="nil"/>
        </w:pBdr>
        <w:ind w:left="360"/>
        <w:jc w:val="both"/>
        <w:rPr>
          <w:color w:val="000000"/>
        </w:rPr>
      </w:pPr>
      <w:r w:rsidRPr="30C1F643">
        <w:rPr>
          <w:color w:val="000000" w:themeColor="text1"/>
          <w:highlight w:val="white"/>
        </w:rPr>
        <w:t>Pēcdoktorantūras</w:t>
      </w:r>
      <w:r w:rsidR="01D5D841" w:rsidRPr="30C1F643">
        <w:rPr>
          <w:color w:val="000000" w:themeColor="text1"/>
        </w:rPr>
        <w:t xml:space="preserve"> grants ir mērķēts institūcijas </w:t>
      </w:r>
      <w:r w:rsidR="01D5D841" w:rsidRPr="00FD271E">
        <w:rPr>
          <w:bCs/>
          <w:color w:val="000000" w:themeColor="text1"/>
        </w:rPr>
        <w:t>iekšējā konkursa</w:t>
      </w:r>
      <w:r w:rsidR="01D5D841" w:rsidRPr="30C1F643">
        <w:rPr>
          <w:color w:val="000000" w:themeColor="text1"/>
        </w:rPr>
        <w:t xml:space="preserve"> kārtībā iegūstams pētniecības finansējums, kura mērķis ir radīt jaunas zināšanas un tehnoloģiskās atziņas un pilnvērtīgu pētniecības kapacitāti attiecīgajās zinātnes nozarēs, tajā skaitā nodrošinot sadarbību ar uzņēmējdarbības sektoru un veicinot starptautisko sadarbību.  </w:t>
      </w:r>
    </w:p>
    <w:p w14:paraId="59AE6A64" w14:textId="6DC4AE55" w:rsidR="00522D1D" w:rsidRPr="00266F2E" w:rsidRDefault="01D5D841" w:rsidP="000A5B0D">
      <w:pPr>
        <w:numPr>
          <w:ilvl w:val="0"/>
          <w:numId w:val="9"/>
        </w:numPr>
        <w:pBdr>
          <w:top w:val="nil"/>
          <w:left w:val="nil"/>
          <w:bottom w:val="nil"/>
          <w:right w:val="nil"/>
          <w:between w:val="nil"/>
        </w:pBdr>
        <w:ind w:left="360"/>
        <w:jc w:val="both"/>
        <w:rPr>
          <w:color w:val="000000"/>
        </w:rPr>
      </w:pPr>
      <w:r w:rsidRPr="30C1F643">
        <w:rPr>
          <w:color w:val="000000" w:themeColor="text1"/>
        </w:rPr>
        <w:t xml:space="preserve">Konkursa ietvaros </w:t>
      </w:r>
      <w:r w:rsidR="6AC62A6C" w:rsidRPr="30C1F643">
        <w:rPr>
          <w:color w:val="000000" w:themeColor="text1"/>
        </w:rPr>
        <w:t>pēcdoktorants</w:t>
      </w:r>
      <w:r w:rsidRPr="30C1F643">
        <w:rPr>
          <w:color w:val="000000" w:themeColor="text1"/>
        </w:rPr>
        <w:t xml:space="preserve"> var iesniegt tikai vienu projekta iesniegumu.</w:t>
      </w:r>
    </w:p>
    <w:p w14:paraId="1406E7B9" w14:textId="145810ED" w:rsidR="51BEF78B" w:rsidRPr="0023753D" w:rsidRDefault="01D5D841" w:rsidP="000A5B0D">
      <w:pPr>
        <w:numPr>
          <w:ilvl w:val="0"/>
          <w:numId w:val="9"/>
        </w:numPr>
        <w:pBdr>
          <w:top w:val="nil"/>
          <w:left w:val="nil"/>
          <w:bottom w:val="nil"/>
          <w:right w:val="nil"/>
          <w:between w:val="nil"/>
        </w:pBdr>
        <w:spacing w:line="259" w:lineRule="auto"/>
        <w:ind w:left="360"/>
        <w:jc w:val="both"/>
        <w:rPr>
          <w:highlight w:val="white"/>
        </w:rPr>
      </w:pPr>
      <w:r w:rsidRPr="5E213FCC">
        <w:rPr>
          <w:color w:val="000000" w:themeColor="text1"/>
          <w:highlight w:val="white"/>
        </w:rPr>
        <w:t xml:space="preserve">Konkursam pieejamais kopējais </w:t>
      </w:r>
      <w:r w:rsidRPr="5E213FCC">
        <w:rPr>
          <w:color w:val="000000" w:themeColor="text1"/>
        </w:rPr>
        <w:t xml:space="preserve">finansējums </w:t>
      </w:r>
      <w:r w:rsidRPr="001264A1">
        <w:t xml:space="preserve">ir </w:t>
      </w:r>
      <w:r w:rsidR="59846D10" w:rsidRPr="001264A1">
        <w:rPr>
          <w:b/>
          <w:bCs/>
        </w:rPr>
        <w:t>1</w:t>
      </w:r>
      <w:r w:rsidR="0023753D" w:rsidRPr="001264A1">
        <w:rPr>
          <w:b/>
          <w:bCs/>
        </w:rPr>
        <w:t xml:space="preserve"> </w:t>
      </w:r>
      <w:r w:rsidR="00BA7263" w:rsidRPr="001264A1">
        <w:rPr>
          <w:b/>
          <w:bCs/>
        </w:rPr>
        <w:t>473</w:t>
      </w:r>
      <w:r w:rsidR="59846D10" w:rsidRPr="001264A1">
        <w:rPr>
          <w:b/>
          <w:bCs/>
        </w:rPr>
        <w:t xml:space="preserve"> </w:t>
      </w:r>
      <w:r w:rsidR="00BA7263" w:rsidRPr="001264A1">
        <w:rPr>
          <w:b/>
          <w:bCs/>
        </w:rPr>
        <w:t>120</w:t>
      </w:r>
      <w:r w:rsidR="1DA00BF6" w:rsidRPr="001264A1">
        <w:rPr>
          <w:b/>
          <w:bCs/>
        </w:rPr>
        <w:t>,</w:t>
      </w:r>
      <w:r w:rsidR="0023753D" w:rsidRPr="001264A1">
        <w:rPr>
          <w:b/>
          <w:bCs/>
        </w:rPr>
        <w:t>00</w:t>
      </w:r>
      <w:r w:rsidRPr="001264A1">
        <w:t xml:space="preserve"> </w:t>
      </w:r>
      <w:r w:rsidRPr="001264A1">
        <w:rPr>
          <w:b/>
          <w:bCs/>
        </w:rPr>
        <w:t xml:space="preserve">euro </w:t>
      </w:r>
      <w:r w:rsidRPr="001264A1">
        <w:t xml:space="preserve">(viens miljons </w:t>
      </w:r>
      <w:r w:rsidR="001264A1" w:rsidRPr="001264A1">
        <w:t>četri</w:t>
      </w:r>
      <w:r w:rsidR="102CCCA2" w:rsidRPr="001264A1">
        <w:t xml:space="preserve"> </w:t>
      </w:r>
      <w:r w:rsidRPr="001264A1">
        <w:t xml:space="preserve">simti </w:t>
      </w:r>
      <w:r w:rsidR="001264A1" w:rsidRPr="001264A1">
        <w:t>septiņdesmit</w:t>
      </w:r>
      <w:r w:rsidR="3FFB7EA8" w:rsidRPr="001264A1">
        <w:t xml:space="preserve"> </w:t>
      </w:r>
      <w:r w:rsidR="001264A1" w:rsidRPr="001264A1">
        <w:t>trīs</w:t>
      </w:r>
      <w:r w:rsidR="0023753D" w:rsidRPr="001264A1">
        <w:t xml:space="preserve"> </w:t>
      </w:r>
      <w:r w:rsidRPr="001264A1">
        <w:t>tūksto</w:t>
      </w:r>
      <w:r w:rsidR="001264A1" w:rsidRPr="001264A1">
        <w:t>ši</w:t>
      </w:r>
      <w:r w:rsidR="0023753D" w:rsidRPr="001264A1">
        <w:t xml:space="preserve"> </w:t>
      </w:r>
      <w:r w:rsidR="001264A1" w:rsidRPr="001264A1">
        <w:t>viens</w:t>
      </w:r>
      <w:r w:rsidR="0023753D" w:rsidRPr="001264A1">
        <w:t xml:space="preserve"> </w:t>
      </w:r>
      <w:r w:rsidR="001264A1" w:rsidRPr="001264A1">
        <w:t>simts</w:t>
      </w:r>
      <w:r w:rsidR="4AF5123F" w:rsidRPr="001264A1">
        <w:t xml:space="preserve"> </w:t>
      </w:r>
      <w:r w:rsidR="001264A1" w:rsidRPr="001264A1">
        <w:t>div</w:t>
      </w:r>
      <w:r w:rsidR="0023753D" w:rsidRPr="001264A1">
        <w:t xml:space="preserve">desmit </w:t>
      </w:r>
      <w:r w:rsidRPr="001264A1">
        <w:t>euro</w:t>
      </w:r>
      <w:r w:rsidR="0023753D" w:rsidRPr="001264A1">
        <w:t>, 00 centi</w:t>
      </w:r>
      <w:r w:rsidRPr="001264A1">
        <w:t xml:space="preserve">), </w:t>
      </w:r>
      <w:r w:rsidRPr="0023753D">
        <w:t xml:space="preserve">kurus izlieto </w:t>
      </w:r>
      <w:r w:rsidRPr="0023753D">
        <w:rPr>
          <w:highlight w:val="white"/>
        </w:rPr>
        <w:t>projektu finansēšanai.</w:t>
      </w:r>
      <w:r w:rsidR="3103E8BF" w:rsidRPr="0023753D">
        <w:rPr>
          <w:highlight w:val="white"/>
        </w:rPr>
        <w:t xml:space="preserve"> </w:t>
      </w:r>
      <w:r w:rsidR="3103E8BF" w:rsidRPr="0023753D">
        <w:t>Augstāk minētais finansējums tiek sadalīts sekojoši:</w:t>
      </w:r>
      <w:r w:rsidRPr="0023753D">
        <w:rPr>
          <w:highlight w:val="white"/>
        </w:rPr>
        <w:t xml:space="preserve"> </w:t>
      </w:r>
    </w:p>
    <w:p w14:paraId="60DE2CC3" w14:textId="0A24ECC6" w:rsidR="2A392F12" w:rsidRPr="0023753D" w:rsidRDefault="3BEC4EDF" w:rsidP="5E213FCC">
      <w:pPr>
        <w:pBdr>
          <w:top w:val="nil"/>
          <w:left w:val="nil"/>
          <w:bottom w:val="nil"/>
          <w:right w:val="nil"/>
          <w:between w:val="nil"/>
        </w:pBdr>
        <w:spacing w:line="259" w:lineRule="auto"/>
        <w:ind w:left="720" w:hanging="360"/>
        <w:jc w:val="both"/>
        <w:rPr>
          <w:sz w:val="22"/>
          <w:szCs w:val="22"/>
        </w:rPr>
      </w:pPr>
      <w:r w:rsidRPr="0023753D">
        <w:rPr>
          <w:highlight w:val="white"/>
        </w:rPr>
        <w:t>8.1.</w:t>
      </w:r>
      <w:r w:rsidR="02318550" w:rsidRPr="0023753D">
        <w:rPr>
          <w:highlight w:val="white"/>
        </w:rPr>
        <w:t xml:space="preserve"> </w:t>
      </w:r>
      <w:r w:rsidRPr="0023753D">
        <w:rPr>
          <w:highlight w:val="white"/>
        </w:rPr>
        <w:t>LU</w:t>
      </w:r>
      <w:r w:rsidRPr="0023753D">
        <w:t xml:space="preserve"> pieejamais finansējums ir </w:t>
      </w:r>
      <w:r w:rsidR="00BA7263" w:rsidRPr="001264A1">
        <w:rPr>
          <w:b/>
        </w:rPr>
        <w:t xml:space="preserve">1 </w:t>
      </w:r>
      <w:r w:rsidR="00BA7263" w:rsidRPr="001264A1">
        <w:rPr>
          <w:b/>
          <w:bCs/>
        </w:rPr>
        <w:t>043</w:t>
      </w:r>
      <w:r w:rsidR="7114DAA0" w:rsidRPr="001264A1">
        <w:rPr>
          <w:b/>
          <w:bCs/>
        </w:rPr>
        <w:t xml:space="preserve"> </w:t>
      </w:r>
      <w:r w:rsidR="0023753D" w:rsidRPr="001264A1">
        <w:rPr>
          <w:b/>
          <w:bCs/>
        </w:rPr>
        <w:t>4</w:t>
      </w:r>
      <w:r w:rsidR="00BA7263" w:rsidRPr="001264A1">
        <w:rPr>
          <w:b/>
          <w:bCs/>
        </w:rPr>
        <w:t>60</w:t>
      </w:r>
      <w:r w:rsidR="789B8FEA" w:rsidRPr="001264A1">
        <w:rPr>
          <w:b/>
          <w:bCs/>
        </w:rPr>
        <w:t>,</w:t>
      </w:r>
      <w:r w:rsidR="0023753D" w:rsidRPr="001264A1">
        <w:rPr>
          <w:b/>
          <w:bCs/>
        </w:rPr>
        <w:t>00</w:t>
      </w:r>
      <w:r w:rsidRPr="001264A1">
        <w:rPr>
          <w:b/>
          <w:bCs/>
        </w:rPr>
        <w:t xml:space="preserve"> euro </w:t>
      </w:r>
      <w:r w:rsidRPr="001264A1">
        <w:t>(</w:t>
      </w:r>
      <w:r w:rsidR="001264A1" w:rsidRPr="001264A1">
        <w:t xml:space="preserve">viens miljons četrdesmit trīs </w:t>
      </w:r>
      <w:r w:rsidRPr="001264A1">
        <w:t>tūksto</w:t>
      </w:r>
      <w:r w:rsidR="001264A1" w:rsidRPr="001264A1">
        <w:t>ši</w:t>
      </w:r>
      <w:r w:rsidRPr="001264A1">
        <w:t xml:space="preserve"> </w:t>
      </w:r>
      <w:r w:rsidR="001264A1" w:rsidRPr="001264A1">
        <w:t>četri simti seš</w:t>
      </w:r>
      <w:r w:rsidR="002F3F27" w:rsidRPr="001264A1">
        <w:t xml:space="preserve">desmit </w:t>
      </w:r>
      <w:r w:rsidRPr="001264A1">
        <w:t>euro</w:t>
      </w:r>
      <w:r w:rsidR="0023753D" w:rsidRPr="001264A1">
        <w:t>, 00</w:t>
      </w:r>
      <w:r w:rsidR="002F3F27" w:rsidRPr="001264A1">
        <w:t xml:space="preserve"> centi</w:t>
      </w:r>
      <w:r w:rsidR="00166317" w:rsidRPr="001264A1">
        <w:t>)</w:t>
      </w:r>
      <w:r w:rsidRPr="001264A1">
        <w:t>;</w:t>
      </w:r>
    </w:p>
    <w:p w14:paraId="5D6A8C5E" w14:textId="5A5DA5FA" w:rsidR="3E62020E" w:rsidRPr="0023753D" w:rsidRDefault="6C4CF6E6" w:rsidP="691F1517">
      <w:pPr>
        <w:pBdr>
          <w:top w:val="nil"/>
          <w:left w:val="nil"/>
          <w:bottom w:val="nil"/>
          <w:right w:val="nil"/>
          <w:between w:val="nil"/>
        </w:pBdr>
        <w:spacing w:line="259" w:lineRule="auto"/>
        <w:ind w:left="720" w:hanging="360"/>
        <w:jc w:val="both"/>
        <w:rPr>
          <w:sz w:val="22"/>
          <w:szCs w:val="22"/>
        </w:rPr>
      </w:pPr>
      <w:r w:rsidRPr="0023753D">
        <w:t>8.2.</w:t>
      </w:r>
      <w:r w:rsidR="5F28388E" w:rsidRPr="0023753D">
        <w:t xml:space="preserve"> </w:t>
      </w:r>
      <w:r w:rsidRPr="0023753D">
        <w:t xml:space="preserve">BA pieejamais finansējums ir </w:t>
      </w:r>
      <w:r w:rsidRPr="001264A1">
        <w:rPr>
          <w:b/>
          <w:bCs/>
        </w:rPr>
        <w:t xml:space="preserve"> </w:t>
      </w:r>
      <w:r w:rsidR="00BA7263" w:rsidRPr="001264A1">
        <w:rPr>
          <w:b/>
          <w:bCs/>
        </w:rPr>
        <w:t>429</w:t>
      </w:r>
      <w:r w:rsidR="6469F3BD" w:rsidRPr="001264A1">
        <w:rPr>
          <w:b/>
          <w:bCs/>
        </w:rPr>
        <w:t xml:space="preserve"> </w:t>
      </w:r>
      <w:r w:rsidR="00BA7263" w:rsidRPr="001264A1">
        <w:rPr>
          <w:b/>
          <w:bCs/>
        </w:rPr>
        <w:t>660</w:t>
      </w:r>
      <w:r w:rsidR="1A238BBC" w:rsidRPr="001264A1">
        <w:rPr>
          <w:b/>
          <w:bCs/>
        </w:rPr>
        <w:t>,</w:t>
      </w:r>
      <w:r w:rsidR="3781303F" w:rsidRPr="001264A1">
        <w:rPr>
          <w:b/>
          <w:bCs/>
        </w:rPr>
        <w:t>00</w:t>
      </w:r>
      <w:r w:rsidRPr="001264A1">
        <w:rPr>
          <w:b/>
          <w:bCs/>
        </w:rPr>
        <w:t xml:space="preserve"> euro </w:t>
      </w:r>
      <w:r w:rsidRPr="001264A1">
        <w:t>(</w:t>
      </w:r>
      <w:r w:rsidR="0023753D" w:rsidRPr="001264A1">
        <w:t xml:space="preserve">četri simti </w:t>
      </w:r>
      <w:r w:rsidR="001264A1" w:rsidRPr="001264A1">
        <w:t>div</w:t>
      </w:r>
      <w:r w:rsidR="0023753D" w:rsidRPr="001264A1">
        <w:t>desmit</w:t>
      </w:r>
      <w:r w:rsidRPr="001264A1">
        <w:t xml:space="preserve"> </w:t>
      </w:r>
      <w:r w:rsidR="001264A1" w:rsidRPr="001264A1">
        <w:t xml:space="preserve">deviņi </w:t>
      </w:r>
      <w:r w:rsidRPr="001264A1">
        <w:t xml:space="preserve">tūkstoši </w:t>
      </w:r>
      <w:r w:rsidR="001264A1" w:rsidRPr="001264A1">
        <w:t>seši</w:t>
      </w:r>
      <w:r w:rsidR="0023753D" w:rsidRPr="001264A1">
        <w:t xml:space="preserve"> </w:t>
      </w:r>
      <w:r w:rsidRPr="001264A1">
        <w:t xml:space="preserve">simti </w:t>
      </w:r>
      <w:r w:rsidR="001264A1" w:rsidRPr="001264A1">
        <w:t>seš</w:t>
      </w:r>
      <w:r w:rsidRPr="001264A1">
        <w:t>desmit euro</w:t>
      </w:r>
      <w:r w:rsidR="0023753D" w:rsidRPr="001264A1">
        <w:t>, 00 centi</w:t>
      </w:r>
      <w:r w:rsidR="00166317" w:rsidRPr="001264A1">
        <w:t>);</w:t>
      </w:r>
    </w:p>
    <w:p w14:paraId="6186F107" w14:textId="688A6F7B" w:rsidR="22D36C0D" w:rsidRDefault="22D36C0D" w:rsidP="55E3C19E">
      <w:pPr>
        <w:pBdr>
          <w:top w:val="nil"/>
          <w:left w:val="nil"/>
          <w:bottom w:val="nil"/>
          <w:right w:val="nil"/>
          <w:between w:val="nil"/>
        </w:pBdr>
        <w:spacing w:line="259" w:lineRule="auto"/>
        <w:ind w:left="720" w:hanging="360"/>
        <w:jc w:val="both"/>
        <w:rPr>
          <w:color w:val="000000" w:themeColor="text1"/>
        </w:rPr>
      </w:pPr>
      <w:r w:rsidRPr="55E3C19E">
        <w:rPr>
          <w:color w:val="000000" w:themeColor="text1"/>
        </w:rPr>
        <w:t xml:space="preserve">8.3. </w:t>
      </w:r>
      <w:r w:rsidR="39C39234" w:rsidRPr="55E3C19E">
        <w:rPr>
          <w:color w:val="000000" w:themeColor="text1"/>
        </w:rPr>
        <w:t>Ja piešķirtais finansējums netiek izlietots, to var pārdalīt uz citām</w:t>
      </w:r>
      <w:r w:rsidR="0225DEA6" w:rsidRPr="55E3C19E">
        <w:rPr>
          <w:color w:val="000000" w:themeColor="text1"/>
        </w:rPr>
        <w:t xml:space="preserve"> LU</w:t>
      </w:r>
      <w:r w:rsidR="39C39234" w:rsidRPr="55E3C19E">
        <w:rPr>
          <w:color w:val="000000" w:themeColor="text1"/>
        </w:rPr>
        <w:t xml:space="preserve"> Konsolidācijas plānā  paredzētajām darbībām vai  citiem akadēmiskās karjeras grantu veidiem vai pētniecības un attīstības grantiem proporcionāli virs kvalitātes sliekšņiem novērtētu, bet nefinansētu projektu iesniegumu skaitam ar nosacījumu, ka:</w:t>
      </w:r>
    </w:p>
    <w:p w14:paraId="08D6BD2F" w14:textId="4BFDDEF5" w:rsidR="39C39234" w:rsidRDefault="39C39234" w:rsidP="00D85E04">
      <w:pPr>
        <w:spacing w:line="259" w:lineRule="auto"/>
        <w:ind w:left="1276" w:hanging="556"/>
        <w:jc w:val="both"/>
        <w:rPr>
          <w:color w:val="000000" w:themeColor="text1"/>
        </w:rPr>
      </w:pPr>
      <w:r w:rsidRPr="55E3C19E">
        <w:rPr>
          <w:color w:val="000000" w:themeColor="text1"/>
        </w:rPr>
        <w:t>8.3.1. tiek saglabāta šajā nolikumā un Konsolidācijas plānā noteiktā LU un BA ANM projekta finansējuma proporcija;</w:t>
      </w:r>
    </w:p>
    <w:p w14:paraId="27195CE3" w14:textId="3225C26F" w:rsidR="39C39234" w:rsidRDefault="0696B619" w:rsidP="00D85E04">
      <w:pPr>
        <w:spacing w:line="259" w:lineRule="auto"/>
        <w:ind w:left="1276" w:hanging="556"/>
        <w:jc w:val="both"/>
        <w:rPr>
          <w:color w:val="000000" w:themeColor="text1"/>
          <w:highlight w:val="cyan"/>
        </w:rPr>
      </w:pPr>
      <w:r w:rsidRPr="087C2D96">
        <w:rPr>
          <w:color w:val="000000" w:themeColor="text1"/>
        </w:rPr>
        <w:t>8.3.2. tiek sasniegti MK noteikum</w:t>
      </w:r>
      <w:r w:rsidR="171CD3DC" w:rsidRPr="087C2D96">
        <w:rPr>
          <w:color w:val="000000" w:themeColor="text1"/>
        </w:rPr>
        <w:t>os</w:t>
      </w:r>
      <w:r w:rsidR="570F8FC6" w:rsidRPr="087C2D96">
        <w:rPr>
          <w:color w:val="000000" w:themeColor="text1"/>
        </w:rPr>
        <w:t xml:space="preserve"> </w:t>
      </w:r>
      <w:r w:rsidR="092F7C99" w:rsidRPr="087C2D96">
        <w:rPr>
          <w:color w:val="000000" w:themeColor="text1"/>
        </w:rPr>
        <w:t xml:space="preserve">noteiktie rezultatīvie rādītāji </w:t>
      </w:r>
      <w:r w:rsidR="3EEC826D" w:rsidRPr="087C2D96">
        <w:rPr>
          <w:color w:val="000000" w:themeColor="text1"/>
        </w:rPr>
        <w:t>-</w:t>
      </w:r>
      <w:r w:rsidRPr="087C2D96">
        <w:rPr>
          <w:color w:val="000000" w:themeColor="text1"/>
        </w:rPr>
        <w:t> B</w:t>
      </w:r>
      <w:r w:rsidR="77BCDF4D" w:rsidRPr="087C2D96">
        <w:rPr>
          <w:color w:val="000000" w:themeColor="text1"/>
        </w:rPr>
        <w:t>A</w:t>
      </w:r>
      <w:r w:rsidRPr="087C2D96">
        <w:rPr>
          <w:color w:val="000000" w:themeColor="text1"/>
        </w:rPr>
        <w:t xml:space="preserve"> un L</w:t>
      </w:r>
      <w:r w:rsidR="1EE9A4C0" w:rsidRPr="087C2D96">
        <w:rPr>
          <w:color w:val="000000" w:themeColor="text1"/>
        </w:rPr>
        <w:t>U</w:t>
      </w:r>
      <w:r w:rsidRPr="087C2D96">
        <w:rPr>
          <w:color w:val="000000" w:themeColor="text1"/>
        </w:rPr>
        <w:t xml:space="preserve"> konsolidācijas ietvaros – </w:t>
      </w:r>
      <w:r w:rsidR="4A5D4682" w:rsidRPr="087C2D96">
        <w:rPr>
          <w:color w:val="000000" w:themeColor="text1"/>
        </w:rPr>
        <w:t>5 noslēgti līgumi</w:t>
      </w:r>
      <w:r w:rsidRPr="087C2D96">
        <w:rPr>
          <w:color w:val="000000" w:themeColor="text1"/>
        </w:rPr>
        <w:t>, un  L</w:t>
      </w:r>
      <w:r w:rsidR="4126C855" w:rsidRPr="087C2D96">
        <w:rPr>
          <w:color w:val="000000" w:themeColor="text1"/>
        </w:rPr>
        <w:t>U</w:t>
      </w:r>
      <w:r w:rsidRPr="087C2D96">
        <w:rPr>
          <w:color w:val="000000" w:themeColor="text1"/>
        </w:rPr>
        <w:t xml:space="preserve"> iekšējās konsolidācijas ietvaros – 1</w:t>
      </w:r>
      <w:r w:rsidR="093A8E09" w:rsidRPr="087C2D96">
        <w:rPr>
          <w:color w:val="000000" w:themeColor="text1"/>
        </w:rPr>
        <w:t>0</w:t>
      </w:r>
      <w:r w:rsidR="3B11EF7C" w:rsidRPr="087C2D96">
        <w:rPr>
          <w:color w:val="000000" w:themeColor="text1"/>
        </w:rPr>
        <w:t xml:space="preserve"> noslēgti līgumi</w:t>
      </w:r>
      <w:r w:rsidR="7357EAE4" w:rsidRPr="087C2D96">
        <w:rPr>
          <w:color w:val="000000" w:themeColor="text1"/>
        </w:rPr>
        <w:t>.</w:t>
      </w:r>
      <w:r w:rsidRPr="087C2D96">
        <w:rPr>
          <w:color w:val="000000" w:themeColor="text1"/>
        </w:rPr>
        <w:t xml:space="preserve">  </w:t>
      </w:r>
    </w:p>
    <w:p w14:paraId="3E2E9683" w14:textId="06323D74" w:rsidR="55E3C19E" w:rsidRPr="00812F77" w:rsidRDefault="39C39234" w:rsidP="00D85E04">
      <w:pPr>
        <w:pBdr>
          <w:top w:val="nil"/>
          <w:left w:val="nil"/>
          <w:bottom w:val="nil"/>
          <w:right w:val="nil"/>
          <w:between w:val="nil"/>
        </w:pBdr>
        <w:spacing w:line="259" w:lineRule="auto"/>
        <w:ind w:left="1276" w:hanging="567"/>
        <w:jc w:val="both"/>
        <w:rPr>
          <w:color w:val="000000" w:themeColor="text1"/>
          <w:highlight w:val="cyan"/>
        </w:rPr>
      </w:pPr>
      <w:r w:rsidRPr="55E3C19E">
        <w:rPr>
          <w:color w:val="000000" w:themeColor="text1"/>
        </w:rPr>
        <w:t>8.3.3.</w:t>
      </w:r>
      <w:r w:rsidR="00FD271E">
        <w:rPr>
          <w:color w:val="000000" w:themeColor="text1"/>
        </w:rPr>
        <w:t xml:space="preserve"> </w:t>
      </w:r>
      <w:r w:rsidRPr="55E3C19E">
        <w:rPr>
          <w:color w:val="000000" w:themeColor="text1"/>
        </w:rPr>
        <w:t xml:space="preserve">finansējuma pārdales solis uz citiem LU un BA akadēmiskās karjeras grantu veidiem vai pētniecības un attīstības grantiem ir virs kvalitātes sliekšņa novērtēta projekta iesniegumā pieprasītais finansējuma apjoms. </w:t>
      </w:r>
    </w:p>
    <w:p w14:paraId="39C17444" w14:textId="4D0DB8E0" w:rsidR="00522D1D" w:rsidRPr="00266F2E" w:rsidRDefault="01D5D841" w:rsidP="000A5B0D">
      <w:pPr>
        <w:numPr>
          <w:ilvl w:val="0"/>
          <w:numId w:val="9"/>
        </w:numPr>
        <w:pBdr>
          <w:top w:val="nil"/>
          <w:left w:val="nil"/>
          <w:bottom w:val="nil"/>
          <w:right w:val="nil"/>
          <w:between w:val="nil"/>
        </w:pBdr>
        <w:ind w:left="360"/>
        <w:jc w:val="both"/>
        <w:rPr>
          <w:color w:val="000000"/>
          <w:highlight w:val="white"/>
        </w:rPr>
      </w:pPr>
      <w:r w:rsidRPr="30C1F643">
        <w:rPr>
          <w:color w:val="000000" w:themeColor="text1"/>
          <w:highlight w:val="white"/>
        </w:rPr>
        <w:t xml:space="preserve">Projekta kopējais īstenošanas </w:t>
      </w:r>
      <w:r w:rsidRPr="00E15E25">
        <w:rPr>
          <w:highlight w:val="white"/>
        </w:rPr>
        <w:t xml:space="preserve">laiks ir </w:t>
      </w:r>
      <w:r w:rsidR="44A660B0" w:rsidRPr="00536864">
        <w:rPr>
          <w:b/>
        </w:rPr>
        <w:t>1</w:t>
      </w:r>
      <w:r w:rsidR="00536864" w:rsidRPr="00536864">
        <w:rPr>
          <w:b/>
        </w:rPr>
        <w:t>2</w:t>
      </w:r>
      <w:r w:rsidRPr="00536864">
        <w:rPr>
          <w:b/>
        </w:rPr>
        <w:t> mēneši</w:t>
      </w:r>
      <w:r w:rsidRPr="00E15E25">
        <w:t xml:space="preserve"> (turpmāk – projekta īstenošanas laiks), bet ne ilgāk kā </w:t>
      </w:r>
      <w:r w:rsidRPr="0023753D">
        <w:t xml:space="preserve">līdz 2026. gada </w:t>
      </w:r>
      <w:r w:rsidR="00E15E25" w:rsidRPr="0023753D">
        <w:t>28</w:t>
      </w:r>
      <w:r w:rsidR="5F29FD87" w:rsidRPr="0023753D">
        <w:rPr>
          <w:bCs/>
        </w:rPr>
        <w:t>.</w:t>
      </w:r>
      <w:r w:rsidR="00E15E25" w:rsidRPr="0023753D">
        <w:rPr>
          <w:bCs/>
        </w:rPr>
        <w:t>februārim</w:t>
      </w:r>
      <w:r w:rsidRPr="00E15E25">
        <w:t xml:space="preserve">. </w:t>
      </w:r>
      <w:r w:rsidRPr="30C1F643">
        <w:rPr>
          <w:color w:val="000000" w:themeColor="text1"/>
        </w:rPr>
        <w:t xml:space="preserve">Projekts ir izpildīts dienā, kad ir sasniegti projekta iesnieguma </w:t>
      </w:r>
      <w:r w:rsidR="4D4E3916" w:rsidRPr="5E213FCC">
        <w:rPr>
          <w:color w:val="000000" w:themeColor="text1"/>
        </w:rPr>
        <w:t>sa</w:t>
      </w:r>
      <w:r w:rsidRPr="30C1F643">
        <w:rPr>
          <w:color w:val="000000" w:themeColor="text1"/>
        </w:rPr>
        <w:t xml:space="preserve">daļā “Projekta rezultāti” noteiktie projekta rezultāti un ir saņemts no Latvijas Zinātnes padomes (turpmāk – LZP) </w:t>
      </w:r>
      <w:r w:rsidRPr="003514D0">
        <w:rPr>
          <w:color w:val="000000" w:themeColor="text1"/>
        </w:rPr>
        <w:t xml:space="preserve">nolikuma </w:t>
      </w:r>
      <w:r w:rsidRPr="003514D0">
        <w:t>4</w:t>
      </w:r>
      <w:r w:rsidR="4B2A97D2" w:rsidRPr="003514D0">
        <w:t>0</w:t>
      </w:r>
      <w:r w:rsidRPr="003514D0">
        <w:t xml:space="preserve">. punktā </w:t>
      </w:r>
      <w:r w:rsidRPr="003514D0">
        <w:rPr>
          <w:color w:val="000000" w:themeColor="text1"/>
        </w:rPr>
        <w:t xml:space="preserve">noteiktais </w:t>
      </w:r>
      <w:r w:rsidRPr="30C1F643">
        <w:rPr>
          <w:color w:val="000000" w:themeColor="text1"/>
          <w:highlight w:val="white"/>
        </w:rPr>
        <w:t>projekta noslēguma zinātniskā pārskata ekspertu vērtējums</w:t>
      </w:r>
      <w:r w:rsidR="00DD42FA" w:rsidRPr="635CD682">
        <w:rPr>
          <w:color w:val="000000" w:themeColor="text1"/>
        </w:rPr>
        <w:t xml:space="preserve"> (8.pielikums)</w:t>
      </w:r>
      <w:r w:rsidRPr="635CD682">
        <w:rPr>
          <w:color w:val="000000" w:themeColor="text1"/>
        </w:rPr>
        <w:t>.</w:t>
      </w:r>
    </w:p>
    <w:p w14:paraId="3FB48872" w14:textId="13537432" w:rsidR="51BEF78B" w:rsidRPr="00433BAE" w:rsidRDefault="01D5D841" w:rsidP="000A5B0D">
      <w:pPr>
        <w:numPr>
          <w:ilvl w:val="0"/>
          <w:numId w:val="9"/>
        </w:numPr>
        <w:pBdr>
          <w:top w:val="nil"/>
          <w:left w:val="nil"/>
          <w:bottom w:val="nil"/>
          <w:right w:val="nil"/>
          <w:between w:val="nil"/>
        </w:pBdr>
        <w:shd w:val="clear" w:color="auto" w:fill="FFFFFF" w:themeFill="background1"/>
        <w:ind w:left="360"/>
        <w:jc w:val="both"/>
        <w:rPr>
          <w:color w:val="333333"/>
        </w:rPr>
      </w:pPr>
      <w:r w:rsidRPr="00DD42FA">
        <w:rPr>
          <w:color w:val="000000" w:themeColor="text1"/>
        </w:rPr>
        <w:lastRenderedPageBreak/>
        <w:t xml:space="preserve">Viena projekta maksimālais finansējuma apjoms projekta īstenošanas laikā </w:t>
      </w:r>
      <w:r w:rsidRPr="00DD42FA">
        <w:t>nepārsniedz</w:t>
      </w:r>
      <w:r w:rsidRPr="00DD42FA">
        <w:rPr>
          <w:color w:val="000000" w:themeColor="text1"/>
        </w:rPr>
        <w:t xml:space="preserve"> </w:t>
      </w:r>
      <w:r w:rsidR="00BB5D37">
        <w:rPr>
          <w:color w:val="000000" w:themeColor="text1"/>
        </w:rPr>
        <w:t xml:space="preserve">              </w:t>
      </w:r>
      <w:r w:rsidR="009542F6" w:rsidRPr="00AB5B06">
        <w:rPr>
          <w:b/>
          <w:bCs/>
          <w:shd w:val="clear" w:color="auto" w:fill="FFFFFF"/>
        </w:rPr>
        <w:t>61</w:t>
      </w:r>
      <w:r w:rsidR="0023753D" w:rsidRPr="00AB5B06">
        <w:rPr>
          <w:b/>
          <w:bCs/>
          <w:shd w:val="clear" w:color="auto" w:fill="FFFFFF"/>
        </w:rPr>
        <w:t xml:space="preserve"> </w:t>
      </w:r>
      <w:r w:rsidR="009542F6" w:rsidRPr="00AB5B06">
        <w:rPr>
          <w:b/>
          <w:bCs/>
          <w:shd w:val="clear" w:color="auto" w:fill="FFFFFF"/>
        </w:rPr>
        <w:t>380</w:t>
      </w:r>
      <w:r w:rsidR="00E15E25" w:rsidRPr="00AB5B06">
        <w:rPr>
          <w:b/>
          <w:bCs/>
          <w:shd w:val="clear" w:color="auto" w:fill="FFFFFF"/>
        </w:rPr>
        <w:t>,</w:t>
      </w:r>
      <w:r w:rsidR="009542F6" w:rsidRPr="00AB5B06">
        <w:rPr>
          <w:b/>
          <w:bCs/>
          <w:shd w:val="clear" w:color="auto" w:fill="FFFFFF"/>
        </w:rPr>
        <w:t>0</w:t>
      </w:r>
      <w:r w:rsidR="0023753D" w:rsidRPr="00AB5B06">
        <w:rPr>
          <w:b/>
          <w:bCs/>
          <w:shd w:val="clear" w:color="auto" w:fill="FFFFFF"/>
        </w:rPr>
        <w:t>0</w:t>
      </w:r>
      <w:r w:rsidR="10CBC2C2" w:rsidRPr="00AB5B06">
        <w:rPr>
          <w:b/>
          <w:bCs/>
          <w:shd w:val="clear" w:color="auto" w:fill="FFFFFF"/>
        </w:rPr>
        <w:t xml:space="preserve"> </w:t>
      </w:r>
      <w:r w:rsidR="50F0F808" w:rsidRPr="00AB5B06">
        <w:t>euro (</w:t>
      </w:r>
      <w:r w:rsidR="009542F6" w:rsidRPr="00AB5B06">
        <w:t>seš</w:t>
      </w:r>
      <w:r w:rsidR="00433BAE" w:rsidRPr="00AB5B06">
        <w:t xml:space="preserve">desmit </w:t>
      </w:r>
      <w:r w:rsidR="009542F6" w:rsidRPr="00AB5B06">
        <w:t xml:space="preserve">viens </w:t>
      </w:r>
      <w:r w:rsidR="50F0F808" w:rsidRPr="00AB5B06">
        <w:t>tūksto</w:t>
      </w:r>
      <w:r w:rsidR="009542F6" w:rsidRPr="00AB5B06">
        <w:t>tis</w:t>
      </w:r>
      <w:r w:rsidR="50F0F808" w:rsidRPr="00AB5B06">
        <w:t xml:space="preserve"> </w:t>
      </w:r>
      <w:r w:rsidR="009542F6" w:rsidRPr="00AB5B06">
        <w:t>trīs simti</w:t>
      </w:r>
      <w:r w:rsidR="00BB5D37" w:rsidRPr="00AB5B06">
        <w:t xml:space="preserve"> </w:t>
      </w:r>
      <w:r w:rsidR="009542F6" w:rsidRPr="00AB5B06">
        <w:t xml:space="preserve">astoņdesmit </w:t>
      </w:r>
      <w:r w:rsidR="50F0F808" w:rsidRPr="00AB5B06">
        <w:rPr>
          <w:iCs/>
        </w:rPr>
        <w:t>euro</w:t>
      </w:r>
      <w:r w:rsidR="00433BAE" w:rsidRPr="00AB5B06">
        <w:rPr>
          <w:i/>
          <w:iCs/>
        </w:rPr>
        <w:t xml:space="preserve">, </w:t>
      </w:r>
      <w:r w:rsidR="009542F6" w:rsidRPr="00AB5B06">
        <w:rPr>
          <w:iCs/>
        </w:rPr>
        <w:t>0</w:t>
      </w:r>
      <w:r w:rsidR="3DA8E493" w:rsidRPr="00AB5B06">
        <w:rPr>
          <w:iCs/>
        </w:rPr>
        <w:t>0</w:t>
      </w:r>
      <w:r w:rsidR="00433BAE" w:rsidRPr="00AB5B06">
        <w:rPr>
          <w:iCs/>
        </w:rPr>
        <w:t xml:space="preserve"> centi</w:t>
      </w:r>
      <w:r w:rsidR="50F0F808" w:rsidRPr="00AB5B06">
        <w:t xml:space="preserve">), </w:t>
      </w:r>
      <w:r w:rsidR="50F0F808" w:rsidRPr="00DD42FA">
        <w:rPr>
          <w:color w:val="000000" w:themeColor="text1"/>
        </w:rPr>
        <w:t xml:space="preserve">ko veido </w:t>
      </w:r>
      <w:r w:rsidR="42921A3E" w:rsidRPr="00DD42FA">
        <w:rPr>
          <w:color w:val="000000" w:themeColor="text1"/>
        </w:rPr>
        <w:t xml:space="preserve"> </w:t>
      </w:r>
      <w:r w:rsidR="42921A3E" w:rsidRPr="00DD42FA">
        <w:t>pēcdoktoranta atlīdzības izmaksas</w:t>
      </w:r>
      <w:r w:rsidR="685FBC8B" w:rsidRPr="00DD42FA">
        <w:t xml:space="preserve"> </w:t>
      </w:r>
      <w:r w:rsidR="685FBC8B" w:rsidRPr="002F3F27">
        <w:t>līdz</w:t>
      </w:r>
      <w:r w:rsidR="42921A3E" w:rsidRPr="002F3F27">
        <w:t xml:space="preserve"> </w:t>
      </w:r>
      <w:r w:rsidR="002F3F27">
        <w:t xml:space="preserve">3 </w:t>
      </w:r>
      <w:r w:rsidR="002F3F27" w:rsidRPr="002F3F27">
        <w:t xml:space="preserve">860,00 </w:t>
      </w:r>
      <w:r w:rsidR="42921A3E" w:rsidRPr="00DD42FA">
        <w:t>euro mēnesī</w:t>
      </w:r>
      <w:r w:rsidR="2C5775A7" w:rsidRPr="00DD42FA">
        <w:t xml:space="preserve"> par </w:t>
      </w:r>
      <w:r w:rsidR="2C5775A7" w:rsidRPr="009542F6">
        <w:rPr>
          <w:b/>
        </w:rPr>
        <w:t>pilnu slodzi</w:t>
      </w:r>
      <w:r w:rsidR="00BB5D37">
        <w:t xml:space="preserve"> </w:t>
      </w:r>
      <w:r w:rsidR="00BB5D37" w:rsidRPr="00BB5D37">
        <w:t>(</w:t>
      </w:r>
      <w:r w:rsidR="00BB5D37" w:rsidRPr="00BB5D37">
        <w:rPr>
          <w:color w:val="242424"/>
        </w:rPr>
        <w:t>saskaņā ar LU un BA  atalgojuma politiku un atlīdzības likmēm)</w:t>
      </w:r>
      <w:r w:rsidR="42921A3E" w:rsidRPr="00BB5D37">
        <w:t>,</w:t>
      </w:r>
      <w:r w:rsidR="42921A3E" w:rsidRPr="00DD42FA">
        <w:t xml:space="preserve"> tai skaitā valsts sociālās apdrošināšanas obligātās iemaksas un citas sociālās garantijas, kuras noteiktas normatīvajos aktos darba tiesību un atlīdzības jomā</w:t>
      </w:r>
      <w:r w:rsidR="00970150" w:rsidRPr="00DD42FA">
        <w:t>, un</w:t>
      </w:r>
      <w:r w:rsidR="410610AD" w:rsidRPr="00DD42FA">
        <w:t xml:space="preserve"> </w:t>
      </w:r>
      <w:r w:rsidR="6CEA594E" w:rsidRPr="00DD42FA">
        <w:t xml:space="preserve">vienas vienības izmaksas atbilstoši Eiropas Savienības pētniecības un inovāciju pamatprogrammas "Apvārsnis Eiropa'' Marijas Sklodovskas-Kirī programmas "Pēcdoktorantūras </w:t>
      </w:r>
      <w:r w:rsidR="6CEA594E" w:rsidRPr="008C6217">
        <w:t>stipendijas" noteiktajai standartlikmei – 1000 euro mēnesī</w:t>
      </w:r>
      <w:r w:rsidR="6E3B2E52" w:rsidRPr="008C6217">
        <w:t xml:space="preserve"> </w:t>
      </w:r>
      <w:r w:rsidRPr="008C6217" w:rsidDel="4676B5FA">
        <w:t>un p</w:t>
      </w:r>
      <w:r w:rsidRPr="008C6217">
        <w:t xml:space="preserve">ētniecības pieteikuma administrēšanas un infrastruktūras uzturēšanas izmaksas, kas nepārsniedz </w:t>
      </w:r>
      <w:r w:rsidR="00F54B0D" w:rsidRPr="008C6217">
        <w:t>5</w:t>
      </w:r>
      <w:r w:rsidRPr="008C6217" w:rsidDel="4676B5FA">
        <w:t>%</w:t>
      </w:r>
      <w:r w:rsidR="00F54B0D" w:rsidRPr="008C6217">
        <w:t xml:space="preserve"> (255</w:t>
      </w:r>
      <w:r w:rsidR="008C6217">
        <w:t>,00</w:t>
      </w:r>
      <w:r w:rsidR="00F54B0D" w:rsidRPr="008C6217">
        <w:t xml:space="preserve"> euro mēnesī)</w:t>
      </w:r>
      <w:r w:rsidRPr="008C6217" w:rsidDel="4676B5FA">
        <w:t xml:space="preserve"> no pētniecības pieteikuma attiecināmajām izmaksām.</w:t>
      </w:r>
      <w:r w:rsidR="00177C95" w:rsidRPr="00177C95">
        <w:t xml:space="preserve"> </w:t>
      </w:r>
      <w:r w:rsidR="00177C95" w:rsidRPr="6BEE1252">
        <w:t xml:space="preserve">Ja pēc nolikuma apstiprināšanas tiek veikti grozījumi MK noteikumos un citos ārējos normatīvajos aktos (vienas vienības izmaksu piemērošanas metodika,  u.c. metodika vai vadlīnijas), kas  paredz citus nosacījumus projekta izmaksu sadalījumam un citādi ietekmē projekta iesniegumā plānoto, </w:t>
      </w:r>
      <w:r w:rsidR="00177C95">
        <w:t xml:space="preserve">LU </w:t>
      </w:r>
      <w:r w:rsidR="00177C95" w:rsidRPr="6BEE1252">
        <w:t xml:space="preserve">veic grozījumus šajā nolikumā un finansēšanai apstiprināto projektu līgumos (granta līgumos), u.c. projekta īstenošanas dokumentos.  </w:t>
      </w:r>
    </w:p>
    <w:p w14:paraId="30C37A75" w14:textId="052A49D3" w:rsidR="003514D0" w:rsidRDefault="003514D0" w:rsidP="003B7210">
      <w:pPr>
        <w:pBdr>
          <w:top w:val="nil"/>
          <w:left w:val="nil"/>
          <w:bottom w:val="nil"/>
          <w:right w:val="nil"/>
          <w:between w:val="nil"/>
        </w:pBdr>
        <w:shd w:val="clear" w:color="auto" w:fill="FFFFFF" w:themeFill="background1"/>
        <w:jc w:val="both"/>
      </w:pPr>
    </w:p>
    <w:p w14:paraId="03180F0B" w14:textId="77777777" w:rsidR="00744856" w:rsidRDefault="00744856" w:rsidP="00433BAE">
      <w:pPr>
        <w:pBdr>
          <w:top w:val="nil"/>
          <w:left w:val="nil"/>
          <w:bottom w:val="nil"/>
          <w:right w:val="nil"/>
          <w:between w:val="nil"/>
        </w:pBdr>
        <w:shd w:val="clear" w:color="auto" w:fill="FFFFFF" w:themeFill="background1"/>
        <w:ind w:left="360"/>
        <w:jc w:val="both"/>
      </w:pPr>
    </w:p>
    <w:p w14:paraId="31B45551" w14:textId="379EC1E4" w:rsidR="00522D1D" w:rsidRPr="00266F2E" w:rsidRDefault="00970150" w:rsidP="00080CD0">
      <w:pPr>
        <w:pBdr>
          <w:top w:val="nil"/>
          <w:left w:val="nil"/>
          <w:bottom w:val="nil"/>
          <w:right w:val="nil"/>
          <w:between w:val="nil"/>
        </w:pBdr>
        <w:jc w:val="center"/>
        <w:rPr>
          <w:b/>
          <w:color w:val="000000"/>
        </w:rPr>
      </w:pPr>
      <w:r>
        <w:rPr>
          <w:b/>
          <w:color w:val="000000"/>
          <w:highlight w:val="white"/>
        </w:rPr>
        <w:t xml:space="preserve">II. </w:t>
      </w:r>
      <w:r w:rsidR="00DC743C" w:rsidRPr="00266F2E">
        <w:rPr>
          <w:b/>
          <w:color w:val="000000"/>
          <w:highlight w:val="white"/>
        </w:rPr>
        <w:t>Prasības projekta iesniedzējam</w:t>
      </w:r>
    </w:p>
    <w:p w14:paraId="6E39D2F3" w14:textId="77777777" w:rsidR="00522D1D" w:rsidRPr="00266F2E" w:rsidRDefault="00522D1D">
      <w:pPr>
        <w:ind w:left="420" w:firstLine="70"/>
        <w:jc w:val="both"/>
      </w:pPr>
    </w:p>
    <w:p w14:paraId="6DDE7BD7" w14:textId="4E24DD75" w:rsidR="46DCE562" w:rsidRDefault="4CFACE2B" w:rsidP="000A5B0D">
      <w:pPr>
        <w:numPr>
          <w:ilvl w:val="0"/>
          <w:numId w:val="9"/>
        </w:numPr>
        <w:pBdr>
          <w:top w:val="nil"/>
          <w:left w:val="nil"/>
          <w:bottom w:val="nil"/>
          <w:right w:val="nil"/>
          <w:between w:val="nil"/>
        </w:pBdr>
        <w:ind w:left="360"/>
        <w:contextualSpacing/>
        <w:jc w:val="both"/>
      </w:pPr>
      <w:r w:rsidRPr="691F1517">
        <w:rPr>
          <w:color w:val="000000" w:themeColor="text1"/>
          <w:highlight w:val="white"/>
        </w:rPr>
        <w:t>Pēcdoktorants</w:t>
      </w:r>
      <w:r w:rsidR="01D5D841" w:rsidRPr="691F1517">
        <w:rPr>
          <w:color w:val="000000" w:themeColor="text1"/>
          <w:highlight w:val="white"/>
        </w:rPr>
        <w:t xml:space="preserve"> ir Latvijas vai ārvalstu </w:t>
      </w:r>
      <w:r w:rsidR="00433BAE">
        <w:t>zinātnieks</w:t>
      </w:r>
      <w:r w:rsidR="3D6060E0">
        <w:t xml:space="preserve">, kurš </w:t>
      </w:r>
      <w:r w:rsidR="7FD1B15D">
        <w:t xml:space="preserve">ir ievēlēts zinātniskā asistenta, pētnieka vai vadošā pētnieka amatā LU vai BA un </w:t>
      </w:r>
      <w:r w:rsidR="3D6060E0">
        <w:t>atbilstoši MK noteikumu 2.7. apakšpunktam doktora grādu</w:t>
      </w:r>
      <w:r w:rsidR="00433BAE">
        <w:t xml:space="preserve"> ir</w:t>
      </w:r>
      <w:r w:rsidR="3D6060E0">
        <w:t xml:space="preserve"> ieguvis ne agrāk kā 10 gadus pirms pēcdoktorantūras granta iesniegšanas termiņa</w:t>
      </w:r>
      <w:r w:rsidR="0816996A">
        <w:t xml:space="preserve"> </w:t>
      </w:r>
      <w:r w:rsidR="3D6060E0">
        <w:t>. Šo periodu var pagarināt līdz diviem gadiem, ja personai ir pamatots iemesls: bērna kopšanas atvaļinājums vai pārejoša darba nespēja</w:t>
      </w:r>
      <w:r w:rsidR="01D5D841" w:rsidRPr="691F1517">
        <w:rPr>
          <w:color w:val="000000" w:themeColor="text1"/>
          <w:highlight w:val="white"/>
        </w:rPr>
        <w:t>.</w:t>
      </w:r>
      <w:r w:rsidR="1FE44883" w:rsidRPr="691F1517">
        <w:rPr>
          <w:color w:val="000000" w:themeColor="text1"/>
          <w:highlight w:val="white"/>
        </w:rPr>
        <w:t xml:space="preserve"> </w:t>
      </w:r>
      <w:r w:rsidR="7A06765E">
        <w:t xml:space="preserve">Ja </w:t>
      </w:r>
      <w:r w:rsidR="6F3B2E7C">
        <w:t xml:space="preserve">doktora zinātniskais grāds ir iegūts ārzemēs, jāiesniedz </w:t>
      </w:r>
      <w:r w:rsidR="1FE44883">
        <w:t>Akadēmiskās informācijas centra (AIC) izziņa par doktora zinātniskā grāda pielīdzināšanu</w:t>
      </w:r>
      <w:r w:rsidR="70D1B26D">
        <w:t>.</w:t>
      </w:r>
    </w:p>
    <w:p w14:paraId="59DBA179" w14:textId="27DD36AD" w:rsidR="00744856" w:rsidRDefault="4FCC0AA7" w:rsidP="000A5B0D">
      <w:pPr>
        <w:numPr>
          <w:ilvl w:val="0"/>
          <w:numId w:val="9"/>
        </w:numPr>
        <w:pBdr>
          <w:top w:val="nil"/>
          <w:left w:val="nil"/>
          <w:bottom w:val="nil"/>
          <w:right w:val="nil"/>
          <w:between w:val="nil"/>
        </w:pBdr>
        <w:ind w:left="426"/>
        <w:contextualSpacing/>
        <w:jc w:val="both"/>
      </w:pPr>
      <w:r>
        <w:t>Projekta iesnieguma</w:t>
      </w:r>
      <w:r w:rsidR="19B30738">
        <w:t xml:space="preserve"> </w:t>
      </w:r>
      <w:r w:rsidR="00744856">
        <w:t xml:space="preserve">apstiprināšanas gadījumā pēcdoktorants vienlaicīgi nevar saņemt atlīdzību šā pasākuma ietvaros un: </w:t>
      </w:r>
    </w:p>
    <w:p w14:paraId="0998161A" w14:textId="77777777" w:rsidR="00744856" w:rsidRPr="00744856" w:rsidRDefault="00744856" w:rsidP="000A5B0D">
      <w:pPr>
        <w:pStyle w:val="ListParagraph"/>
        <w:numPr>
          <w:ilvl w:val="0"/>
          <w:numId w:val="10"/>
        </w:numPr>
        <w:pBdr>
          <w:top w:val="nil"/>
          <w:left w:val="nil"/>
          <w:bottom w:val="nil"/>
          <w:right w:val="nil"/>
          <w:between w:val="nil"/>
        </w:pBdr>
        <w:jc w:val="both"/>
        <w:rPr>
          <w:rFonts w:ascii="Times New Roman" w:hAnsi="Times New Roman" w:cs="Times New Roman"/>
          <w:sz w:val="24"/>
          <w:szCs w:val="24"/>
        </w:rPr>
      </w:pPr>
      <w:r w:rsidRPr="00744856">
        <w:rPr>
          <w:rFonts w:ascii="Times New Roman" w:hAnsi="Times New Roman" w:cs="Times New Roman"/>
          <w:sz w:val="24"/>
          <w:szCs w:val="24"/>
        </w:rPr>
        <w:t xml:space="preserve">Eiropas Savienības kohēzijas politikas programmas 2021. – 2027. gadam 1.1. </w:t>
      </w:r>
      <w:r w:rsidRPr="00744856">
        <w:rPr>
          <w:rFonts w:ascii="Times New Roman" w:hAnsi="Times New Roman" w:cs="Times New Roman"/>
          <w:sz w:val="24"/>
          <w:szCs w:val="24"/>
        </w:rPr>
        <w:tab/>
        <w:t xml:space="preserve">“Pētniecība un prasmes” 1.1.1. specifiskā atbalsta mērķa “Pētniecības un </w:t>
      </w:r>
      <w:r w:rsidRPr="00744856">
        <w:rPr>
          <w:rFonts w:ascii="Times New Roman" w:hAnsi="Times New Roman" w:cs="Times New Roman"/>
          <w:sz w:val="24"/>
          <w:szCs w:val="24"/>
        </w:rPr>
        <w:tab/>
        <w:t>inovāciju kapacitātes stiprināšana un progresīvu tehnoloģiju ieviešana kopējā P&amp;A sistēmā” 1.1.1.4. pasākumā ''Mobilitātes, pieredzes apmaiņas un sadarbības aktivitātes starptautiskās konkurētspējas uzlabošanai zinātnē'';</w:t>
      </w:r>
    </w:p>
    <w:p w14:paraId="0FC0163A" w14:textId="064BC9CB" w:rsidR="46DCE562" w:rsidRPr="00744856" w:rsidRDefault="00744856" w:rsidP="000A5B0D">
      <w:pPr>
        <w:pStyle w:val="ListParagraph"/>
        <w:numPr>
          <w:ilvl w:val="0"/>
          <w:numId w:val="10"/>
        </w:numPr>
        <w:pBdr>
          <w:top w:val="nil"/>
          <w:left w:val="nil"/>
          <w:bottom w:val="nil"/>
          <w:right w:val="nil"/>
          <w:between w:val="nil"/>
        </w:pBdr>
        <w:jc w:val="both"/>
        <w:rPr>
          <w:rFonts w:ascii="Times New Roman" w:hAnsi="Times New Roman" w:cs="Times New Roman"/>
          <w:sz w:val="24"/>
          <w:szCs w:val="24"/>
        </w:rPr>
      </w:pPr>
      <w:r w:rsidRPr="5E213FCC">
        <w:rPr>
          <w:rFonts w:ascii="Times New Roman" w:hAnsi="Times New Roman" w:cs="Times New Roman"/>
          <w:sz w:val="24"/>
          <w:szCs w:val="24"/>
        </w:rPr>
        <w:t xml:space="preserve"> </w:t>
      </w:r>
      <w:r w:rsidR="46DCE562" w:rsidRPr="5E213FCC">
        <w:rPr>
          <w:rFonts w:ascii="Times New Roman" w:hAnsi="Times New Roman" w:cs="Times New Roman"/>
          <w:sz w:val="24"/>
          <w:szCs w:val="24"/>
        </w:rPr>
        <w:t>Eiropas Savienības kohēzijas politikas programmas 2021. – 2027. gadam 1.1.1.specifiskā atbalsta mērķa “Pētniecības un inovāciju kapacitātes stiprināšana un progresīvu tehnoloģiju ieviešana kopējā P&amp;A sistēmā” 1.1.1.9. pasākumā “Pēcdokt</w:t>
      </w:r>
      <w:r w:rsidR="5C5EDBC2" w:rsidRPr="5E213FCC">
        <w:rPr>
          <w:rFonts w:ascii="Times New Roman" w:hAnsi="Times New Roman" w:cs="Times New Roman"/>
          <w:sz w:val="24"/>
          <w:szCs w:val="24"/>
        </w:rPr>
        <w:t>o</w:t>
      </w:r>
      <w:r w:rsidR="46DCE562" w:rsidRPr="5E213FCC">
        <w:rPr>
          <w:rFonts w:ascii="Times New Roman" w:hAnsi="Times New Roman" w:cs="Times New Roman"/>
          <w:sz w:val="24"/>
          <w:szCs w:val="24"/>
        </w:rPr>
        <w:t>rantūras pētījumi”.</w:t>
      </w:r>
    </w:p>
    <w:p w14:paraId="08F797E4" w14:textId="2B9D8B10" w:rsidR="0080A288" w:rsidRDefault="0080A288" w:rsidP="0080A288">
      <w:pPr>
        <w:pBdr>
          <w:top w:val="nil"/>
          <w:left w:val="nil"/>
          <w:bottom w:val="nil"/>
          <w:right w:val="nil"/>
          <w:between w:val="nil"/>
        </w:pBdr>
        <w:jc w:val="both"/>
        <w:rPr>
          <w:color w:val="000000" w:themeColor="text1"/>
        </w:rPr>
      </w:pPr>
    </w:p>
    <w:p w14:paraId="35E78163" w14:textId="77777777" w:rsidR="00522D1D" w:rsidRPr="00266F2E" w:rsidRDefault="00522D1D" w:rsidP="00266F2E">
      <w:pPr>
        <w:jc w:val="both"/>
      </w:pPr>
    </w:p>
    <w:p w14:paraId="0D5B834B" w14:textId="6B3EA3E7" w:rsidR="00522D1D" w:rsidRPr="00266F2E" w:rsidRDefault="006B611F" w:rsidP="00080CD0">
      <w:pPr>
        <w:pBdr>
          <w:top w:val="nil"/>
          <w:left w:val="nil"/>
          <w:bottom w:val="nil"/>
          <w:right w:val="nil"/>
          <w:between w:val="nil"/>
        </w:pBdr>
        <w:ind w:hanging="11"/>
        <w:jc w:val="center"/>
        <w:rPr>
          <w:b/>
          <w:color w:val="000000"/>
        </w:rPr>
      </w:pPr>
      <w:r>
        <w:rPr>
          <w:b/>
          <w:color w:val="000000"/>
          <w:highlight w:val="white"/>
        </w:rPr>
        <w:t xml:space="preserve">III. </w:t>
      </w:r>
      <w:r w:rsidR="00DC743C" w:rsidRPr="00266F2E">
        <w:rPr>
          <w:b/>
          <w:color w:val="000000"/>
          <w:highlight w:val="white"/>
        </w:rPr>
        <w:t>Atbalstāmās darbības un izmaksas</w:t>
      </w:r>
    </w:p>
    <w:p w14:paraId="0AC87CF0" w14:textId="77777777" w:rsidR="00522D1D" w:rsidRPr="00266F2E" w:rsidRDefault="00522D1D">
      <w:pPr>
        <w:ind w:firstLine="70"/>
        <w:jc w:val="both"/>
      </w:pPr>
    </w:p>
    <w:p w14:paraId="486DA880" w14:textId="3FF2D0BA" w:rsidR="00522D1D" w:rsidRPr="00266F2E" w:rsidRDefault="58951FDD" w:rsidP="000A5B0D">
      <w:pPr>
        <w:numPr>
          <w:ilvl w:val="0"/>
          <w:numId w:val="9"/>
        </w:numPr>
        <w:pBdr>
          <w:top w:val="nil"/>
          <w:left w:val="nil"/>
          <w:bottom w:val="nil"/>
          <w:right w:val="nil"/>
          <w:between w:val="nil"/>
        </w:pBdr>
        <w:ind w:left="360"/>
        <w:jc w:val="both"/>
        <w:rPr>
          <w:color w:val="000000"/>
        </w:rPr>
      </w:pPr>
      <w:r w:rsidRPr="67511842">
        <w:rPr>
          <w:color w:val="000000" w:themeColor="text1"/>
          <w:highlight w:val="white"/>
        </w:rPr>
        <w:t>Pēcdoktorants</w:t>
      </w:r>
      <w:r w:rsidR="005E5D79" w:rsidRPr="67511842">
        <w:rPr>
          <w:color w:val="000000" w:themeColor="text1"/>
          <w:highlight w:val="white"/>
        </w:rPr>
        <w:t xml:space="preserve"> īsteno ar saimniecisko darbību nesaistītu projektu.</w:t>
      </w:r>
      <w:r w:rsidR="005E5D79" w:rsidRPr="67511842">
        <w:rPr>
          <w:color w:val="000000" w:themeColor="text1"/>
        </w:rPr>
        <w:t> Projekta ievaros nav atbalstāmas darbības, kas tiek finansētas vai ku</w:t>
      </w:r>
      <w:r w:rsidR="005E5D79">
        <w:t xml:space="preserve">ras ir plānots finansēt </w:t>
      </w:r>
      <w:r w:rsidR="005E5D79" w:rsidRPr="67511842">
        <w:rPr>
          <w:color w:val="000000" w:themeColor="text1"/>
        </w:rPr>
        <w:t xml:space="preserve">no citiem </w:t>
      </w:r>
      <w:r w:rsidR="00BD6F99" w:rsidRPr="67511842">
        <w:rPr>
          <w:color w:val="000000" w:themeColor="text1"/>
        </w:rPr>
        <w:t xml:space="preserve">finansējuma </w:t>
      </w:r>
      <w:r w:rsidR="005E5D79" w:rsidRPr="67511842">
        <w:rPr>
          <w:color w:val="000000" w:themeColor="text1"/>
        </w:rPr>
        <w:t>avotie</w:t>
      </w:r>
      <w:r w:rsidR="005E5D79">
        <w:t xml:space="preserve">m, t.sk. </w:t>
      </w:r>
      <w:r w:rsidR="04F1FBC4">
        <w:t>LU</w:t>
      </w:r>
      <w:r w:rsidR="005E5D79">
        <w:t xml:space="preserve"> un B</w:t>
      </w:r>
      <w:r w:rsidR="04F1FBC4">
        <w:t>A</w:t>
      </w:r>
      <w:r w:rsidR="005E5D79">
        <w:t xml:space="preserve"> akadēmiskās karjeras grantiem.</w:t>
      </w:r>
    </w:p>
    <w:p w14:paraId="31E621E0" w14:textId="77777777" w:rsidR="00522D1D" w:rsidRPr="00266F2E" w:rsidRDefault="005E5D79" w:rsidP="000A5B0D">
      <w:pPr>
        <w:numPr>
          <w:ilvl w:val="0"/>
          <w:numId w:val="9"/>
        </w:numPr>
        <w:pBdr>
          <w:top w:val="nil"/>
          <w:left w:val="nil"/>
          <w:bottom w:val="nil"/>
          <w:right w:val="nil"/>
          <w:between w:val="nil"/>
        </w:pBdr>
        <w:ind w:left="360"/>
        <w:jc w:val="both"/>
        <w:rPr>
          <w:color w:val="000000"/>
        </w:rPr>
      </w:pPr>
      <w:r w:rsidRPr="67511842">
        <w:rPr>
          <w:color w:val="000000" w:themeColor="text1"/>
        </w:rPr>
        <w:lastRenderedPageBreak/>
        <w:t>Projekta ietvaros ir atbalstāmas šādas darbības:</w:t>
      </w:r>
    </w:p>
    <w:p w14:paraId="64AE4D03" w14:textId="77777777" w:rsidR="00522D1D" w:rsidRPr="00266F2E" w:rsidRDefault="01D5D841" w:rsidP="000A5B0D">
      <w:pPr>
        <w:numPr>
          <w:ilvl w:val="1"/>
          <w:numId w:val="9"/>
        </w:numPr>
        <w:pBdr>
          <w:top w:val="nil"/>
          <w:left w:val="nil"/>
          <w:bottom w:val="nil"/>
          <w:right w:val="nil"/>
          <w:between w:val="nil"/>
        </w:pBdr>
        <w:spacing w:line="259" w:lineRule="auto"/>
        <w:ind w:left="810"/>
        <w:jc w:val="both"/>
        <w:rPr>
          <w:color w:val="000000"/>
        </w:rPr>
      </w:pPr>
      <w:r w:rsidRPr="67511842">
        <w:rPr>
          <w:color w:val="000000" w:themeColor="text1"/>
        </w:rPr>
        <w:t>pētniecība, fundamentālie un lietišķie pētījumi;</w:t>
      </w:r>
    </w:p>
    <w:p w14:paraId="019A3AF5" w14:textId="6546CA7D" w:rsidR="00DF1AFF" w:rsidRDefault="5F29FD87" w:rsidP="000A5B0D">
      <w:pPr>
        <w:numPr>
          <w:ilvl w:val="1"/>
          <w:numId w:val="9"/>
        </w:numPr>
        <w:pBdr>
          <w:top w:val="nil"/>
          <w:left w:val="nil"/>
          <w:bottom w:val="nil"/>
          <w:right w:val="nil"/>
          <w:between w:val="nil"/>
        </w:pBdr>
        <w:spacing w:line="259" w:lineRule="auto"/>
        <w:ind w:left="810"/>
        <w:jc w:val="both"/>
      </w:pPr>
      <w:r>
        <w:t>tādu nemateriālo aktīvu iegūšana, apstiprināšana un aizstāvēšana, kuras izriet no pētniecības, fundamentālo un lietišķo pētījumu veiktajām darbībām (nemateriālo aktīvu aizsardzība), ja attiecināms</w:t>
      </w:r>
      <w:r w:rsidR="64661095">
        <w:t>;</w:t>
      </w:r>
    </w:p>
    <w:p w14:paraId="633680FE" w14:textId="173F0BA8" w:rsidR="00F6413C" w:rsidRDefault="5F29FD87" w:rsidP="000A5B0D">
      <w:pPr>
        <w:numPr>
          <w:ilvl w:val="1"/>
          <w:numId w:val="9"/>
        </w:numPr>
        <w:pBdr>
          <w:top w:val="nil"/>
          <w:left w:val="nil"/>
          <w:bottom w:val="nil"/>
          <w:right w:val="nil"/>
          <w:between w:val="nil"/>
        </w:pBdr>
        <w:spacing w:line="259" w:lineRule="auto"/>
        <w:ind w:left="810"/>
        <w:jc w:val="both"/>
      </w:pPr>
      <w:r>
        <w:t>zināšanu un tehnoloģiju pārnese – zinātnisko rakstu un publikāciju publicēšana, pētījumu rezultātu prezentēšana konferencēs un semināros, kā arī citu zināšanu pārvaldības pasākumu īstenošana;</w:t>
      </w:r>
    </w:p>
    <w:p w14:paraId="2B66C97C" w14:textId="7002DDDF" w:rsidR="00522D1D" w:rsidRPr="00266F2E" w:rsidRDefault="38AC58FE" w:rsidP="000A5B0D">
      <w:pPr>
        <w:numPr>
          <w:ilvl w:val="1"/>
          <w:numId w:val="9"/>
        </w:numPr>
        <w:spacing w:line="259" w:lineRule="auto"/>
        <w:ind w:left="810"/>
        <w:jc w:val="both"/>
      </w:pPr>
      <w:r>
        <w:t>pēcdoktorantūras granta īstenošanā iesaistītā pēcdoktoranta:</w:t>
      </w:r>
    </w:p>
    <w:p w14:paraId="0ABDCC06" w14:textId="5359EC25" w:rsidR="00522D1D" w:rsidRPr="00266F2E" w:rsidRDefault="38AC58FE" w:rsidP="000A5B0D">
      <w:pPr>
        <w:pStyle w:val="ListParagraph"/>
        <w:numPr>
          <w:ilvl w:val="2"/>
          <w:numId w:val="9"/>
        </w:numPr>
        <w:shd w:val="clear" w:color="auto" w:fill="FFFFFF" w:themeFill="background1"/>
        <w:ind w:left="1560" w:hanging="709"/>
        <w:jc w:val="both"/>
        <w:rPr>
          <w:rFonts w:ascii="Times New Roman" w:eastAsia="Times New Roman" w:hAnsi="Times New Roman" w:cs="Times New Roman"/>
        </w:rPr>
      </w:pPr>
      <w:r w:rsidRPr="67511842">
        <w:rPr>
          <w:rFonts w:ascii="Times New Roman" w:eastAsia="Times New Roman" w:hAnsi="Times New Roman" w:cs="Times New Roman"/>
          <w:sz w:val="24"/>
          <w:szCs w:val="24"/>
        </w:rPr>
        <w:t>kompetenču pilnveide (mācības);</w:t>
      </w:r>
    </w:p>
    <w:p w14:paraId="73D59906" w14:textId="3B5E27BD" w:rsidR="00522D1D" w:rsidRPr="00266F2E" w:rsidRDefault="38AC58FE" w:rsidP="000A5B0D">
      <w:pPr>
        <w:pStyle w:val="ListParagraph"/>
        <w:numPr>
          <w:ilvl w:val="2"/>
          <w:numId w:val="9"/>
        </w:numPr>
        <w:shd w:val="clear" w:color="auto" w:fill="FFFFFF" w:themeFill="background1"/>
        <w:spacing w:beforeAutospacing="1" w:after="0" w:line="240" w:lineRule="auto"/>
        <w:ind w:left="1560" w:hanging="709"/>
        <w:jc w:val="both"/>
        <w:rPr>
          <w:rFonts w:ascii="Times New Roman" w:eastAsia="Times New Roman" w:hAnsi="Times New Roman" w:cs="Times New Roman"/>
        </w:rPr>
      </w:pPr>
      <w:r w:rsidRPr="67511842">
        <w:rPr>
          <w:rFonts w:ascii="Times New Roman" w:eastAsia="Times New Roman" w:hAnsi="Times New Roman" w:cs="Times New Roman"/>
          <w:sz w:val="24"/>
          <w:szCs w:val="24"/>
        </w:rPr>
        <w:t>starptautiskā mobilitāte un tīklošanās pasākumi;</w:t>
      </w:r>
    </w:p>
    <w:p w14:paraId="324E5264" w14:textId="0179D4E8" w:rsidR="00522D1D" w:rsidRPr="00266F2E" w:rsidRDefault="38AC58FE" w:rsidP="000A5B0D">
      <w:pPr>
        <w:numPr>
          <w:ilvl w:val="1"/>
          <w:numId w:val="9"/>
        </w:numPr>
        <w:spacing w:line="259" w:lineRule="auto"/>
        <w:ind w:left="810"/>
        <w:jc w:val="both"/>
      </w:pPr>
      <w:r>
        <w:t>bakalauru, maģistru darbu un promocijas darbu vadīšana, recenzēšana, dalība noslēguma darbu komisijās;</w:t>
      </w:r>
    </w:p>
    <w:p w14:paraId="655BFBC4" w14:textId="154B8DA4" w:rsidR="00522D1D" w:rsidRPr="00266F2E" w:rsidRDefault="38AC58FE" w:rsidP="000A5B0D">
      <w:pPr>
        <w:numPr>
          <w:ilvl w:val="1"/>
          <w:numId w:val="9"/>
        </w:numPr>
        <w:spacing w:line="259" w:lineRule="auto"/>
        <w:ind w:left="810"/>
        <w:jc w:val="both"/>
      </w:pPr>
      <w:r>
        <w:t>pētniecības vai inovācijas projektu sagatavošana iesniegšanai Latvijas un starptautisko projektu konkursos;</w:t>
      </w:r>
    </w:p>
    <w:p w14:paraId="69AD7FD4" w14:textId="2C99FBC8" w:rsidR="00522D1D" w:rsidRPr="00266F2E" w:rsidRDefault="38AC58FE" w:rsidP="000A5B0D">
      <w:pPr>
        <w:numPr>
          <w:ilvl w:val="1"/>
          <w:numId w:val="9"/>
        </w:numPr>
        <w:pBdr>
          <w:top w:val="nil"/>
          <w:left w:val="nil"/>
          <w:bottom w:val="nil"/>
          <w:right w:val="nil"/>
          <w:between w:val="nil"/>
        </w:pBdr>
        <w:spacing w:line="259" w:lineRule="auto"/>
        <w:ind w:left="810"/>
        <w:jc w:val="both"/>
      </w:pPr>
      <w:r>
        <w:t>sabiedrības iesaiste pētniecības pieteikuma norisēs un informēšana par projekta rezultātiem, kas nav saistīti ar intelektuālā īpašuma tiesībām.</w:t>
      </w:r>
    </w:p>
    <w:p w14:paraId="00270860" w14:textId="44160886" w:rsidR="00744856" w:rsidRPr="00744856" w:rsidRDefault="58951FDD" w:rsidP="000A5B0D">
      <w:pPr>
        <w:numPr>
          <w:ilvl w:val="0"/>
          <w:numId w:val="9"/>
        </w:numPr>
        <w:pBdr>
          <w:top w:val="nil"/>
          <w:left w:val="nil"/>
          <w:bottom w:val="nil"/>
          <w:right w:val="nil"/>
          <w:between w:val="nil"/>
        </w:pBdr>
        <w:ind w:left="360"/>
        <w:jc w:val="both"/>
        <w:rPr>
          <w:color w:val="000000" w:themeColor="text1"/>
        </w:rPr>
      </w:pPr>
      <w:r w:rsidRPr="67511842">
        <w:rPr>
          <w:highlight w:val="white"/>
        </w:rPr>
        <w:t>Pēcdoktorants</w:t>
      </w:r>
      <w:r w:rsidR="005E5D79" w:rsidRPr="67511842">
        <w:rPr>
          <w:highlight w:val="white"/>
        </w:rPr>
        <w:t xml:space="preserve"> projekta iesnieguma </w:t>
      </w:r>
      <w:r w:rsidR="04EF893C" w:rsidRPr="67511842">
        <w:rPr>
          <w:highlight w:val="white"/>
        </w:rPr>
        <w:t>sa</w:t>
      </w:r>
      <w:r w:rsidR="005E5D79" w:rsidRPr="67511842">
        <w:rPr>
          <w:highlight w:val="white"/>
        </w:rPr>
        <w:t>daļā “P</w:t>
      </w:r>
      <w:r w:rsidR="005E5D79" w:rsidRPr="67511842">
        <w:rPr>
          <w:color w:val="000000" w:themeColor="text1"/>
          <w:highlight w:val="white"/>
        </w:rPr>
        <w:t>rojekta rezultāti” norāda plānotos projekta iesniegumā noteikto uzdevumu ietvaros sasniedzamos rezultātus līdz projekta īstenošanas laika noslēgumam:</w:t>
      </w:r>
    </w:p>
    <w:p w14:paraId="730FFA70"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0550224F"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4B4A7AD6"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46F8F6BF"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323F1D3A"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50EC008B"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3CFCD954"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2C216EDC"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29650DE6"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4E3FE201"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12D62554"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32113AEE"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7B72679C"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17277D48"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0BB8B629" w14:textId="77777777" w:rsidR="00446AB7" w:rsidRPr="00446AB7" w:rsidRDefault="00446AB7" w:rsidP="000A5B0D">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vanish/>
          <w:color w:val="000000" w:themeColor="text1"/>
          <w:sz w:val="24"/>
          <w:szCs w:val="24"/>
          <w:highlight w:val="white"/>
        </w:rPr>
      </w:pPr>
    </w:p>
    <w:p w14:paraId="3AA0DB62" w14:textId="28D7AEEA" w:rsidR="00522D1D" w:rsidRPr="008443F9" w:rsidRDefault="4879BC37" w:rsidP="000A5B0D">
      <w:pPr>
        <w:pStyle w:val="ListParagraph"/>
        <w:numPr>
          <w:ilvl w:val="1"/>
          <w:numId w:val="7"/>
        </w:numPr>
        <w:pBdr>
          <w:top w:val="nil"/>
          <w:left w:val="nil"/>
          <w:bottom w:val="nil"/>
          <w:right w:val="nil"/>
          <w:between w:val="nil"/>
        </w:pBdr>
        <w:spacing w:after="0"/>
        <w:ind w:left="851" w:hanging="502"/>
        <w:jc w:val="both"/>
        <w:rPr>
          <w:rFonts w:ascii="Times New Roman" w:eastAsia="Times New Roman" w:hAnsi="Times New Roman" w:cs="Times New Roman"/>
          <w:color w:val="000000"/>
        </w:rPr>
      </w:pPr>
      <w:r w:rsidRPr="087C2D96">
        <w:rPr>
          <w:rFonts w:ascii="Times New Roman" w:eastAsia="Times New Roman" w:hAnsi="Times New Roman" w:cs="Times New Roman"/>
          <w:color w:val="000000" w:themeColor="text1"/>
          <w:sz w:val="24"/>
          <w:szCs w:val="24"/>
          <w:highlight w:val="white"/>
        </w:rPr>
        <w:t xml:space="preserve">oriģināli zinātniskie raksti, kas </w:t>
      </w:r>
      <w:r w:rsidR="00E97510">
        <w:rPr>
          <w:rFonts w:ascii="Times New Roman" w:eastAsia="Times New Roman" w:hAnsi="Times New Roman" w:cs="Times New Roman"/>
          <w:color w:val="000000" w:themeColor="text1"/>
          <w:sz w:val="24"/>
          <w:szCs w:val="24"/>
          <w:highlight w:val="white"/>
        </w:rPr>
        <w:t xml:space="preserve">iesniegti, </w:t>
      </w:r>
      <w:r w:rsidR="00E97510" w:rsidRPr="087C2D96">
        <w:rPr>
          <w:rFonts w:ascii="Times New Roman" w:eastAsia="Times New Roman" w:hAnsi="Times New Roman" w:cs="Times New Roman"/>
          <w:color w:val="000000" w:themeColor="text1"/>
          <w:sz w:val="24"/>
          <w:szCs w:val="24"/>
          <w:highlight w:val="white"/>
        </w:rPr>
        <w:t xml:space="preserve">pieņemti publicēšanai vai </w:t>
      </w:r>
      <w:r w:rsidRPr="087C2D96">
        <w:rPr>
          <w:rFonts w:ascii="Times New Roman" w:eastAsia="Times New Roman" w:hAnsi="Times New Roman" w:cs="Times New Roman"/>
          <w:color w:val="000000" w:themeColor="text1"/>
          <w:sz w:val="24"/>
          <w:szCs w:val="24"/>
          <w:highlight w:val="white"/>
        </w:rPr>
        <w:t>publicēti</w:t>
      </w:r>
      <w:r w:rsidR="00E97510">
        <w:rPr>
          <w:rFonts w:ascii="Times New Roman" w:eastAsia="Times New Roman" w:hAnsi="Times New Roman" w:cs="Times New Roman"/>
          <w:color w:val="000000" w:themeColor="text1"/>
          <w:sz w:val="24"/>
          <w:szCs w:val="24"/>
          <w:highlight w:val="white"/>
        </w:rPr>
        <w:t xml:space="preserve"> </w:t>
      </w:r>
      <w:r w:rsidRPr="087C2D96">
        <w:rPr>
          <w:rFonts w:ascii="Times New Roman" w:eastAsia="Times New Roman" w:hAnsi="Times New Roman" w:cs="Times New Roman"/>
          <w:i/>
          <w:iCs/>
          <w:color w:val="000000" w:themeColor="text1"/>
          <w:sz w:val="24"/>
          <w:szCs w:val="24"/>
          <w:highlight w:val="white"/>
        </w:rPr>
        <w:t>Web of Science Core Collection</w:t>
      </w:r>
      <w:r w:rsidR="037815E9" w:rsidRPr="087C2D96">
        <w:rPr>
          <w:rFonts w:ascii="Times New Roman" w:eastAsia="Times New Roman" w:hAnsi="Times New Roman" w:cs="Times New Roman"/>
          <w:i/>
          <w:iCs/>
          <w:color w:val="000000" w:themeColor="text1"/>
          <w:sz w:val="24"/>
          <w:szCs w:val="24"/>
          <w:highlight w:val="white"/>
        </w:rPr>
        <w:t>,</w:t>
      </w:r>
      <w:r w:rsidRPr="087C2D96">
        <w:rPr>
          <w:rFonts w:ascii="Times New Roman" w:eastAsia="Times New Roman" w:hAnsi="Times New Roman" w:cs="Times New Roman"/>
          <w:color w:val="000000" w:themeColor="text1"/>
          <w:sz w:val="24"/>
          <w:szCs w:val="24"/>
          <w:highlight w:val="white"/>
        </w:rPr>
        <w:t xml:space="preserve"> </w:t>
      </w:r>
      <w:r w:rsidRPr="087C2D96">
        <w:rPr>
          <w:rFonts w:ascii="Times New Roman" w:eastAsia="Times New Roman" w:hAnsi="Times New Roman" w:cs="Times New Roman"/>
          <w:i/>
          <w:iCs/>
          <w:color w:val="000000" w:themeColor="text1"/>
          <w:sz w:val="24"/>
          <w:szCs w:val="24"/>
          <w:highlight w:val="white"/>
        </w:rPr>
        <w:t>SCOPU</w:t>
      </w:r>
      <w:r w:rsidRPr="00E97510">
        <w:rPr>
          <w:rFonts w:ascii="Times New Roman" w:eastAsia="Times New Roman" w:hAnsi="Times New Roman" w:cs="Times New Roman"/>
          <w:i/>
          <w:color w:val="000000" w:themeColor="text1"/>
          <w:sz w:val="24"/>
          <w:szCs w:val="24"/>
          <w:highlight w:val="white"/>
        </w:rPr>
        <w:t>S</w:t>
      </w:r>
      <w:r w:rsidR="6B9F7F21" w:rsidRPr="087C2D96">
        <w:rPr>
          <w:rFonts w:ascii="Times New Roman" w:eastAsia="Times New Roman" w:hAnsi="Times New Roman" w:cs="Times New Roman"/>
          <w:color w:val="000000" w:themeColor="text1"/>
          <w:sz w:val="24"/>
          <w:szCs w:val="24"/>
          <w:highlight w:val="white"/>
        </w:rPr>
        <w:t xml:space="preserve"> vai ERIH</w:t>
      </w:r>
      <w:r w:rsidR="5ADFD5C5" w:rsidRPr="087C2D96">
        <w:rPr>
          <w:rFonts w:ascii="Times New Roman" w:eastAsia="Times New Roman" w:hAnsi="Times New Roman" w:cs="Times New Roman"/>
          <w:color w:val="000000" w:themeColor="text1"/>
          <w:sz w:val="24"/>
          <w:szCs w:val="24"/>
          <w:highlight w:val="white"/>
        </w:rPr>
        <w:t xml:space="preserve"> PLUS</w:t>
      </w:r>
      <w:r w:rsidRPr="087C2D96">
        <w:rPr>
          <w:rFonts w:ascii="Times New Roman" w:eastAsia="Times New Roman" w:hAnsi="Times New Roman" w:cs="Times New Roman"/>
          <w:color w:val="000000" w:themeColor="text1"/>
          <w:sz w:val="24"/>
          <w:szCs w:val="24"/>
          <w:highlight w:val="white"/>
        </w:rPr>
        <w:t xml:space="preserve"> datubāzēs iekļautajos žurnālos vai konferenču rakstu krājumos</w:t>
      </w:r>
      <w:r w:rsidR="00E97510">
        <w:rPr>
          <w:rFonts w:ascii="Times New Roman" w:eastAsia="Times New Roman" w:hAnsi="Times New Roman" w:cs="Times New Roman"/>
          <w:color w:val="000000" w:themeColor="text1"/>
          <w:sz w:val="24"/>
          <w:szCs w:val="24"/>
        </w:rPr>
        <w:t>;</w:t>
      </w:r>
    </w:p>
    <w:p w14:paraId="02D4F6D3" w14:textId="5A5F8C25" w:rsidR="00522D1D" w:rsidRPr="008443F9" w:rsidRDefault="01D5D841" w:rsidP="000A5B0D">
      <w:pPr>
        <w:pStyle w:val="ListParagraph"/>
        <w:numPr>
          <w:ilvl w:val="1"/>
          <w:numId w:val="7"/>
        </w:numPr>
        <w:pBdr>
          <w:top w:val="nil"/>
          <w:left w:val="nil"/>
          <w:bottom w:val="nil"/>
          <w:right w:val="nil"/>
          <w:between w:val="nil"/>
        </w:pBdr>
        <w:spacing w:after="0"/>
        <w:ind w:left="851" w:hanging="502"/>
        <w:jc w:val="both"/>
        <w:rPr>
          <w:rFonts w:ascii="Times New Roman" w:eastAsia="Times New Roman" w:hAnsi="Times New Roman" w:cs="Times New Roman"/>
          <w:color w:val="000000"/>
        </w:rPr>
      </w:pPr>
      <w:r w:rsidRPr="67511842">
        <w:rPr>
          <w:rFonts w:ascii="Times New Roman" w:eastAsia="Times New Roman" w:hAnsi="Times New Roman" w:cs="Times New Roman"/>
          <w:color w:val="000000" w:themeColor="text1"/>
          <w:sz w:val="24"/>
          <w:szCs w:val="24"/>
          <w:highlight w:val="white"/>
        </w:rPr>
        <w:t xml:space="preserve">iesniegts projekta pieteikums starptautiskā vai nacionālā pētniecības un attīstības projektu konkursā; </w:t>
      </w:r>
    </w:p>
    <w:p w14:paraId="12E6763E" w14:textId="3BB77283" w:rsidR="00522D1D" w:rsidRPr="008443F9" w:rsidRDefault="01D5D841" w:rsidP="000A5B0D">
      <w:pPr>
        <w:pStyle w:val="ListParagraph"/>
        <w:numPr>
          <w:ilvl w:val="1"/>
          <w:numId w:val="7"/>
        </w:numPr>
        <w:pBdr>
          <w:top w:val="nil"/>
          <w:left w:val="nil"/>
          <w:bottom w:val="nil"/>
          <w:right w:val="nil"/>
          <w:between w:val="nil"/>
        </w:pBdr>
        <w:spacing w:after="0"/>
        <w:ind w:left="851" w:hanging="502"/>
        <w:jc w:val="both"/>
        <w:rPr>
          <w:rFonts w:ascii="Times New Roman" w:eastAsia="Times New Roman" w:hAnsi="Times New Roman" w:cs="Times New Roman"/>
          <w:color w:val="000000"/>
        </w:rPr>
      </w:pPr>
      <w:r w:rsidRPr="30C1F643">
        <w:rPr>
          <w:rFonts w:ascii="Times New Roman" w:eastAsia="Times New Roman" w:hAnsi="Times New Roman" w:cs="Times New Roman"/>
          <w:color w:val="000000" w:themeColor="text1"/>
          <w:sz w:val="24"/>
          <w:szCs w:val="24"/>
          <w:highlight w:val="white"/>
        </w:rPr>
        <w:t>citi pētniecības specifikai un projekta iesniegumā noteiktajiem projekta uzdevumiem atbilstoši sasniedzamie projekta rezultāti, kas papildina iepriekšminētos.</w:t>
      </w:r>
      <w:r w:rsidRPr="30C1F643">
        <w:rPr>
          <w:rFonts w:ascii="Times New Roman" w:eastAsia="Times New Roman" w:hAnsi="Times New Roman" w:cs="Times New Roman"/>
          <w:color w:val="000000" w:themeColor="text1"/>
          <w:sz w:val="24"/>
          <w:szCs w:val="24"/>
        </w:rPr>
        <w:t>  </w:t>
      </w:r>
    </w:p>
    <w:p w14:paraId="3A61AE19" w14:textId="36F02E44" w:rsidR="00522D1D" w:rsidRPr="00266F2E" w:rsidRDefault="2B101EC6" w:rsidP="000A5B0D">
      <w:pPr>
        <w:numPr>
          <w:ilvl w:val="0"/>
          <w:numId w:val="9"/>
        </w:numPr>
        <w:pBdr>
          <w:top w:val="nil"/>
          <w:left w:val="nil"/>
          <w:bottom w:val="nil"/>
          <w:right w:val="nil"/>
          <w:between w:val="nil"/>
        </w:pBdr>
        <w:ind w:left="450" w:hanging="390"/>
        <w:jc w:val="both"/>
        <w:rPr>
          <w:color w:val="000000"/>
        </w:rPr>
      </w:pPr>
      <w:r w:rsidRPr="087C2D96">
        <w:rPr>
          <w:color w:val="000000" w:themeColor="text1"/>
          <w:highlight w:val="white"/>
        </w:rPr>
        <w:t>Pēcdoktorants</w:t>
      </w:r>
      <w:r w:rsidR="1AAABE17" w:rsidRPr="087C2D96">
        <w:rPr>
          <w:color w:val="000000" w:themeColor="text1"/>
          <w:highlight w:val="white"/>
        </w:rPr>
        <w:t xml:space="preserve"> nodrošina vismaz šādu </w:t>
      </w:r>
      <w:r w:rsidR="68A0FC96" w:rsidRPr="087C2D96">
        <w:rPr>
          <w:color w:val="000000" w:themeColor="text1"/>
        </w:rPr>
        <w:t>nolikuma 15</w:t>
      </w:r>
      <w:r w:rsidR="1AAABE17" w:rsidRPr="087C2D96">
        <w:rPr>
          <w:color w:val="000000" w:themeColor="text1"/>
        </w:rPr>
        <w:t xml:space="preserve">. punktā minēto rezultātu sasniegšanu – vismaz </w:t>
      </w:r>
      <w:r w:rsidR="00E97510">
        <w:t>vienu</w:t>
      </w:r>
      <w:r w:rsidR="383F7440">
        <w:t xml:space="preserve"> </w:t>
      </w:r>
      <w:r w:rsidR="1AAABE17" w:rsidRPr="087C2D96">
        <w:rPr>
          <w:color w:val="000000" w:themeColor="text1"/>
        </w:rPr>
        <w:t>nolikuma 1</w:t>
      </w:r>
      <w:r w:rsidR="68A0FC96" w:rsidRPr="087C2D96">
        <w:rPr>
          <w:color w:val="000000" w:themeColor="text1"/>
        </w:rPr>
        <w:t>5</w:t>
      </w:r>
      <w:r w:rsidR="1AAABE17" w:rsidRPr="087C2D96">
        <w:rPr>
          <w:color w:val="000000" w:themeColor="text1"/>
        </w:rPr>
        <w:t xml:space="preserve">.1. punktā </w:t>
      </w:r>
      <w:r w:rsidR="00E97510" w:rsidRPr="087C2D96">
        <w:rPr>
          <w:color w:val="000000" w:themeColor="text1"/>
        </w:rPr>
        <w:t xml:space="preserve">noteikto </w:t>
      </w:r>
      <w:r w:rsidR="1AAABE17" w:rsidRPr="087C2D96">
        <w:rPr>
          <w:color w:val="000000" w:themeColor="text1"/>
        </w:rPr>
        <w:t>rezultātu un vismaz vienu nolikuma 1</w:t>
      </w:r>
      <w:r w:rsidR="68A0FC96" w:rsidRPr="087C2D96">
        <w:rPr>
          <w:color w:val="000000" w:themeColor="text1"/>
        </w:rPr>
        <w:t>5</w:t>
      </w:r>
      <w:r w:rsidR="1AAABE17" w:rsidRPr="087C2D96">
        <w:rPr>
          <w:color w:val="000000" w:themeColor="text1"/>
        </w:rPr>
        <w:t>.</w:t>
      </w:r>
      <w:r w:rsidR="003427BA">
        <w:rPr>
          <w:color w:val="000000" w:themeColor="text1"/>
        </w:rPr>
        <w:t>2</w:t>
      </w:r>
      <w:r w:rsidR="1AAABE17" w:rsidRPr="087C2D96">
        <w:rPr>
          <w:color w:val="000000" w:themeColor="text1"/>
        </w:rPr>
        <w:t>. punktā noteikto rezultātu.</w:t>
      </w:r>
    </w:p>
    <w:p w14:paraId="666B620B" w14:textId="6A3D5DBC" w:rsidR="008B5284" w:rsidRPr="008B5284" w:rsidRDefault="58951FDD" w:rsidP="000A5B0D">
      <w:pPr>
        <w:numPr>
          <w:ilvl w:val="0"/>
          <w:numId w:val="9"/>
        </w:numPr>
        <w:pBdr>
          <w:top w:val="nil"/>
          <w:left w:val="nil"/>
          <w:bottom w:val="nil"/>
          <w:right w:val="nil"/>
          <w:between w:val="nil"/>
        </w:pBdr>
        <w:spacing w:line="259" w:lineRule="auto"/>
        <w:ind w:left="450" w:hanging="390"/>
        <w:jc w:val="both"/>
        <w:rPr>
          <w:color w:val="000000" w:themeColor="text1"/>
        </w:rPr>
      </w:pPr>
      <w:r w:rsidRPr="67511842">
        <w:rPr>
          <w:color w:val="000000" w:themeColor="text1"/>
          <w:highlight w:val="white"/>
        </w:rPr>
        <w:t>Pēcdoktorants</w:t>
      </w:r>
      <w:r w:rsidR="005E5D79" w:rsidRPr="67511842">
        <w:rPr>
          <w:color w:val="000000" w:themeColor="text1"/>
          <w:highlight w:val="white"/>
        </w:rPr>
        <w:t xml:space="preserve"> projekta iesnieguma </w:t>
      </w:r>
      <w:r w:rsidR="730B394C" w:rsidRPr="67511842">
        <w:rPr>
          <w:color w:val="000000" w:themeColor="text1"/>
          <w:highlight w:val="white"/>
        </w:rPr>
        <w:t>sa</w:t>
      </w:r>
      <w:r w:rsidR="005E5D79" w:rsidRPr="67511842">
        <w:rPr>
          <w:color w:val="000000" w:themeColor="text1"/>
          <w:highlight w:val="white"/>
        </w:rPr>
        <w:t xml:space="preserve">daļā “Projekta budžets” iekļauj informāciju par projekta attiecināmo izmaksu pozīcijām. </w:t>
      </w:r>
      <w:r w:rsidR="000D0DE2" w:rsidRPr="67511842">
        <w:rPr>
          <w:color w:val="000000" w:themeColor="text1"/>
        </w:rPr>
        <w:t>Pēcdoktorantam</w:t>
      </w:r>
      <w:r w:rsidR="005E5D79" w:rsidRPr="67511842">
        <w:rPr>
          <w:color w:val="000000" w:themeColor="text1"/>
        </w:rPr>
        <w:t xml:space="preserve"> ir </w:t>
      </w:r>
      <w:r w:rsidR="005E5D79" w:rsidRPr="67511842">
        <w:rPr>
          <w:color w:val="000000" w:themeColor="text1"/>
          <w:highlight w:val="white"/>
        </w:rPr>
        <w:t>tiesības attiecināt šādas izmaksas</w:t>
      </w:r>
      <w:r w:rsidR="000D0DE2" w:rsidRPr="67511842">
        <w:rPr>
          <w:color w:val="000000" w:themeColor="text1"/>
        </w:rPr>
        <w:t xml:space="preserve"> (nepārsniedzot nolikuma 10. punktā noteikto finansējuma apjomu)</w:t>
      </w:r>
      <w:r w:rsidR="005E5D79" w:rsidRPr="67511842">
        <w:rPr>
          <w:color w:val="000000" w:themeColor="text1"/>
          <w:highlight w:val="white"/>
        </w:rPr>
        <w:t>:</w:t>
      </w:r>
      <w:r w:rsidR="005E5D79" w:rsidRPr="67511842">
        <w:rPr>
          <w:color w:val="000000" w:themeColor="text1"/>
        </w:rPr>
        <w:t> </w:t>
      </w:r>
    </w:p>
    <w:p w14:paraId="68EF5DA5"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0E4FA763"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2E41051D"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068D9934"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51DBB4E6"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46ED5E5F"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087EAB71"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209B5E98"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2FD96CAD"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6291BCF0"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7D3BCDDD"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403FAC8E"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4E607BE9"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1A27447C"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5B9B3955"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5135EF44"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4731C7DA" w14:textId="77777777" w:rsidR="00D85E04" w:rsidRPr="00D85E04" w:rsidRDefault="00D85E04" w:rsidP="000A5B0D">
      <w:pPr>
        <w:pStyle w:val="ListParagraph"/>
        <w:numPr>
          <w:ilvl w:val="0"/>
          <w:numId w:val="6"/>
        </w:numPr>
        <w:pBdr>
          <w:top w:val="nil"/>
          <w:left w:val="nil"/>
          <w:bottom w:val="nil"/>
          <w:right w:val="nil"/>
          <w:between w:val="nil"/>
        </w:pBdr>
        <w:spacing w:after="0" w:line="240" w:lineRule="auto"/>
        <w:jc w:val="both"/>
        <w:rPr>
          <w:rFonts w:ascii="Times New Roman" w:hAnsi="Times New Roman" w:cs="Times New Roman"/>
          <w:vanish/>
          <w:color w:val="000000" w:themeColor="text1"/>
          <w:sz w:val="24"/>
          <w:szCs w:val="24"/>
        </w:rPr>
      </w:pPr>
    </w:p>
    <w:p w14:paraId="7EB312D5" w14:textId="79484769" w:rsidR="00522D1D" w:rsidRPr="008B5284" w:rsidRDefault="4DC419AF" w:rsidP="000A5B0D">
      <w:pPr>
        <w:pStyle w:val="ListParagraph"/>
        <w:numPr>
          <w:ilvl w:val="1"/>
          <w:numId w:val="6"/>
        </w:numPr>
        <w:pBdr>
          <w:top w:val="nil"/>
          <w:left w:val="nil"/>
          <w:bottom w:val="nil"/>
          <w:right w:val="nil"/>
          <w:between w:val="nil"/>
        </w:pBdr>
        <w:spacing w:after="0" w:line="240" w:lineRule="auto"/>
        <w:ind w:left="1134" w:hanging="567"/>
        <w:jc w:val="both"/>
        <w:rPr>
          <w:rFonts w:ascii="Times New Roman" w:hAnsi="Times New Roman" w:cs="Times New Roman"/>
          <w:color w:val="000000"/>
          <w:sz w:val="24"/>
          <w:szCs w:val="24"/>
        </w:rPr>
      </w:pPr>
      <w:r w:rsidRPr="691F1517">
        <w:rPr>
          <w:rFonts w:ascii="Times New Roman" w:hAnsi="Times New Roman" w:cs="Times New Roman"/>
          <w:color w:val="000000" w:themeColor="text1"/>
          <w:sz w:val="24"/>
          <w:szCs w:val="24"/>
        </w:rPr>
        <w:t xml:space="preserve">pēcdoktoranta </w:t>
      </w:r>
      <w:r w:rsidR="01D5D841" w:rsidRPr="691F1517">
        <w:rPr>
          <w:rFonts w:ascii="Times New Roman" w:hAnsi="Times New Roman" w:cs="Times New Roman"/>
          <w:color w:val="000000" w:themeColor="text1"/>
          <w:sz w:val="24"/>
          <w:szCs w:val="24"/>
        </w:rPr>
        <w:t>atlīdzība (mēnešalga)</w:t>
      </w:r>
      <w:r w:rsidR="2B16E5BB" w:rsidRPr="691F1517">
        <w:rPr>
          <w:rFonts w:ascii="Times New Roman" w:hAnsi="Times New Roman" w:cs="Times New Roman"/>
          <w:color w:val="000000" w:themeColor="text1"/>
          <w:sz w:val="24"/>
          <w:szCs w:val="24"/>
        </w:rPr>
        <w:t xml:space="preserve"> (</w:t>
      </w:r>
      <w:r w:rsidR="00F54B0D" w:rsidRPr="00536864">
        <w:rPr>
          <w:rFonts w:ascii="Times New Roman" w:hAnsi="Times New Roman" w:cs="Times New Roman"/>
          <w:b/>
          <w:color w:val="000000" w:themeColor="text1"/>
          <w:sz w:val="24"/>
          <w:szCs w:val="24"/>
        </w:rPr>
        <w:t>1</w:t>
      </w:r>
      <w:r w:rsidR="2B16E5BB" w:rsidRPr="00536864">
        <w:rPr>
          <w:rFonts w:ascii="Times New Roman" w:hAnsi="Times New Roman" w:cs="Times New Roman"/>
          <w:b/>
          <w:color w:val="000000" w:themeColor="text1"/>
          <w:sz w:val="24"/>
          <w:szCs w:val="24"/>
        </w:rPr>
        <w:t xml:space="preserve"> slodze</w:t>
      </w:r>
      <w:r w:rsidR="2B16E5BB" w:rsidRPr="691F1517">
        <w:rPr>
          <w:rFonts w:ascii="Times New Roman" w:hAnsi="Times New Roman" w:cs="Times New Roman"/>
          <w:color w:val="000000" w:themeColor="text1"/>
          <w:sz w:val="24"/>
          <w:szCs w:val="24"/>
        </w:rPr>
        <w:t>)</w:t>
      </w:r>
      <w:r w:rsidR="01D5D841" w:rsidRPr="691F1517">
        <w:rPr>
          <w:rFonts w:ascii="Times New Roman" w:hAnsi="Times New Roman" w:cs="Times New Roman"/>
          <w:color w:val="000000" w:themeColor="text1"/>
          <w:sz w:val="24"/>
          <w:szCs w:val="24"/>
        </w:rPr>
        <w:t xml:space="preserve"> un ar to saistītās izmaksas, ieskaitot darba devēja valsts sociālās apdrošināšanas obligātās iemaksas, proporcionāli projektā nostrādātajam laikam izmaksātā atvaļinājuma nauda un atvaļinājuma pabalsts, darba nespējas izdevumi, saskaņā ar </w:t>
      </w:r>
      <w:r w:rsidRPr="691F1517">
        <w:rPr>
          <w:rFonts w:ascii="Times New Roman" w:hAnsi="Times New Roman" w:cs="Times New Roman"/>
          <w:color w:val="000000" w:themeColor="text1"/>
          <w:sz w:val="24"/>
          <w:szCs w:val="24"/>
        </w:rPr>
        <w:t>LU</w:t>
      </w:r>
      <w:r w:rsidR="01D5D841" w:rsidRPr="691F1517">
        <w:rPr>
          <w:rFonts w:ascii="Times New Roman" w:hAnsi="Times New Roman" w:cs="Times New Roman"/>
          <w:color w:val="000000" w:themeColor="text1"/>
          <w:sz w:val="24"/>
          <w:szCs w:val="24"/>
        </w:rPr>
        <w:t xml:space="preserve"> un B</w:t>
      </w:r>
      <w:r w:rsidRPr="691F1517">
        <w:rPr>
          <w:rFonts w:ascii="Times New Roman" w:hAnsi="Times New Roman" w:cs="Times New Roman"/>
          <w:color w:val="000000" w:themeColor="text1"/>
          <w:sz w:val="24"/>
          <w:szCs w:val="24"/>
        </w:rPr>
        <w:t>A</w:t>
      </w:r>
      <w:r w:rsidR="01D5D841" w:rsidRPr="691F1517">
        <w:rPr>
          <w:rFonts w:ascii="Times New Roman" w:hAnsi="Times New Roman" w:cs="Times New Roman"/>
          <w:color w:val="000000" w:themeColor="text1"/>
          <w:sz w:val="24"/>
          <w:szCs w:val="24"/>
        </w:rPr>
        <w:t xml:space="preserve">  atalgojuma politiku un atlīdzības likmēm;</w:t>
      </w:r>
    </w:p>
    <w:p w14:paraId="46DD16D1" w14:textId="6485940D" w:rsidR="00500020" w:rsidRPr="00500020" w:rsidRDefault="00A608E2" w:rsidP="000A5B0D">
      <w:pPr>
        <w:numPr>
          <w:ilvl w:val="1"/>
          <w:numId w:val="6"/>
        </w:numPr>
        <w:pBdr>
          <w:top w:val="nil"/>
          <w:left w:val="nil"/>
          <w:bottom w:val="nil"/>
          <w:right w:val="nil"/>
          <w:between w:val="nil"/>
        </w:pBdr>
        <w:ind w:left="1134" w:hanging="567"/>
        <w:jc w:val="both"/>
        <w:rPr>
          <w:color w:val="000000"/>
        </w:rPr>
      </w:pPr>
      <w:r>
        <w:t>a</w:t>
      </w:r>
      <w:r w:rsidR="28CFA777">
        <w:t>r saimniecisko darbību nesaistīta pēcdoktoranta granta īstenošanas izmaksas EUR 1000 mēnesī, kas ietver:</w:t>
      </w:r>
    </w:p>
    <w:p w14:paraId="6C8D2D8E" w14:textId="25714664" w:rsidR="00500020" w:rsidRPr="008A26D4" w:rsidRDefault="28CFA777" w:rsidP="000A5B0D">
      <w:pPr>
        <w:pStyle w:val="ListParagraph"/>
        <w:numPr>
          <w:ilvl w:val="2"/>
          <w:numId w:val="6"/>
        </w:numPr>
        <w:spacing w:after="0" w:line="240" w:lineRule="auto"/>
        <w:ind w:left="1843" w:hanging="709"/>
        <w:rPr>
          <w:rFonts w:ascii="Times New Roman" w:eastAsia="Times New Roman" w:hAnsi="Times New Roman" w:cs="Times New Roman"/>
          <w:sz w:val="24"/>
          <w:szCs w:val="24"/>
        </w:rPr>
      </w:pPr>
      <w:r w:rsidRPr="30C1F643">
        <w:rPr>
          <w:rFonts w:ascii="Times New Roman" w:eastAsia="Times New Roman" w:hAnsi="Times New Roman" w:cs="Times New Roman"/>
          <w:sz w:val="24"/>
          <w:szCs w:val="24"/>
        </w:rPr>
        <w:t>pētniecības izmaksas, tai skaitā pētniecībai nepieciešamo materiālu iegādes, tehnoloģiju tiesību aizsardzības un ārpakalpojumu izmaksas;</w:t>
      </w:r>
    </w:p>
    <w:p w14:paraId="4E447EB9" w14:textId="4E5CF48B" w:rsidR="00500020" w:rsidRPr="00500020" w:rsidRDefault="28CFA777" w:rsidP="000A5B0D">
      <w:pPr>
        <w:pStyle w:val="ListParagraph"/>
        <w:numPr>
          <w:ilvl w:val="2"/>
          <w:numId w:val="6"/>
        </w:numPr>
        <w:pBdr>
          <w:top w:val="nil"/>
          <w:left w:val="nil"/>
          <w:bottom w:val="nil"/>
          <w:right w:val="nil"/>
          <w:between w:val="nil"/>
        </w:pBdr>
        <w:ind w:left="1843" w:hanging="709"/>
        <w:jc w:val="both"/>
        <w:rPr>
          <w:rFonts w:ascii="Times New Roman" w:eastAsia="Times New Roman" w:hAnsi="Times New Roman" w:cs="Times New Roman"/>
          <w:color w:val="000000"/>
          <w:sz w:val="24"/>
          <w:szCs w:val="24"/>
        </w:rPr>
      </w:pPr>
      <w:r w:rsidRPr="30C1F643">
        <w:rPr>
          <w:rFonts w:ascii="Times New Roman" w:eastAsia="Times New Roman" w:hAnsi="Times New Roman" w:cs="Times New Roman"/>
          <w:sz w:val="24"/>
          <w:szCs w:val="24"/>
        </w:rPr>
        <w:t>mācību izmaksas;</w:t>
      </w:r>
    </w:p>
    <w:p w14:paraId="5F1E56FB" w14:textId="0C6DFE9B" w:rsidR="00500020" w:rsidRPr="008B5284" w:rsidRDefault="28CFA777" w:rsidP="000A5B0D">
      <w:pPr>
        <w:pStyle w:val="ListParagraph"/>
        <w:numPr>
          <w:ilvl w:val="2"/>
          <w:numId w:val="6"/>
        </w:numPr>
        <w:pBdr>
          <w:top w:val="nil"/>
          <w:left w:val="nil"/>
          <w:bottom w:val="nil"/>
          <w:right w:val="nil"/>
          <w:between w:val="nil"/>
        </w:pBdr>
        <w:ind w:left="1843" w:hanging="709"/>
        <w:jc w:val="both"/>
        <w:rPr>
          <w:rFonts w:ascii="Times New Roman" w:eastAsia="Times New Roman" w:hAnsi="Times New Roman" w:cs="Times New Roman"/>
          <w:color w:val="000000"/>
          <w:sz w:val="24"/>
          <w:szCs w:val="24"/>
        </w:rPr>
      </w:pPr>
      <w:r w:rsidRPr="30C1F643">
        <w:rPr>
          <w:rFonts w:ascii="Times New Roman" w:eastAsia="Times New Roman" w:hAnsi="Times New Roman" w:cs="Times New Roman"/>
          <w:sz w:val="24"/>
          <w:szCs w:val="24"/>
        </w:rPr>
        <w:lastRenderedPageBreak/>
        <w:t xml:space="preserve">tīklošanās pasākumu izmaksas, tai skaitā komandējumi, konferenču dalības </w:t>
      </w:r>
      <w:r w:rsidRPr="008B5284">
        <w:rPr>
          <w:rFonts w:ascii="Times New Roman" w:eastAsia="Times New Roman" w:hAnsi="Times New Roman" w:cs="Times New Roman"/>
          <w:sz w:val="24"/>
          <w:szCs w:val="24"/>
        </w:rPr>
        <w:t>maksa un iesaistes izm</w:t>
      </w:r>
      <w:r w:rsidR="00BB5D37">
        <w:rPr>
          <w:rFonts w:ascii="Times New Roman" w:eastAsia="Times New Roman" w:hAnsi="Times New Roman" w:cs="Times New Roman"/>
          <w:sz w:val="24"/>
          <w:szCs w:val="24"/>
        </w:rPr>
        <w:t>aksas informatīvajos pasākumos,</w:t>
      </w:r>
      <w:r w:rsidRPr="008B5284">
        <w:rPr>
          <w:rFonts w:ascii="Times New Roman" w:eastAsia="Times New Roman" w:hAnsi="Times New Roman" w:cs="Times New Roman"/>
          <w:sz w:val="24"/>
          <w:szCs w:val="24"/>
        </w:rPr>
        <w:t xml:space="preserve"> kā arī īstenoto pētījumu publicitātes izmaksas.</w:t>
      </w:r>
      <w:r w:rsidR="592BAF5E" w:rsidRPr="008B5284">
        <w:rPr>
          <w:rFonts w:ascii="Times New Roman" w:eastAsia="Times New Roman" w:hAnsi="Times New Roman" w:cs="Times New Roman"/>
          <w:sz w:val="24"/>
          <w:szCs w:val="24"/>
        </w:rPr>
        <w:t xml:space="preserve"> </w:t>
      </w:r>
    </w:p>
    <w:p w14:paraId="4A159639" w14:textId="34D16943" w:rsidR="4F3F660A" w:rsidRPr="008B5284" w:rsidRDefault="592BAF5E" w:rsidP="000A5B0D">
      <w:pPr>
        <w:numPr>
          <w:ilvl w:val="1"/>
          <w:numId w:val="6"/>
        </w:numPr>
        <w:pBdr>
          <w:top w:val="nil"/>
          <w:left w:val="nil"/>
          <w:bottom w:val="nil"/>
          <w:right w:val="nil"/>
          <w:between w:val="nil"/>
        </w:pBdr>
        <w:spacing w:line="259" w:lineRule="auto"/>
        <w:ind w:left="1134" w:hanging="567"/>
        <w:jc w:val="both"/>
        <w:rPr>
          <w:color w:val="000000" w:themeColor="text1"/>
        </w:rPr>
      </w:pPr>
      <w:r w:rsidRPr="008B5284">
        <w:rPr>
          <w:color w:val="000000" w:themeColor="text1"/>
        </w:rPr>
        <w:t>Izmaksas par pētniecības pieteikuma īstenošanas nodrošināšanai izmantotajiem LU vai BA administratīvajiem un infrastruktūras resursiem, nepārsniedzot piecus procentus no pētniecības pieteikuma kopējām attiecināmajām izmaksām. Izmaksas var ietvert šādas izmaksu pozīcijas:</w:t>
      </w:r>
    </w:p>
    <w:p w14:paraId="46CA34DB"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kancelejas preces, biroja piederumi un biroja aprīkojuma īre vai iegāde;</w:t>
      </w:r>
    </w:p>
    <w:p w14:paraId="565A87D4"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telpu noma, komunālie maksājumi un telpu uzturēšanas izmaksas (tai skaitā iestādes koplietošanas telpu un koplietošanas resursu izmantošanas izmaksu proporcionāla segšana);</w:t>
      </w:r>
    </w:p>
    <w:p w14:paraId="6A19BAC9"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telekomunikācijas, interneta izmaksas un pasta pakalpojumu izmaksas;</w:t>
      </w:r>
    </w:p>
    <w:p w14:paraId="781FAB00"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IT uzturēšanas izmaksas (piemēram, nepieciešamās licences un programmatūras atjauninājumi);</w:t>
      </w:r>
    </w:p>
    <w:p w14:paraId="71F0141C"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iekšzemes komandējuma izmaksas;</w:t>
      </w:r>
    </w:p>
    <w:p w14:paraId="224072C8"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veselības apdrošināšanas izmaksas, obligātās veselības pārbaudes nodrošināšanas izmaksas, redzes korekcijas līdzekļu izmaksas;</w:t>
      </w:r>
    </w:p>
    <w:p w14:paraId="1D8018D5" w14:textId="77777777" w:rsidR="00522D1D" w:rsidRPr="00500020" w:rsidRDefault="01D5D841" w:rsidP="000A5B0D">
      <w:pPr>
        <w:numPr>
          <w:ilvl w:val="2"/>
          <w:numId w:val="6"/>
        </w:numPr>
        <w:pBdr>
          <w:top w:val="nil"/>
          <w:left w:val="nil"/>
          <w:bottom w:val="nil"/>
          <w:right w:val="nil"/>
          <w:between w:val="nil"/>
        </w:pBdr>
        <w:spacing w:line="259" w:lineRule="auto"/>
        <w:ind w:left="1843" w:hanging="709"/>
        <w:jc w:val="both"/>
        <w:rPr>
          <w:color w:val="000000"/>
        </w:rPr>
      </w:pPr>
      <w:r w:rsidRPr="30C1F643">
        <w:rPr>
          <w:color w:val="000000" w:themeColor="text1"/>
        </w:rPr>
        <w:t>citas izmaksas, kas nav iekļautas projekta izmaksās, bet ir nepieciešamas projekta rezultātu sasniegšanai.</w:t>
      </w:r>
    </w:p>
    <w:p w14:paraId="5645635E" w14:textId="77777777" w:rsidR="00522D1D" w:rsidRPr="00266F2E" w:rsidRDefault="00522D1D">
      <w:pPr>
        <w:pBdr>
          <w:top w:val="nil"/>
          <w:left w:val="nil"/>
          <w:bottom w:val="nil"/>
          <w:right w:val="nil"/>
          <w:between w:val="nil"/>
        </w:pBdr>
        <w:spacing w:line="259" w:lineRule="auto"/>
        <w:ind w:left="1440"/>
        <w:jc w:val="both"/>
        <w:rPr>
          <w:color w:val="000000"/>
        </w:rPr>
      </w:pPr>
    </w:p>
    <w:p w14:paraId="3F01EBA2" w14:textId="5A46E21B" w:rsidR="00522D1D" w:rsidRPr="00266F2E" w:rsidRDefault="006B611F" w:rsidP="00080CD0">
      <w:pPr>
        <w:pBdr>
          <w:top w:val="nil"/>
          <w:left w:val="nil"/>
          <w:bottom w:val="nil"/>
          <w:right w:val="nil"/>
          <w:between w:val="nil"/>
        </w:pBdr>
        <w:jc w:val="center"/>
        <w:rPr>
          <w:b/>
          <w:color w:val="000000"/>
        </w:rPr>
      </w:pPr>
      <w:r>
        <w:rPr>
          <w:b/>
          <w:color w:val="000000"/>
          <w:highlight w:val="white"/>
        </w:rPr>
        <w:t xml:space="preserve">IV. </w:t>
      </w:r>
      <w:r w:rsidR="00DC743C" w:rsidRPr="00266F2E">
        <w:rPr>
          <w:b/>
          <w:color w:val="000000"/>
          <w:highlight w:val="white"/>
        </w:rPr>
        <w:t>Projekta iesnieguma noformēšanas un iesniegšanas kārtība</w:t>
      </w:r>
    </w:p>
    <w:p w14:paraId="47B98190" w14:textId="77777777" w:rsidR="00522D1D" w:rsidRPr="00266F2E" w:rsidRDefault="00522D1D">
      <w:pPr>
        <w:ind w:firstLine="70"/>
        <w:jc w:val="both"/>
      </w:pPr>
    </w:p>
    <w:p w14:paraId="32AC57BE" w14:textId="3D8A4765" w:rsidR="00522D1D" w:rsidRPr="00266F2E" w:rsidRDefault="01982CC7" w:rsidP="000A5B0D">
      <w:pPr>
        <w:numPr>
          <w:ilvl w:val="0"/>
          <w:numId w:val="9"/>
        </w:numPr>
        <w:spacing w:line="259" w:lineRule="auto"/>
        <w:ind w:left="426"/>
        <w:jc w:val="both"/>
        <w:rPr>
          <w:color w:val="FF0000"/>
        </w:rPr>
      </w:pPr>
      <w:r>
        <w:t xml:space="preserve">Pēcdoktorants </w:t>
      </w:r>
      <w:r w:rsidR="7DB16AE5">
        <w:t xml:space="preserve">līdz </w:t>
      </w:r>
      <w:r w:rsidR="001E0FB3" w:rsidRPr="001E0FB3">
        <w:rPr>
          <w:b/>
        </w:rPr>
        <w:t>07</w:t>
      </w:r>
      <w:r w:rsidR="001E0FB3" w:rsidRPr="001E0FB3">
        <w:rPr>
          <w:b/>
          <w:bCs/>
        </w:rPr>
        <w:t>.05</w:t>
      </w:r>
      <w:r w:rsidR="7DB16AE5" w:rsidRPr="001E0FB3">
        <w:rPr>
          <w:b/>
          <w:bCs/>
        </w:rPr>
        <w:t>.2024.</w:t>
      </w:r>
      <w:r w:rsidR="7DB16AE5">
        <w:t xml:space="preserve"> </w:t>
      </w:r>
      <w:r w:rsidR="2BB54DE7">
        <w:t xml:space="preserve">informē </w:t>
      </w:r>
      <w:r w:rsidR="2BB54DE7" w:rsidRPr="00812F77">
        <w:rPr>
          <w:color w:val="000000" w:themeColor="text1"/>
        </w:rPr>
        <w:t>LU Akadēmiskā departamenta Zinātnes projektu nodaļu</w:t>
      </w:r>
      <w:r w:rsidR="087056F6">
        <w:t xml:space="preserve"> </w:t>
      </w:r>
      <w:r w:rsidR="1C887FB0">
        <w:t xml:space="preserve">par dalību </w:t>
      </w:r>
      <w:r w:rsidR="49448FF4">
        <w:t xml:space="preserve">pēcdoktorantu grantu konkursā, </w:t>
      </w:r>
      <w:r w:rsidR="087056F6">
        <w:t>elektroniski aizpildot pieteikuma formu</w:t>
      </w:r>
      <w:r w:rsidR="00D37662">
        <w:t xml:space="preserve"> </w:t>
      </w:r>
      <w:hyperlink r:id="rId10" w:tgtFrame="_blank" w:history="1">
        <w:r w:rsidR="00E97510" w:rsidRPr="00E97510">
          <w:rPr>
            <w:rStyle w:val="Hyperlink"/>
            <w:color w:val="0563C1"/>
            <w:bdr w:val="none" w:sz="0" w:space="0" w:color="auto" w:frame="1"/>
            <w:shd w:val="clear" w:color="auto" w:fill="FFFFFF"/>
          </w:rPr>
          <w:t>https://docs.google.com/forms/d/e/1FAIpQLScIhdGrz_dOB0DevVxPii3ra_lsNNEgb0419nQRog-6z1nM1w/viewform?usp=sf_link</w:t>
        </w:r>
      </w:hyperlink>
      <w:r w:rsidR="17E3A254" w:rsidRPr="087C2D96">
        <w:t>.</w:t>
      </w:r>
      <w:r w:rsidR="453C6E97" w:rsidRPr="087C2D96">
        <w:t xml:space="preserve"> </w:t>
      </w:r>
      <w:r w:rsidR="3D414A82">
        <w:t xml:space="preserve">Pēcdoktorantam tiks piešķirta piekļuve </w:t>
      </w:r>
      <w:r w:rsidR="2E3BD11D">
        <w:t>Nacionāl</w:t>
      </w:r>
      <w:r w:rsidR="1A5CC9B7">
        <w:t>ajai</w:t>
      </w:r>
      <w:r w:rsidR="2E3BD11D">
        <w:t xml:space="preserve"> zinātniskās darbības informācijas sistēma</w:t>
      </w:r>
      <w:r w:rsidR="4ABA61C7">
        <w:t>i</w:t>
      </w:r>
      <w:r w:rsidR="7384E9FD">
        <w:t xml:space="preserve"> </w:t>
      </w:r>
      <w:r w:rsidR="7384E9FD" w:rsidRPr="087C2D96">
        <w:rPr>
          <w:color w:val="000000" w:themeColor="text1"/>
        </w:rPr>
        <w:t>(ja nepieciešams)</w:t>
      </w:r>
      <w:r w:rsidR="4ABA61C7">
        <w:t xml:space="preserve"> (turpmāk</w:t>
      </w:r>
      <w:r w:rsidR="2E3BD11D">
        <w:t xml:space="preserve"> </w:t>
      </w:r>
      <w:r w:rsidR="7716772E">
        <w:t xml:space="preserve">- </w:t>
      </w:r>
      <w:r w:rsidR="3D414A82">
        <w:t>NZDIS</w:t>
      </w:r>
      <w:r w:rsidR="503D9AA5">
        <w:t>)</w:t>
      </w:r>
      <w:r w:rsidR="3D414A82">
        <w:t>, kurā Pēcdoktora</w:t>
      </w:r>
      <w:r w:rsidR="58522EE2">
        <w:t>n</w:t>
      </w:r>
      <w:r w:rsidR="3D414A82">
        <w:t xml:space="preserve">ts </w:t>
      </w:r>
      <w:r w:rsidR="348BBD83">
        <w:t>aizpilda Projekta iesniegum</w:t>
      </w:r>
      <w:r w:rsidR="4EE0B335">
        <w:t>a</w:t>
      </w:r>
      <w:r w:rsidR="348BBD83">
        <w:t xml:space="preserve"> A daļu, </w:t>
      </w:r>
      <w:r w:rsidR="4EE0B335">
        <w:t>P</w:t>
      </w:r>
      <w:r w:rsidR="348BBD83">
        <w:t xml:space="preserve">rojekta iesnieguma B daļu “Projekta apraksts” (turpmāk arī – projekta apraksts), </w:t>
      </w:r>
      <w:r w:rsidR="4EE0B335">
        <w:t>P</w:t>
      </w:r>
      <w:r w:rsidR="348BBD83">
        <w:t xml:space="preserve">rojekta iesnieguma C daļu “Curriculum Vitae” (turpmāk arī – </w:t>
      </w:r>
      <w:r w:rsidR="0333C8BF" w:rsidRPr="087C2D96">
        <w:rPr>
          <w:i/>
          <w:iCs/>
        </w:rPr>
        <w:t>CV</w:t>
      </w:r>
      <w:r w:rsidR="348BBD83">
        <w:t xml:space="preserve">), </w:t>
      </w:r>
      <w:r w:rsidR="183036A4">
        <w:t>P</w:t>
      </w:r>
      <w:r w:rsidR="348BBD83">
        <w:t>rojekta iesnieguma D daļu “</w:t>
      </w:r>
      <w:r w:rsidR="4FD22CEE">
        <w:t xml:space="preserve">Pēcdoktoranta </w:t>
      </w:r>
      <w:r w:rsidR="348BBD83">
        <w:t>apliecinājums”</w:t>
      </w:r>
      <w:r w:rsidR="7D8AFD61">
        <w:t>,</w:t>
      </w:r>
      <w:r w:rsidR="348BBD83">
        <w:t xml:space="preserve">  “</w:t>
      </w:r>
      <w:r w:rsidR="78B215E1">
        <w:t xml:space="preserve">Struktūrvienības </w:t>
      </w:r>
      <w:r w:rsidR="16E108D8">
        <w:t>apliecinājums</w:t>
      </w:r>
      <w:r w:rsidR="348BBD83">
        <w:t>”</w:t>
      </w:r>
      <w:r w:rsidR="2019AAFA">
        <w:t xml:space="preserve">, </w:t>
      </w:r>
      <w:r w:rsidR="40875A4D">
        <w:t>“</w:t>
      </w:r>
      <w:r w:rsidR="7D8AFD61">
        <w:t>Zinātniskā konsultanta apliecinājums</w:t>
      </w:r>
      <w:r w:rsidR="40875A4D">
        <w:t>”</w:t>
      </w:r>
      <w:r w:rsidR="1DED901F">
        <w:t xml:space="preserve"> un</w:t>
      </w:r>
      <w:r w:rsidR="7D8AFD61">
        <w:t xml:space="preserve"> </w:t>
      </w:r>
      <w:r w:rsidR="25BB3CA8">
        <w:t xml:space="preserve">“Sadarbības partnera apliecinājums” (ja attiecināms) </w:t>
      </w:r>
      <w:r w:rsidR="348BBD83">
        <w:t xml:space="preserve">augšupielādē NZDIS . </w:t>
      </w:r>
    </w:p>
    <w:p w14:paraId="05E5D721" w14:textId="5023FCEC" w:rsidR="00522D1D" w:rsidRPr="00266F2E" w:rsidRDefault="1AAABE17" w:rsidP="000A5B0D">
      <w:pPr>
        <w:numPr>
          <w:ilvl w:val="0"/>
          <w:numId w:val="9"/>
        </w:numPr>
        <w:ind w:left="426"/>
        <w:jc w:val="both"/>
        <w:rPr>
          <w:color w:val="FF0000"/>
        </w:rPr>
      </w:pPr>
      <w:r w:rsidRPr="087C2D96">
        <w:rPr>
          <w:color w:val="000000" w:themeColor="text1"/>
          <w:highlight w:val="white"/>
        </w:rPr>
        <w:t>Projekta iesnieguma sadaļas ir aizpildāmas tādā valodā, kādā ir doti lauku nosaukumi.</w:t>
      </w:r>
      <w:r w:rsidR="5EDD5F9B" w:rsidRPr="087C2D96">
        <w:rPr>
          <w:color w:val="000000" w:themeColor="text1"/>
          <w:highlight w:val="white"/>
        </w:rPr>
        <w:t xml:space="preserve"> </w:t>
      </w:r>
      <w:r w:rsidR="5EDD5F9B">
        <w:t>A daļu un tās nodaļas aizpilda latviešu un angļu valodā, B daļu “Projekta apraksts” un C daļu “</w:t>
      </w:r>
      <w:r w:rsidR="0333C8BF">
        <w:t>CV</w:t>
      </w:r>
      <w:r w:rsidR="5EDD5F9B">
        <w:t>” aizpilda angļu valodā</w:t>
      </w:r>
      <w:r w:rsidR="1CB30E18">
        <w:t>; D daļu “</w:t>
      </w:r>
      <w:r w:rsidR="181098BF">
        <w:t>Pēcdoktoranta</w:t>
      </w:r>
      <w:r w:rsidR="1700D1AF">
        <w:t xml:space="preserve"> apliecinājums”, </w:t>
      </w:r>
      <w:r w:rsidR="181098BF">
        <w:t>“Struktūrvienības apliecinājums”, “Zinātniskā konsultanta apliecinājums” un “Sadarbības partnera apliecinājums” (ja attiecināms)</w:t>
      </w:r>
      <w:r w:rsidR="1CB30E18">
        <w:t xml:space="preserve"> aizpilda tikai latviešu valodā.</w:t>
      </w:r>
    </w:p>
    <w:p w14:paraId="4B27B087" w14:textId="65AE5693" w:rsidR="00522D1D" w:rsidRPr="00266F2E" w:rsidRDefault="7624B286" w:rsidP="000A5B0D">
      <w:pPr>
        <w:numPr>
          <w:ilvl w:val="0"/>
          <w:numId w:val="9"/>
        </w:numPr>
        <w:pBdr>
          <w:top w:val="nil"/>
          <w:left w:val="nil"/>
          <w:bottom w:val="nil"/>
          <w:right w:val="nil"/>
          <w:between w:val="nil"/>
        </w:pBdr>
        <w:ind w:left="426"/>
        <w:jc w:val="both"/>
      </w:pPr>
      <w:r>
        <w:t>Pēcdoktorants Projekta</w:t>
      </w:r>
      <w:r w:rsidR="0333C8BF">
        <w:t xml:space="preserve"> iesnieguma C daļā</w:t>
      </w:r>
      <w:r>
        <w:t xml:space="preserve"> </w:t>
      </w:r>
      <w:r w:rsidR="0333C8BF">
        <w:t xml:space="preserve">“CV” </w:t>
      </w:r>
      <w:r w:rsidR="1FEC8DB0">
        <w:t xml:space="preserve">pievieno diploma par doktora zinātniskā grāda iegūšanu kopiju. Ja doktora zinātniskais grāds ir iegūts ārzemēs, </w:t>
      </w:r>
      <w:r w:rsidR="40875A4D">
        <w:t xml:space="preserve">papildus </w:t>
      </w:r>
      <w:r w:rsidR="1FEC8DB0">
        <w:t>jāiesniedz Akadēmiskās informācijas</w:t>
      </w:r>
      <w:r w:rsidR="1700D1AF">
        <w:t xml:space="preserve"> </w:t>
      </w:r>
      <w:r>
        <w:t>centra (AIC) izziņ</w:t>
      </w:r>
      <w:r w:rsidR="40875A4D">
        <w:t>u</w:t>
      </w:r>
      <w:r>
        <w:t xml:space="preserve"> par doktora zinātniskā grāda pielīdzināšanu.</w:t>
      </w:r>
    </w:p>
    <w:p w14:paraId="4CAC1464" w14:textId="27979C7E" w:rsidR="00522D1D" w:rsidRPr="00266F2E" w:rsidRDefault="1AAABE17" w:rsidP="000A5B0D">
      <w:pPr>
        <w:pStyle w:val="ListParagraph"/>
        <w:numPr>
          <w:ilvl w:val="0"/>
          <w:numId w:val="9"/>
        </w:numPr>
        <w:spacing w:after="0"/>
        <w:ind w:left="426" w:hanging="357"/>
        <w:jc w:val="both"/>
        <w:rPr>
          <w:rFonts w:ascii="Times New Roman" w:eastAsia="Times New Roman" w:hAnsi="Times New Roman" w:cs="Times New Roman"/>
          <w:color w:val="000000"/>
          <w:sz w:val="24"/>
          <w:szCs w:val="24"/>
          <w:lang w:eastAsia="lv-LV"/>
        </w:rPr>
      </w:pPr>
      <w:r w:rsidRPr="087C2D96">
        <w:rPr>
          <w:rFonts w:ascii="Times New Roman" w:hAnsi="Times New Roman" w:cs="Times New Roman"/>
          <w:color w:val="000000" w:themeColor="text1"/>
          <w:sz w:val="24"/>
          <w:szCs w:val="24"/>
        </w:rPr>
        <w:t xml:space="preserve">Projekta iesnieguma </w:t>
      </w:r>
      <w:r w:rsidR="4CABDB9C" w:rsidRPr="087C2D96">
        <w:rPr>
          <w:rFonts w:ascii="Times New Roman" w:hAnsi="Times New Roman" w:cs="Times New Roman"/>
          <w:color w:val="000000" w:themeColor="text1"/>
          <w:sz w:val="24"/>
          <w:szCs w:val="24"/>
        </w:rPr>
        <w:t xml:space="preserve">B daļas </w:t>
      </w:r>
      <w:r w:rsidRPr="087C2D96">
        <w:rPr>
          <w:rFonts w:ascii="Times New Roman" w:hAnsi="Times New Roman" w:cs="Times New Roman"/>
          <w:color w:val="000000" w:themeColor="text1"/>
          <w:sz w:val="24"/>
          <w:szCs w:val="24"/>
        </w:rPr>
        <w:t>apjoms nepārsniedz 12 lappuses (neskaitot nolikuma 18</w:t>
      </w:r>
      <w:r w:rsidRPr="087C2D96">
        <w:rPr>
          <w:rFonts w:ascii="Times New Roman" w:hAnsi="Times New Roman" w:cs="Times New Roman"/>
          <w:sz w:val="24"/>
          <w:szCs w:val="24"/>
        </w:rPr>
        <w:t>. un 2</w:t>
      </w:r>
      <w:r w:rsidR="0333C8BF" w:rsidRPr="087C2D96">
        <w:rPr>
          <w:rFonts w:ascii="Times New Roman" w:hAnsi="Times New Roman" w:cs="Times New Roman"/>
          <w:sz w:val="24"/>
          <w:szCs w:val="24"/>
        </w:rPr>
        <w:t>0</w:t>
      </w:r>
      <w:r w:rsidR="1700D1AF" w:rsidRPr="087C2D96">
        <w:rPr>
          <w:rFonts w:ascii="Times New Roman" w:hAnsi="Times New Roman" w:cs="Times New Roman"/>
          <w:sz w:val="24"/>
          <w:szCs w:val="24"/>
        </w:rPr>
        <w:t>. punktā</w:t>
      </w:r>
      <w:r w:rsidRPr="087C2D96">
        <w:rPr>
          <w:rFonts w:ascii="Times New Roman" w:hAnsi="Times New Roman" w:cs="Times New Roman"/>
          <w:sz w:val="24"/>
          <w:szCs w:val="24"/>
        </w:rPr>
        <w:t xml:space="preserve"> minētos </w:t>
      </w:r>
      <w:r w:rsidR="15717A6E" w:rsidRPr="087C2D96">
        <w:rPr>
          <w:rFonts w:ascii="Times New Roman" w:hAnsi="Times New Roman" w:cs="Times New Roman"/>
          <w:sz w:val="24"/>
          <w:szCs w:val="24"/>
        </w:rPr>
        <w:t xml:space="preserve">C un D daļas </w:t>
      </w:r>
      <w:r w:rsidRPr="087C2D96">
        <w:rPr>
          <w:rFonts w:ascii="Times New Roman" w:hAnsi="Times New Roman" w:cs="Times New Roman"/>
          <w:sz w:val="24"/>
          <w:szCs w:val="24"/>
        </w:rPr>
        <w:t>pielikumus)</w:t>
      </w:r>
      <w:r w:rsidR="1700D1AF" w:rsidRPr="087C2D96">
        <w:rPr>
          <w:rFonts w:ascii="Times New Roman" w:hAnsi="Times New Roman" w:cs="Times New Roman"/>
          <w:color w:val="000000" w:themeColor="text1"/>
          <w:sz w:val="24"/>
          <w:szCs w:val="24"/>
        </w:rPr>
        <w:t>,</w:t>
      </w:r>
      <w:r w:rsidRPr="087C2D96">
        <w:rPr>
          <w:rFonts w:ascii="Times New Roman" w:hAnsi="Times New Roman" w:cs="Times New Roman"/>
          <w:color w:val="000000" w:themeColor="text1"/>
          <w:sz w:val="24"/>
          <w:szCs w:val="24"/>
        </w:rPr>
        <w:t xml:space="preserve"> visas tabulas, diagrammas, atsauces/atsauču </w:t>
      </w:r>
      <w:r w:rsidRPr="087C2D96">
        <w:rPr>
          <w:rFonts w:ascii="Times New Roman" w:hAnsi="Times New Roman" w:cs="Times New Roman"/>
          <w:color w:val="000000" w:themeColor="text1"/>
          <w:sz w:val="24"/>
          <w:szCs w:val="24"/>
        </w:rPr>
        <w:lastRenderedPageBreak/>
        <w:t xml:space="preserve">saraksts un citi elementi ir iekļaujami </w:t>
      </w:r>
      <w:r w:rsidR="40875A4D" w:rsidRPr="087C2D96">
        <w:rPr>
          <w:rFonts w:ascii="Times New Roman" w:hAnsi="Times New Roman" w:cs="Times New Roman"/>
          <w:color w:val="000000" w:themeColor="text1"/>
          <w:sz w:val="24"/>
          <w:szCs w:val="24"/>
        </w:rPr>
        <w:t>P</w:t>
      </w:r>
      <w:r w:rsidRPr="087C2D96">
        <w:rPr>
          <w:rFonts w:ascii="Times New Roman" w:hAnsi="Times New Roman" w:cs="Times New Roman"/>
          <w:color w:val="000000" w:themeColor="text1"/>
          <w:sz w:val="24"/>
          <w:szCs w:val="24"/>
        </w:rPr>
        <w:t>rojekta iesniegum</w:t>
      </w:r>
      <w:r w:rsidR="40875A4D" w:rsidRPr="087C2D96">
        <w:rPr>
          <w:rFonts w:ascii="Times New Roman" w:hAnsi="Times New Roman" w:cs="Times New Roman"/>
          <w:color w:val="000000" w:themeColor="text1"/>
          <w:sz w:val="24"/>
          <w:szCs w:val="24"/>
        </w:rPr>
        <w:t>ā</w:t>
      </w:r>
      <w:r w:rsidRPr="087C2D96">
        <w:rPr>
          <w:rFonts w:ascii="Times New Roman" w:hAnsi="Times New Roman" w:cs="Times New Roman"/>
          <w:color w:val="000000" w:themeColor="text1"/>
          <w:sz w:val="24"/>
          <w:szCs w:val="24"/>
        </w:rPr>
        <w:t>, nepārsniedzot pieļaujamo apjomu.</w:t>
      </w:r>
      <w:r w:rsidR="4CABDB9C" w:rsidRPr="087C2D96">
        <w:rPr>
          <w:rFonts w:ascii="Times New Roman" w:hAnsi="Times New Roman" w:cs="Times New Roman"/>
          <w:color w:val="000000" w:themeColor="text1"/>
          <w:sz w:val="24"/>
          <w:szCs w:val="24"/>
        </w:rPr>
        <w:t xml:space="preserve"> </w:t>
      </w:r>
      <w:r w:rsidR="00CA3713" w:rsidRPr="087C2D96">
        <w:rPr>
          <w:rFonts w:ascii="Times New Roman" w:hAnsi="Times New Roman" w:cs="Times New Roman"/>
          <w:color w:val="000000" w:themeColor="text1"/>
          <w:sz w:val="24"/>
          <w:szCs w:val="24"/>
        </w:rPr>
        <w:t>E</w:t>
      </w:r>
      <w:r w:rsidR="4CABDB9C" w:rsidRPr="087C2D96">
        <w:rPr>
          <w:rFonts w:ascii="Times New Roman" w:eastAsia="Times New Roman" w:hAnsi="Times New Roman" w:cs="Times New Roman"/>
          <w:color w:val="000000" w:themeColor="text1"/>
          <w:sz w:val="24"/>
          <w:szCs w:val="24"/>
          <w:lang w:eastAsia="lv-LV"/>
        </w:rPr>
        <w:t>kspertam ir tiesības nelasīt projekta iesnieguma apraksta daļu, kas pārsniedz 12 lappuses.</w:t>
      </w:r>
    </w:p>
    <w:p w14:paraId="00972902" w14:textId="2EDDC23F" w:rsidR="00522D1D" w:rsidRPr="00266F2E" w:rsidRDefault="1AAABE17" w:rsidP="000A5B0D">
      <w:pPr>
        <w:numPr>
          <w:ilvl w:val="0"/>
          <w:numId w:val="9"/>
        </w:numPr>
        <w:pBdr>
          <w:top w:val="nil"/>
          <w:left w:val="nil"/>
          <w:bottom w:val="nil"/>
          <w:right w:val="nil"/>
          <w:between w:val="nil"/>
        </w:pBdr>
        <w:ind w:left="426" w:hanging="357"/>
        <w:jc w:val="both"/>
        <w:rPr>
          <w:color w:val="000000"/>
        </w:rPr>
      </w:pPr>
      <w:r w:rsidRPr="087C2D96">
        <w:rPr>
          <w:color w:val="000000" w:themeColor="text1"/>
        </w:rPr>
        <w:t>Nolikuma 2</w:t>
      </w:r>
      <w:r w:rsidR="1E896FCC">
        <w:t>1</w:t>
      </w:r>
      <w:r w:rsidRPr="087C2D96">
        <w:rPr>
          <w:color w:val="000000" w:themeColor="text1"/>
        </w:rPr>
        <w:t xml:space="preserve">. punktā noteiktās apjoma prasības attiecas arī uz </w:t>
      </w:r>
      <w:r w:rsidR="40875A4D" w:rsidRPr="087C2D96">
        <w:rPr>
          <w:color w:val="000000" w:themeColor="text1"/>
        </w:rPr>
        <w:t>P</w:t>
      </w:r>
      <w:r w:rsidRPr="087C2D96">
        <w:rPr>
          <w:color w:val="000000" w:themeColor="text1"/>
        </w:rPr>
        <w:t>rojekta noslēguma</w:t>
      </w:r>
      <w:r w:rsidR="40875A4D" w:rsidRPr="087C2D96">
        <w:rPr>
          <w:color w:val="000000" w:themeColor="text1"/>
        </w:rPr>
        <w:t xml:space="preserve"> zinātniskā </w:t>
      </w:r>
      <w:r w:rsidRPr="087C2D96">
        <w:rPr>
          <w:color w:val="000000" w:themeColor="text1"/>
        </w:rPr>
        <w:t xml:space="preserve"> pārskata</w:t>
      </w:r>
      <w:r w:rsidR="40875A4D" w:rsidRPr="087C2D96">
        <w:rPr>
          <w:color w:val="000000" w:themeColor="text1"/>
        </w:rPr>
        <w:t xml:space="preserve"> (</w:t>
      </w:r>
      <w:r w:rsidR="1E896FCC" w:rsidRPr="087C2D96">
        <w:rPr>
          <w:color w:val="000000" w:themeColor="text1"/>
        </w:rPr>
        <w:t>2</w:t>
      </w:r>
      <w:r w:rsidR="40875A4D" w:rsidRPr="087C2D96">
        <w:rPr>
          <w:color w:val="000000" w:themeColor="text1"/>
        </w:rPr>
        <w:t>. pielikums)</w:t>
      </w:r>
      <w:r w:rsidRPr="087C2D96">
        <w:rPr>
          <w:color w:val="000000" w:themeColor="text1"/>
        </w:rPr>
        <w:t xml:space="preserve"> aizpildīšanu.</w:t>
      </w:r>
    </w:p>
    <w:p w14:paraId="420CDBB0" w14:textId="77777777" w:rsidR="00522D1D" w:rsidRPr="00266F2E" w:rsidRDefault="00522D1D">
      <w:pPr>
        <w:pBdr>
          <w:top w:val="nil"/>
          <w:left w:val="nil"/>
          <w:bottom w:val="nil"/>
          <w:right w:val="nil"/>
          <w:between w:val="nil"/>
        </w:pBdr>
        <w:ind w:left="1080"/>
        <w:jc w:val="both"/>
        <w:rPr>
          <w:color w:val="000000"/>
        </w:rPr>
      </w:pPr>
    </w:p>
    <w:p w14:paraId="0254BDFE" w14:textId="77777777" w:rsidR="00522D1D" w:rsidRPr="00266F2E" w:rsidRDefault="00522D1D">
      <w:pPr>
        <w:ind w:firstLine="70"/>
        <w:jc w:val="both"/>
      </w:pPr>
    </w:p>
    <w:p w14:paraId="08096A0E" w14:textId="6AE66815" w:rsidR="00522D1D" w:rsidRPr="00266F2E" w:rsidRDefault="00D33C0F">
      <w:pPr>
        <w:jc w:val="center"/>
        <w:rPr>
          <w:b/>
        </w:rPr>
      </w:pPr>
      <w:r>
        <w:rPr>
          <w:b/>
          <w:color w:val="000000"/>
        </w:rPr>
        <w:t xml:space="preserve">V. </w:t>
      </w:r>
      <w:r w:rsidR="00DC743C" w:rsidRPr="00266F2E">
        <w:rPr>
          <w:b/>
          <w:color w:val="000000"/>
        </w:rPr>
        <w:t>Projektu iesniegumu izvērtēšana</w:t>
      </w:r>
    </w:p>
    <w:p w14:paraId="6C365814" w14:textId="77777777" w:rsidR="00522D1D" w:rsidRPr="00266F2E" w:rsidRDefault="00522D1D">
      <w:pPr>
        <w:shd w:val="clear" w:color="auto" w:fill="FFFFFF"/>
        <w:ind w:left="420" w:firstLine="70"/>
        <w:jc w:val="both"/>
      </w:pPr>
    </w:p>
    <w:p w14:paraId="7BDDE28D" w14:textId="3C64EEBA" w:rsidR="00522D1D" w:rsidRPr="00266F2E" w:rsidRDefault="1AAABE17" w:rsidP="000A5B0D">
      <w:pPr>
        <w:numPr>
          <w:ilvl w:val="0"/>
          <w:numId w:val="9"/>
        </w:numPr>
        <w:pBdr>
          <w:top w:val="nil"/>
          <w:left w:val="nil"/>
          <w:bottom w:val="nil"/>
          <w:right w:val="nil"/>
          <w:between w:val="nil"/>
        </w:pBdr>
        <w:shd w:val="clear" w:color="auto" w:fill="FFFFFF" w:themeFill="background1"/>
        <w:spacing w:line="259" w:lineRule="auto"/>
        <w:ind w:left="426"/>
        <w:jc w:val="both"/>
        <w:rPr>
          <w:color w:val="000000"/>
        </w:rPr>
      </w:pPr>
      <w:r>
        <w:t xml:space="preserve">Pēc projektu iesniegumu iesniegšanas termiņa noslēguma, </w:t>
      </w:r>
      <w:r w:rsidR="40875A4D">
        <w:t>K</w:t>
      </w:r>
      <w:r w:rsidR="2A135AF0">
        <w:t>omisija</w:t>
      </w:r>
      <w:r w:rsidRPr="087C2D96">
        <w:rPr>
          <w:color w:val="000000" w:themeColor="text1"/>
        </w:rPr>
        <w:t xml:space="preserve"> </w:t>
      </w:r>
      <w:r w:rsidR="0D129FB5" w:rsidRPr="087C2D96">
        <w:rPr>
          <w:color w:val="000000" w:themeColor="text1"/>
        </w:rPr>
        <w:t>d</w:t>
      </w:r>
      <w:r w:rsidRPr="087C2D96">
        <w:rPr>
          <w:color w:val="000000" w:themeColor="text1"/>
        </w:rPr>
        <w:t>ivu nedēļu laikā izvērtē projektu iesniegumus atbilstoši administratīvās atbilstības kritērijiem, aizpildot Projekta iesnieguma administratīvās atbilstības vērtēšanas veidlap</w:t>
      </w:r>
      <w:r w:rsidR="309619E3" w:rsidRPr="087C2D96">
        <w:rPr>
          <w:color w:val="000000" w:themeColor="text1"/>
        </w:rPr>
        <w:t>u</w:t>
      </w:r>
      <w:r w:rsidR="40875A4D" w:rsidRPr="087C2D96">
        <w:rPr>
          <w:color w:val="000000" w:themeColor="text1"/>
        </w:rPr>
        <w:t xml:space="preserve"> (</w:t>
      </w:r>
      <w:r w:rsidR="3E3BA751" w:rsidRPr="087C2D96">
        <w:rPr>
          <w:color w:val="000000" w:themeColor="text1"/>
        </w:rPr>
        <w:t>4</w:t>
      </w:r>
      <w:r w:rsidR="40875A4D" w:rsidRPr="087C2D96">
        <w:rPr>
          <w:color w:val="000000" w:themeColor="text1"/>
        </w:rPr>
        <w:t>.pielikums)</w:t>
      </w:r>
      <w:r w:rsidRPr="087C2D96">
        <w:rPr>
          <w:color w:val="000000" w:themeColor="text1"/>
        </w:rPr>
        <w:t>:</w:t>
      </w:r>
    </w:p>
    <w:p w14:paraId="0A49307D" w14:textId="3954F369" w:rsidR="00522D1D" w:rsidRPr="00266F2E" w:rsidRDefault="0D4560F7"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w:t>
      </w:r>
      <w:r w:rsidR="792B4782" w:rsidRPr="7F38FAA0">
        <w:rPr>
          <w:color w:val="000000" w:themeColor="text1"/>
        </w:rPr>
        <w:t>rojekta iesniegums (iesk. pielikumus) ir iesniegts</w:t>
      </w:r>
      <w:r w:rsidR="45A57AF7" w:rsidRPr="7F38FAA0">
        <w:rPr>
          <w:color w:val="000000" w:themeColor="text1"/>
        </w:rPr>
        <w:t xml:space="preserve"> </w:t>
      </w:r>
      <w:r w:rsidR="792B4782" w:rsidRPr="7F38FAA0">
        <w:rPr>
          <w:color w:val="000000" w:themeColor="text1"/>
        </w:rPr>
        <w:t>noteiktajā termiņā</w:t>
      </w:r>
      <w:r w:rsidR="0845E29E" w:rsidRPr="7F38FAA0">
        <w:rPr>
          <w:color w:val="000000" w:themeColor="text1"/>
        </w:rPr>
        <w:t xml:space="preserve"> NZDIS</w:t>
      </w:r>
      <w:r w:rsidR="005E5D79" w:rsidRPr="7F38FAA0">
        <w:rPr>
          <w:color w:val="000000" w:themeColor="text1"/>
        </w:rPr>
        <w:t>;</w:t>
      </w:r>
    </w:p>
    <w:p w14:paraId="34D5E93A" w14:textId="0ADCC661" w:rsidR="00522D1D" w:rsidRPr="00266F2E" w:rsidRDefault="0D4560F7"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w:t>
      </w:r>
      <w:r w:rsidR="005E5D79" w:rsidRPr="7F38FAA0">
        <w:rPr>
          <w:color w:val="000000" w:themeColor="text1"/>
        </w:rPr>
        <w:t>rojekta iesniegumā ir plānoti konkursa nolikumā noteiktie minimāli sasniedzami rezultāti;</w:t>
      </w:r>
    </w:p>
    <w:p w14:paraId="0D612A4B" w14:textId="091DBBE0"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5E213FCC">
        <w:rPr>
          <w:color w:val="000000" w:themeColor="text1"/>
        </w:rPr>
        <w:t>ir izpildītas</w:t>
      </w:r>
      <w:r w:rsidR="0D4560F7" w:rsidRPr="5E213FCC">
        <w:rPr>
          <w:color w:val="000000" w:themeColor="text1"/>
        </w:rPr>
        <w:t xml:space="preserve"> MK noteikumu un</w:t>
      </w:r>
      <w:r w:rsidRPr="5E213FCC">
        <w:rPr>
          <w:color w:val="000000" w:themeColor="text1"/>
        </w:rPr>
        <w:t xml:space="preserve"> konkursa nolikuma prasības par </w:t>
      </w:r>
      <w:r w:rsidR="70C9F331" w:rsidRPr="5E213FCC">
        <w:rPr>
          <w:color w:val="000000" w:themeColor="text1"/>
        </w:rPr>
        <w:t>Pēcdoktoranta</w:t>
      </w:r>
      <w:r w:rsidRPr="5E213FCC">
        <w:rPr>
          <w:color w:val="000000" w:themeColor="text1"/>
        </w:rPr>
        <w:t xml:space="preserve"> dalības nosacījumiem;</w:t>
      </w:r>
    </w:p>
    <w:p w14:paraId="63A03904" w14:textId="4B4BE91C" w:rsidR="00522D1D" w:rsidRPr="00266F2E" w:rsidRDefault="0D4560F7"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w:t>
      </w:r>
      <w:r w:rsidR="005E5D79" w:rsidRPr="7F38FAA0">
        <w:rPr>
          <w:color w:val="000000" w:themeColor="text1"/>
        </w:rPr>
        <w:t>rojekta iesniegumā norādītās attiecināmās izmaksas un pieprasītā finansējuma apmērs atbilst konkursa nolikumā izvirzītajām prasībām.</w:t>
      </w:r>
    </w:p>
    <w:p w14:paraId="14B82A05" w14:textId="2443B9EE" w:rsidR="00522D1D" w:rsidRPr="00266F2E" w:rsidRDefault="005E5D79" w:rsidP="000A5B0D">
      <w:pPr>
        <w:numPr>
          <w:ilvl w:val="0"/>
          <w:numId w:val="11"/>
        </w:numPr>
        <w:pBdr>
          <w:top w:val="nil"/>
          <w:left w:val="nil"/>
          <w:bottom w:val="nil"/>
          <w:right w:val="nil"/>
          <w:between w:val="nil"/>
        </w:pBdr>
        <w:shd w:val="clear" w:color="auto" w:fill="FFFFFF" w:themeFill="background1"/>
        <w:jc w:val="both"/>
        <w:rPr>
          <w:color w:val="000000"/>
        </w:rPr>
      </w:pPr>
      <w:r w:rsidRPr="635CD682">
        <w:rPr>
          <w:color w:val="000000" w:themeColor="text1"/>
        </w:rPr>
        <w:t xml:space="preserve">Ja iesniegtais projekta iesniegums neatbilst kādam no administratīvās atbilstības kritērijiem, </w:t>
      </w:r>
      <w:r w:rsidR="0D4560F7" w:rsidRPr="635CD682">
        <w:rPr>
          <w:color w:val="000000" w:themeColor="text1"/>
        </w:rPr>
        <w:t>K</w:t>
      </w:r>
      <w:r w:rsidR="5ECF43DB" w:rsidRPr="635CD682">
        <w:rPr>
          <w:color w:val="000000" w:themeColor="text1"/>
        </w:rPr>
        <w:t>omisij</w:t>
      </w:r>
      <w:r w:rsidRPr="635CD682">
        <w:rPr>
          <w:color w:val="000000" w:themeColor="text1"/>
        </w:rPr>
        <w:t xml:space="preserve">a </w:t>
      </w:r>
      <w:r w:rsidR="5F3519A7" w:rsidRPr="635CD682">
        <w:rPr>
          <w:color w:val="000000" w:themeColor="text1"/>
        </w:rPr>
        <w:t>divu</w:t>
      </w:r>
      <w:r w:rsidR="1378317C" w:rsidRPr="635CD682">
        <w:rPr>
          <w:color w:val="000000" w:themeColor="text1"/>
        </w:rPr>
        <w:t xml:space="preserve"> </w:t>
      </w:r>
      <w:r w:rsidR="53A08510" w:rsidRPr="635CD682">
        <w:rPr>
          <w:color w:val="000000" w:themeColor="text1"/>
        </w:rPr>
        <w:t xml:space="preserve">nedēļu </w:t>
      </w:r>
      <w:r w:rsidRPr="635CD682">
        <w:rPr>
          <w:color w:val="000000" w:themeColor="text1"/>
        </w:rPr>
        <w:t>laikā no konkursa noslēguma datuma pieņem lēmumu par projekta iesnieguma noraidīšanu, vienlaikus informējot par to projekta iesniedzēju.</w:t>
      </w:r>
      <w:r w:rsidR="5EFBEF7E">
        <w:t xml:space="preserve"> </w:t>
      </w:r>
      <w:r w:rsidR="5EFBEF7E" w:rsidRPr="635CD682">
        <w:rPr>
          <w:color w:val="000000" w:themeColor="text1"/>
        </w:rPr>
        <w:t xml:space="preserve">Ja </w:t>
      </w:r>
      <w:r w:rsidR="0D4560F7" w:rsidRPr="635CD682">
        <w:rPr>
          <w:color w:val="000000" w:themeColor="text1"/>
        </w:rPr>
        <w:t>K</w:t>
      </w:r>
      <w:r w:rsidR="43072CDF" w:rsidRPr="635CD682">
        <w:rPr>
          <w:color w:val="000000" w:themeColor="text1"/>
        </w:rPr>
        <w:t>omis</w:t>
      </w:r>
      <w:r w:rsidR="5EFBEF7E" w:rsidRPr="635CD682">
        <w:rPr>
          <w:color w:val="000000" w:themeColor="text1"/>
        </w:rPr>
        <w:t>i</w:t>
      </w:r>
      <w:r w:rsidR="43072CDF" w:rsidRPr="635CD682">
        <w:rPr>
          <w:color w:val="000000" w:themeColor="text1"/>
        </w:rPr>
        <w:t>jai</w:t>
      </w:r>
      <w:r w:rsidR="5EFBEF7E" w:rsidRPr="635CD682">
        <w:rPr>
          <w:color w:val="000000" w:themeColor="text1"/>
        </w:rPr>
        <w:t xml:space="preserve"> trūkst informācija, lai izvērtētu projekta iesnieguma atbilstību nolikuma 2</w:t>
      </w:r>
      <w:r w:rsidR="000267AE" w:rsidRPr="635CD682">
        <w:rPr>
          <w:color w:val="000000" w:themeColor="text1"/>
        </w:rPr>
        <w:t>3</w:t>
      </w:r>
      <w:r w:rsidR="5EFBEF7E" w:rsidRPr="635CD682">
        <w:rPr>
          <w:color w:val="000000" w:themeColor="text1"/>
        </w:rPr>
        <w:t>. punkta nosacījumiem, tā var pieprasīt papildus informāciju.</w:t>
      </w:r>
    </w:p>
    <w:p w14:paraId="7830B3F1" w14:textId="604B6EB1" w:rsidR="00522D1D" w:rsidRPr="00266F2E" w:rsidRDefault="005E5D79" w:rsidP="000A5B0D">
      <w:pPr>
        <w:numPr>
          <w:ilvl w:val="0"/>
          <w:numId w:val="11"/>
        </w:numPr>
        <w:pBdr>
          <w:top w:val="nil"/>
          <w:left w:val="nil"/>
          <w:bottom w:val="nil"/>
          <w:right w:val="nil"/>
          <w:between w:val="nil"/>
        </w:pBdr>
        <w:shd w:val="clear" w:color="auto" w:fill="FFFFFF" w:themeFill="background1"/>
        <w:jc w:val="both"/>
        <w:rPr>
          <w:color w:val="000000"/>
        </w:rPr>
      </w:pPr>
      <w:r w:rsidRPr="7F38FAA0">
        <w:rPr>
          <w:color w:val="000000" w:themeColor="text1"/>
        </w:rPr>
        <w:t>Projektu iesniegum</w:t>
      </w:r>
      <w:r w:rsidR="0D4560F7" w:rsidRPr="7F38FAA0">
        <w:rPr>
          <w:color w:val="000000" w:themeColor="text1"/>
        </w:rPr>
        <w:t>us</w:t>
      </w:r>
      <w:r w:rsidRPr="7F38FAA0">
        <w:rPr>
          <w:color w:val="000000" w:themeColor="text1"/>
        </w:rPr>
        <w:t xml:space="preserve">, </w:t>
      </w:r>
      <w:r w:rsidR="0D4560F7" w:rsidRPr="7F38FAA0">
        <w:rPr>
          <w:color w:val="000000" w:themeColor="text1"/>
        </w:rPr>
        <w:t xml:space="preserve">kuri </w:t>
      </w:r>
      <w:r w:rsidRPr="7F38FAA0">
        <w:rPr>
          <w:color w:val="000000" w:themeColor="text1"/>
        </w:rPr>
        <w:t>atbilst administratīvās atbil</w:t>
      </w:r>
      <w:r w:rsidR="40199F75" w:rsidRPr="7F38FAA0">
        <w:rPr>
          <w:color w:val="000000" w:themeColor="text1"/>
        </w:rPr>
        <w:t>st</w:t>
      </w:r>
      <w:r w:rsidRPr="7F38FAA0">
        <w:rPr>
          <w:color w:val="000000" w:themeColor="text1"/>
        </w:rPr>
        <w:t xml:space="preserve">ības kritērijiem, </w:t>
      </w:r>
      <w:r w:rsidR="000267AE">
        <w:rPr>
          <w:color w:val="000000" w:themeColor="text1"/>
        </w:rPr>
        <w:t>virz</w:t>
      </w:r>
      <w:r w:rsidR="0D4560F7" w:rsidRPr="7F38FAA0">
        <w:rPr>
          <w:color w:val="000000" w:themeColor="text1"/>
        </w:rPr>
        <w:t>a</w:t>
      </w:r>
      <w:r w:rsidRPr="7F38FAA0">
        <w:rPr>
          <w:color w:val="000000" w:themeColor="text1"/>
        </w:rPr>
        <w:t xml:space="preserve"> </w:t>
      </w:r>
      <w:r w:rsidR="0D4560F7" w:rsidRPr="7F38FAA0">
        <w:rPr>
          <w:color w:val="000000" w:themeColor="text1"/>
        </w:rPr>
        <w:t xml:space="preserve">tālāk </w:t>
      </w:r>
      <w:r w:rsidRPr="7F38FAA0">
        <w:rPr>
          <w:color w:val="000000" w:themeColor="text1"/>
        </w:rPr>
        <w:t>projektu iesniegumu zinātnisk</w:t>
      </w:r>
      <w:r w:rsidR="0D4560F7" w:rsidRPr="7F38FAA0">
        <w:rPr>
          <w:color w:val="000000" w:themeColor="text1"/>
        </w:rPr>
        <w:t>ajai</w:t>
      </w:r>
      <w:r w:rsidRPr="7F38FAA0">
        <w:rPr>
          <w:color w:val="000000" w:themeColor="text1"/>
        </w:rPr>
        <w:t xml:space="preserve"> ekspertīz</w:t>
      </w:r>
      <w:r w:rsidR="0D4560F7" w:rsidRPr="7F38FAA0">
        <w:rPr>
          <w:color w:val="000000" w:themeColor="text1"/>
        </w:rPr>
        <w:t>e</w:t>
      </w:r>
      <w:r w:rsidRPr="7F38FAA0">
        <w:rPr>
          <w:color w:val="000000" w:themeColor="text1"/>
        </w:rPr>
        <w:t>i.</w:t>
      </w:r>
    </w:p>
    <w:p w14:paraId="7F74123E" w14:textId="4BEDCB38" w:rsidR="00522D1D" w:rsidRPr="00266F2E" w:rsidRDefault="2C4FBA5B" w:rsidP="000A5B0D">
      <w:pPr>
        <w:numPr>
          <w:ilvl w:val="0"/>
          <w:numId w:val="11"/>
        </w:numPr>
        <w:pBdr>
          <w:top w:val="nil"/>
          <w:left w:val="nil"/>
          <w:bottom w:val="nil"/>
          <w:right w:val="nil"/>
          <w:between w:val="nil"/>
        </w:pBdr>
        <w:shd w:val="clear" w:color="auto" w:fill="FFFFFF" w:themeFill="background1"/>
        <w:jc w:val="both"/>
        <w:rPr>
          <w:color w:val="000000"/>
        </w:rPr>
      </w:pPr>
      <w:r w:rsidRPr="7F38FAA0">
        <w:rPr>
          <w:color w:val="000000" w:themeColor="text1"/>
        </w:rPr>
        <w:t xml:space="preserve">Lai nodrošinātu neatkarīgu </w:t>
      </w:r>
      <w:r w:rsidR="005E5D79" w:rsidRPr="7F38FAA0">
        <w:rPr>
          <w:color w:val="000000" w:themeColor="text1"/>
        </w:rPr>
        <w:t xml:space="preserve">Projektu iesniegumu </w:t>
      </w:r>
      <w:r w:rsidRPr="7F38FAA0">
        <w:rPr>
          <w:color w:val="000000" w:themeColor="text1"/>
        </w:rPr>
        <w:t xml:space="preserve">zinātniskās kvalitātes </w:t>
      </w:r>
      <w:r w:rsidR="005E5D79" w:rsidRPr="7F38FAA0">
        <w:rPr>
          <w:color w:val="000000" w:themeColor="text1"/>
        </w:rPr>
        <w:t>izvērtēšan</w:t>
      </w:r>
      <w:r w:rsidRPr="7F38FAA0">
        <w:rPr>
          <w:color w:val="000000" w:themeColor="text1"/>
        </w:rPr>
        <w:t>u</w:t>
      </w:r>
      <w:r w:rsidR="1A74CC8E" w:rsidRPr="7F38FAA0">
        <w:rPr>
          <w:color w:val="000000" w:themeColor="text1"/>
        </w:rPr>
        <w:t xml:space="preserve"> LU</w:t>
      </w:r>
      <w:r w:rsidR="005E5D79" w:rsidRPr="7F38FAA0">
        <w:rPr>
          <w:color w:val="000000" w:themeColor="text1"/>
        </w:rPr>
        <w:t xml:space="preserve"> un B</w:t>
      </w:r>
      <w:r w:rsidR="1A74CC8E" w:rsidRPr="7F38FAA0">
        <w:rPr>
          <w:color w:val="000000" w:themeColor="text1"/>
        </w:rPr>
        <w:t>A</w:t>
      </w:r>
      <w:r w:rsidR="005E5D79" w:rsidRPr="7F38FAA0">
        <w:rPr>
          <w:color w:val="000000" w:themeColor="text1"/>
        </w:rPr>
        <w:t xml:space="preserve"> piesaista LZP, kas nodrošina projektu iesniegumu zinātnisko ekspertīzi atbilstoši šī nolikuma prasībām un  MK noteikum</w:t>
      </w:r>
      <w:r w:rsidRPr="7F38FAA0">
        <w:rPr>
          <w:color w:val="000000" w:themeColor="text1"/>
        </w:rPr>
        <w:t>iem.</w:t>
      </w:r>
    </w:p>
    <w:p w14:paraId="22ECD1BB" w14:textId="78754F34" w:rsidR="00522D1D" w:rsidRPr="00266F2E" w:rsidRDefault="005E5D79" w:rsidP="000A5B0D">
      <w:pPr>
        <w:numPr>
          <w:ilvl w:val="0"/>
          <w:numId w:val="11"/>
        </w:numPr>
        <w:pBdr>
          <w:top w:val="nil"/>
          <w:left w:val="nil"/>
          <w:bottom w:val="nil"/>
          <w:right w:val="nil"/>
          <w:between w:val="nil"/>
        </w:pBdr>
        <w:shd w:val="clear" w:color="auto" w:fill="FFFFFF" w:themeFill="background1"/>
        <w:spacing w:line="259" w:lineRule="auto"/>
        <w:jc w:val="both"/>
        <w:rPr>
          <w:color w:val="000000"/>
        </w:rPr>
      </w:pPr>
      <w:r w:rsidRPr="7F38FAA0">
        <w:rPr>
          <w:color w:val="000000" w:themeColor="text1"/>
        </w:rPr>
        <w:t>Projekta iesniegumu LZP piesaistīt</w:t>
      </w:r>
      <w:r w:rsidR="37852D9B" w:rsidRPr="7F38FAA0">
        <w:rPr>
          <w:color w:val="000000" w:themeColor="text1"/>
        </w:rPr>
        <w:t>ie</w:t>
      </w:r>
      <w:r w:rsidRPr="7F38FAA0">
        <w:rPr>
          <w:color w:val="000000" w:themeColor="text1"/>
        </w:rPr>
        <w:t xml:space="preserve"> ekspert</w:t>
      </w:r>
      <w:r w:rsidR="37852D9B" w:rsidRPr="7F38FAA0">
        <w:rPr>
          <w:color w:val="000000" w:themeColor="text1"/>
        </w:rPr>
        <w:t>i</w:t>
      </w:r>
      <w:r w:rsidRPr="7F38FAA0">
        <w:rPr>
          <w:color w:val="000000" w:themeColor="text1"/>
        </w:rPr>
        <w:t xml:space="preserve"> izvērtē, ņemot vērā šādus kritērijus:</w:t>
      </w:r>
    </w:p>
    <w:p w14:paraId="7236BA7D" w14:textId="3C4B254A"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projekta iesnieguma zinātniskā kva</w:t>
      </w:r>
      <w:r w:rsidR="000267AE">
        <w:rPr>
          <w:color w:val="000000" w:themeColor="text1"/>
        </w:rPr>
        <w:t>litāte atbilstoši šī nolikuma 28</w:t>
      </w:r>
      <w:r w:rsidRPr="7F38FAA0">
        <w:rPr>
          <w:color w:val="000000" w:themeColor="text1"/>
        </w:rPr>
        <w:t>. punktam;</w:t>
      </w:r>
    </w:p>
    <w:p w14:paraId="389D3928" w14:textId="67D82BB6"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projekta rezultātu i</w:t>
      </w:r>
      <w:r w:rsidR="000267AE">
        <w:rPr>
          <w:color w:val="000000" w:themeColor="text1"/>
        </w:rPr>
        <w:t>etekme atbilstoši šī nolikuma 29</w:t>
      </w:r>
      <w:r w:rsidRPr="7F38FAA0">
        <w:rPr>
          <w:color w:val="000000" w:themeColor="text1"/>
        </w:rPr>
        <w:t>. punktam;</w:t>
      </w:r>
    </w:p>
    <w:p w14:paraId="02A6952B" w14:textId="731EC36B"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projekta īstenošanas iespējas un nodroši</w:t>
      </w:r>
      <w:r w:rsidR="000267AE">
        <w:rPr>
          <w:color w:val="000000" w:themeColor="text1"/>
        </w:rPr>
        <w:t>nājums atbilstoši šī nolikuma 30</w:t>
      </w:r>
      <w:r w:rsidRPr="7F38FAA0">
        <w:rPr>
          <w:color w:val="000000" w:themeColor="text1"/>
        </w:rPr>
        <w:t>. punktam.</w:t>
      </w:r>
    </w:p>
    <w:p w14:paraId="4BB539BC" w14:textId="18E83112" w:rsidR="00522D1D" w:rsidRPr="00266F2E" w:rsidRDefault="005E5D79" w:rsidP="000A5B0D">
      <w:pPr>
        <w:numPr>
          <w:ilvl w:val="0"/>
          <w:numId w:val="11"/>
        </w:numPr>
        <w:pBdr>
          <w:top w:val="nil"/>
          <w:left w:val="nil"/>
          <w:bottom w:val="nil"/>
          <w:right w:val="nil"/>
          <w:between w:val="nil"/>
        </w:pBdr>
        <w:shd w:val="clear" w:color="auto" w:fill="FFFFFF" w:themeFill="background1"/>
        <w:spacing w:line="259" w:lineRule="auto"/>
        <w:jc w:val="both"/>
        <w:rPr>
          <w:color w:val="000000"/>
        </w:rPr>
      </w:pPr>
      <w:r w:rsidRPr="7F38FAA0">
        <w:rPr>
          <w:color w:val="000000" w:themeColor="text1"/>
        </w:rPr>
        <w:t>Projekta iesnieguma zinātnisko kvalitāti izvērtē, ņemot vērā projekta iesniegumā sniegto informāciju:</w:t>
      </w:r>
    </w:p>
    <w:p w14:paraId="0274B419"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pētījuma zinātniskā kvalitāte, ticamība un novitāte;</w:t>
      </w:r>
    </w:p>
    <w:p w14:paraId="522DE28C"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izvēlētās pētījuma stratēģijas un metodisko risinājumu zinātniskā kvalitāte, kā arī atbilstība noteikto mērķu sasniegšanai;</w:t>
      </w:r>
    </w:p>
    <w:p w14:paraId="4558E8EE"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993"/>
        <w:jc w:val="both"/>
        <w:rPr>
          <w:color w:val="000000"/>
        </w:rPr>
      </w:pPr>
      <w:r w:rsidRPr="7F38FAA0">
        <w:rPr>
          <w:color w:val="000000" w:themeColor="text1"/>
        </w:rPr>
        <w:t>spēja radīt jaunas zināšanas vai tehnoloģiskās atziņas.</w:t>
      </w:r>
    </w:p>
    <w:p w14:paraId="7EECDBA8" w14:textId="3B069DFF" w:rsidR="00522D1D" w:rsidRPr="00266F2E" w:rsidRDefault="005E5D79" w:rsidP="000A5B0D">
      <w:pPr>
        <w:numPr>
          <w:ilvl w:val="0"/>
          <w:numId w:val="11"/>
        </w:numPr>
        <w:pBdr>
          <w:top w:val="nil"/>
          <w:left w:val="nil"/>
          <w:bottom w:val="nil"/>
          <w:right w:val="nil"/>
          <w:between w:val="nil"/>
        </w:pBdr>
        <w:shd w:val="clear" w:color="auto" w:fill="FFFFFF" w:themeFill="background1"/>
        <w:spacing w:line="259" w:lineRule="auto"/>
        <w:jc w:val="both"/>
        <w:rPr>
          <w:color w:val="000000"/>
        </w:rPr>
      </w:pPr>
      <w:r w:rsidRPr="7F38FAA0">
        <w:rPr>
          <w:color w:val="000000" w:themeColor="text1"/>
        </w:rPr>
        <w:t>Projekta rezultātu ietekmi izvērtē, ņemot vērā projekta iesniegumā sniegto informāciju :</w:t>
      </w:r>
    </w:p>
    <w:p w14:paraId="5FB3BD22"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iegūto zināšanu un prasmju paredzamā pārnese turpmākajā darbībā un zinātniskās kapacitātes attīstībā;</w:t>
      </w:r>
    </w:p>
    <w:p w14:paraId="0D6B99FF"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 xml:space="preserve">pētniecības attīstības iespējas, ieskaitot ieguldījumu jaunu projektu sagatavošanā iesniegšanai Eiropas Savienības pētniecības un inovācijas pamatprogrammas </w:t>
      </w:r>
      <w:r w:rsidRPr="7F38FAA0">
        <w:rPr>
          <w:color w:val="000000" w:themeColor="text1"/>
        </w:rPr>
        <w:lastRenderedPageBreak/>
        <w:t>"Apvārsnis Eiropa" konkursos un citās pētniecības un inovācijas atbalsta programmās un tehnoloģiju ierosmēs;</w:t>
      </w:r>
    </w:p>
    <w:p w14:paraId="73FF7A8A"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pētījuma rezultātā tiks radītas attiecīgajai nozarei, tautsaimniecības un sabiedrības attīstībai nozīmīgas zināšanas;</w:t>
      </w:r>
    </w:p>
    <w:p w14:paraId="2B0CF519"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iegūto zināšanu ilgtspēja un kvalitatīvs to izplatības plāns, tai skaitā paredzētās zinātniskās publikācijas un sabiedrības informēšana;</w:t>
      </w:r>
    </w:p>
    <w:p w14:paraId="2B238864" w14:textId="4C6DF193" w:rsidR="00522D1D" w:rsidRPr="00F8477B"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 xml:space="preserve">pētījuma īstenošana sekmē </w:t>
      </w:r>
      <w:r w:rsidR="37852D9B" w:rsidRPr="7F38FAA0">
        <w:rPr>
          <w:color w:val="000000" w:themeColor="text1"/>
        </w:rPr>
        <w:t>pēcdoktoranta</w:t>
      </w:r>
      <w:r w:rsidR="00F8477B">
        <w:rPr>
          <w:color w:val="000000" w:themeColor="text1"/>
        </w:rPr>
        <w:t xml:space="preserve"> zinātnisko spēju stiprināšanu;</w:t>
      </w:r>
    </w:p>
    <w:p w14:paraId="0430C1A0" w14:textId="5DFF2B56" w:rsidR="00F8477B" w:rsidRPr="001410F3" w:rsidRDefault="00F8477B" w:rsidP="001410F3">
      <w:pPr>
        <w:numPr>
          <w:ilvl w:val="1"/>
          <w:numId w:val="11"/>
        </w:numPr>
        <w:pBdr>
          <w:top w:val="nil"/>
          <w:left w:val="nil"/>
          <w:bottom w:val="nil"/>
          <w:right w:val="nil"/>
          <w:between w:val="nil"/>
        </w:pBdr>
        <w:spacing w:line="259" w:lineRule="auto"/>
        <w:ind w:left="1134" w:hanging="621"/>
        <w:jc w:val="both"/>
        <w:rPr>
          <w:color w:val="000000"/>
        </w:rPr>
      </w:pPr>
      <w:r w:rsidRPr="001410F3">
        <w:rPr>
          <w:color w:val="000000" w:themeColor="text1"/>
        </w:rPr>
        <w:t>pētījums attīsta sadarbību LU ietvaros un veicina LU konkurētspēju nākotnē</w:t>
      </w:r>
    </w:p>
    <w:p w14:paraId="0D3422AC" w14:textId="5DC3091F" w:rsidR="00522D1D" w:rsidRPr="00266F2E" w:rsidRDefault="005E5D79" w:rsidP="000A5B0D">
      <w:pPr>
        <w:numPr>
          <w:ilvl w:val="0"/>
          <w:numId w:val="11"/>
        </w:numPr>
        <w:pBdr>
          <w:top w:val="nil"/>
          <w:left w:val="nil"/>
          <w:bottom w:val="nil"/>
          <w:right w:val="nil"/>
          <w:between w:val="nil"/>
        </w:pBdr>
        <w:shd w:val="clear" w:color="auto" w:fill="FFFFFF" w:themeFill="background1"/>
        <w:spacing w:line="259" w:lineRule="auto"/>
        <w:jc w:val="both"/>
        <w:rPr>
          <w:color w:val="000000"/>
        </w:rPr>
      </w:pPr>
      <w:r w:rsidRPr="7F38FAA0">
        <w:rPr>
          <w:color w:val="000000" w:themeColor="text1"/>
        </w:rPr>
        <w:t>Projekta īstenošanas iespējas un nodrošinājumu izvērtē, ņemot vērā projekta iesniegumā sniegto informāciju:</w:t>
      </w:r>
    </w:p>
    <w:p w14:paraId="2422D8C2"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7F38FAA0">
        <w:rPr>
          <w:color w:val="000000" w:themeColor="text1"/>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67E24DC3" w14:textId="5A827B98" w:rsidR="00522D1D" w:rsidRPr="00266F2E" w:rsidRDefault="698E615B"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5E213FCC">
        <w:rPr>
          <w:color w:val="000000" w:themeColor="text1"/>
        </w:rPr>
        <w:t>pēcdoktoranta</w:t>
      </w:r>
      <w:r w:rsidR="005E5D79" w:rsidRPr="5E213FCC">
        <w:rPr>
          <w:color w:val="000000" w:themeColor="text1"/>
        </w:rPr>
        <w:t xml:space="preserve"> zinātniskā kvalifikācija, pamatojoties uz iesniegtajiem dzīvesgaitas aprakstiem (CV);</w:t>
      </w:r>
    </w:p>
    <w:p w14:paraId="6FCE1006"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5E213FCC">
        <w:rPr>
          <w:color w:val="000000" w:themeColor="text1"/>
        </w:rPr>
        <w:t>paredzēta atbilstoša pētījuma vadība, ieskaitot kvalitātes vadību. Vadības organizācija ļauj sekot pētījuma izpildes gaitai. Izvērtēti iespējamie riski un izstrādāts to novēršanas vai negatīvā efekta samazināšanas plāns;</w:t>
      </w:r>
    </w:p>
    <w:p w14:paraId="4F499C62" w14:textId="77777777" w:rsidR="00522D1D" w:rsidRPr="00266F2E" w:rsidRDefault="005E5D79" w:rsidP="000A5B0D">
      <w:pPr>
        <w:numPr>
          <w:ilvl w:val="1"/>
          <w:numId w:val="11"/>
        </w:numPr>
        <w:pBdr>
          <w:top w:val="nil"/>
          <w:left w:val="nil"/>
          <w:bottom w:val="nil"/>
          <w:right w:val="nil"/>
          <w:between w:val="nil"/>
        </w:pBdr>
        <w:shd w:val="clear" w:color="auto" w:fill="FFFFFF" w:themeFill="background1"/>
        <w:spacing w:line="259" w:lineRule="auto"/>
        <w:ind w:left="1134" w:hanging="621"/>
        <w:jc w:val="both"/>
        <w:rPr>
          <w:color w:val="000000"/>
        </w:rPr>
      </w:pPr>
      <w:r w:rsidRPr="5E213FCC">
        <w:rPr>
          <w:color w:val="000000" w:themeColor="text1"/>
        </w:rPr>
        <w:t>pētījuma veikšanai ir nepieciešamā pētniecības infrastruktūra.</w:t>
      </w:r>
    </w:p>
    <w:p w14:paraId="56012C26" w14:textId="05933C77" w:rsidR="00522D1D" w:rsidRPr="00266F2E" w:rsidRDefault="500265A9" w:rsidP="000A5B0D">
      <w:pPr>
        <w:numPr>
          <w:ilvl w:val="0"/>
          <w:numId w:val="11"/>
        </w:numPr>
        <w:pBdr>
          <w:top w:val="nil"/>
          <w:left w:val="nil"/>
          <w:bottom w:val="nil"/>
          <w:right w:val="nil"/>
          <w:between w:val="nil"/>
        </w:pBdr>
        <w:shd w:val="clear" w:color="auto" w:fill="FFFFFF" w:themeFill="background1"/>
        <w:ind w:left="482" w:hanging="482"/>
        <w:jc w:val="both"/>
        <w:rPr>
          <w:color w:val="000000"/>
        </w:rPr>
      </w:pPr>
      <w:r w:rsidRPr="001410F3">
        <w:rPr>
          <w:color w:val="000000" w:themeColor="text1"/>
        </w:rPr>
        <w:t>Komisija</w:t>
      </w:r>
      <w:r w:rsidR="1AAABE17" w:rsidRPr="001410F3">
        <w:rPr>
          <w:color w:val="000000" w:themeColor="text1"/>
        </w:rPr>
        <w:t>,</w:t>
      </w:r>
      <w:r w:rsidR="1AAABE17" w:rsidRPr="087C2D96">
        <w:rPr>
          <w:color w:val="000000" w:themeColor="text1"/>
        </w:rPr>
        <w:t xml:space="preserve"> pamatojoties uz LZP ekspertu iesniegto projekta iesnieguma konsolidēto vērtējumu, aprēķina projekta iesnieguma konsolidēto vērtējumu procentos, ņemot vērā šī nolikuma 2</w:t>
      </w:r>
      <w:r w:rsidR="54230B09" w:rsidRPr="087C2D96">
        <w:rPr>
          <w:color w:val="000000" w:themeColor="text1"/>
        </w:rPr>
        <w:t>7</w:t>
      </w:r>
      <w:r w:rsidR="1AAABE17" w:rsidRPr="087C2D96">
        <w:rPr>
          <w:color w:val="000000" w:themeColor="text1"/>
        </w:rPr>
        <w:t xml:space="preserve">.1. apakšpunktā minētā kritērija īpatsvaru </w:t>
      </w:r>
      <w:r w:rsidR="00F8477B">
        <w:rPr>
          <w:color w:val="000000" w:themeColor="text1"/>
        </w:rPr>
        <w:t>3</w:t>
      </w:r>
      <w:r w:rsidR="1AAABE17" w:rsidRPr="087C2D96">
        <w:rPr>
          <w:color w:val="000000" w:themeColor="text1"/>
        </w:rPr>
        <w:t>0 % apmērā, šī nolikuma 2</w:t>
      </w:r>
      <w:r w:rsidR="54230B09" w:rsidRPr="087C2D96">
        <w:rPr>
          <w:color w:val="000000" w:themeColor="text1"/>
        </w:rPr>
        <w:t>7</w:t>
      </w:r>
      <w:r w:rsidR="1AAABE17" w:rsidRPr="087C2D96">
        <w:rPr>
          <w:color w:val="000000" w:themeColor="text1"/>
        </w:rPr>
        <w:t xml:space="preserve">.2. apakšpunktā minētā kritērija īpatsvaru </w:t>
      </w:r>
      <w:r w:rsidR="00F8477B">
        <w:rPr>
          <w:color w:val="000000" w:themeColor="text1"/>
        </w:rPr>
        <w:t>5</w:t>
      </w:r>
      <w:r w:rsidR="1AAABE17" w:rsidRPr="087C2D96">
        <w:rPr>
          <w:color w:val="000000" w:themeColor="text1"/>
        </w:rPr>
        <w:t>0 % apmērā un šī nolikuma 2</w:t>
      </w:r>
      <w:r w:rsidR="54230B09" w:rsidRPr="087C2D96">
        <w:rPr>
          <w:color w:val="000000" w:themeColor="text1"/>
        </w:rPr>
        <w:t>7</w:t>
      </w:r>
      <w:r w:rsidR="1AAABE17" w:rsidRPr="087C2D96">
        <w:rPr>
          <w:color w:val="000000" w:themeColor="text1"/>
        </w:rPr>
        <w:t>.3. apakšpunktā minētā kritērija īpatsvaru 20 % apmērā no kopējā vērtējuma.</w:t>
      </w:r>
    </w:p>
    <w:p w14:paraId="53089A62" w14:textId="77777777" w:rsidR="00677755" w:rsidRDefault="1AAABE17" w:rsidP="000A5B0D">
      <w:pPr>
        <w:numPr>
          <w:ilvl w:val="0"/>
          <w:numId w:val="11"/>
        </w:numPr>
        <w:shd w:val="clear" w:color="auto" w:fill="FFFFFF" w:themeFill="background1"/>
        <w:ind w:left="482" w:hanging="482"/>
        <w:jc w:val="both"/>
        <w:rPr>
          <w:color w:val="000000" w:themeColor="text1"/>
        </w:rPr>
      </w:pPr>
      <w:r w:rsidRPr="7F38FAA0">
        <w:rPr>
          <w:color w:val="000000" w:themeColor="text1"/>
        </w:rPr>
        <w:t xml:space="preserve">Pēc visu projektu iesniegumu konsolidēto vērtējumu saņemšanas no LZP, </w:t>
      </w:r>
      <w:r w:rsidR="00677755" w:rsidRPr="00030012">
        <w:rPr>
          <w:color w:val="000000" w:themeColor="text1"/>
        </w:rPr>
        <w:t>K</w:t>
      </w:r>
      <w:r w:rsidR="00677755" w:rsidRPr="00030012">
        <w:t>omisija  konkursa ietvaros</w:t>
      </w:r>
      <w:r w:rsidR="00677755">
        <w:rPr>
          <w:color w:val="000000" w:themeColor="text1"/>
        </w:rPr>
        <w:t>:</w:t>
      </w:r>
    </w:p>
    <w:p w14:paraId="51E0F901" w14:textId="3AF0CACC" w:rsidR="00677755" w:rsidRPr="001450AB" w:rsidRDefault="000A2D17" w:rsidP="000A2D17">
      <w:pPr>
        <w:pStyle w:val="ListParagraph"/>
        <w:numPr>
          <w:ilvl w:val="1"/>
          <w:numId w:val="11"/>
        </w:numPr>
        <w:pBdr>
          <w:top w:val="nil"/>
          <w:left w:val="nil"/>
          <w:bottom w:val="nil"/>
          <w:right w:val="nil"/>
          <w:between w:val="nil"/>
        </w:pBdr>
        <w:shd w:val="clear" w:color="auto" w:fill="FFFFFF" w:themeFill="background1"/>
        <w:spacing w:after="0" w:line="240" w:lineRule="auto"/>
        <w:ind w:left="993"/>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 xml:space="preserve"> </w:t>
      </w:r>
      <w:r w:rsidR="00677755" w:rsidRPr="001450AB">
        <w:rPr>
          <w:rFonts w:ascii="Times New Roman" w:hAnsi="Times New Roman" w:cs="Times New Roman"/>
          <w:b/>
          <w:bCs/>
          <w:color w:val="000000" w:themeColor="text1"/>
          <w:sz w:val="24"/>
          <w:szCs w:val="24"/>
        </w:rPr>
        <w:t xml:space="preserve">LU iekšējās konsolidācijas </w:t>
      </w:r>
      <w:r w:rsidR="00677755">
        <w:rPr>
          <w:rFonts w:ascii="Times New Roman" w:hAnsi="Times New Roman" w:cs="Times New Roman"/>
          <w:b/>
          <w:bCs/>
          <w:color w:val="000000" w:themeColor="text1"/>
          <w:sz w:val="24"/>
          <w:szCs w:val="24"/>
        </w:rPr>
        <w:t xml:space="preserve">septiņpadsmit (17) </w:t>
      </w:r>
      <w:r w:rsidR="00677755" w:rsidRPr="001450AB">
        <w:rPr>
          <w:rFonts w:ascii="Times New Roman" w:hAnsi="Times New Roman" w:cs="Times New Roman"/>
          <w:b/>
          <w:bCs/>
          <w:color w:val="000000" w:themeColor="text1"/>
          <w:sz w:val="24"/>
          <w:szCs w:val="24"/>
        </w:rPr>
        <w:t>projektiem</w:t>
      </w:r>
      <w:r w:rsidR="00677755" w:rsidRPr="001450AB">
        <w:rPr>
          <w:rFonts w:ascii="Times New Roman" w:hAnsi="Times New Roman" w:cs="Times New Roman"/>
          <w:color w:val="000000" w:themeColor="text1"/>
          <w:sz w:val="24"/>
          <w:szCs w:val="24"/>
        </w:rPr>
        <w:t xml:space="preserve">: </w:t>
      </w:r>
    </w:p>
    <w:p w14:paraId="3EBD84CA" w14:textId="6CA971FD" w:rsidR="00677755" w:rsidRPr="001450AB" w:rsidRDefault="000A2D17" w:rsidP="000A2D17">
      <w:pPr>
        <w:pStyle w:val="ListParagraph"/>
        <w:numPr>
          <w:ilvl w:val="2"/>
          <w:numId w:val="11"/>
        </w:numPr>
        <w:pBdr>
          <w:top w:val="nil"/>
          <w:left w:val="nil"/>
          <w:bottom w:val="nil"/>
          <w:right w:val="nil"/>
          <w:between w:val="nil"/>
        </w:pBdr>
        <w:shd w:val="clear" w:color="auto" w:fill="FFFFFF" w:themeFill="background1"/>
        <w:spacing w:after="0" w:line="240" w:lineRule="auto"/>
        <w:ind w:left="1843"/>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w:t>
      </w:r>
      <w:r w:rsidR="00677755" w:rsidRPr="001450AB">
        <w:rPr>
          <w:rFonts w:ascii="Times New Roman" w:hAnsi="Times New Roman" w:cs="Times New Roman"/>
          <w:color w:val="000000" w:themeColor="text1"/>
          <w:sz w:val="24"/>
          <w:szCs w:val="24"/>
        </w:rPr>
        <w:t>sagatavo četrus (4) projektu iesniegumu sarakstus,  katrā no tiem iekļaujot tikai vienas LU stratēģiskās specializācijas zinātņu jomas</w:t>
      </w:r>
      <w:r w:rsidR="00677755">
        <w:rPr>
          <w:rFonts w:ascii="Times New Roman" w:hAnsi="Times New Roman" w:cs="Times New Roman"/>
          <w:color w:val="000000" w:themeColor="text1"/>
          <w:sz w:val="24"/>
          <w:szCs w:val="24"/>
        </w:rPr>
        <w:t xml:space="preserve"> (</w:t>
      </w:r>
      <w:r w:rsidR="00677755" w:rsidRPr="001450AB">
        <w:rPr>
          <w:rFonts w:ascii="Times New Roman" w:hAnsi="Times New Roman" w:cs="Times New Roman"/>
          <w:color w:val="000000" w:themeColor="text1"/>
          <w:sz w:val="24"/>
          <w:szCs w:val="24"/>
        </w:rPr>
        <w:t>skat. nolikuma 5.1. apakšpunktu) projektus. Komisija sadala katrā sarakstā minētos projektus dilstošā secībā pēc iegūtā vērtējuma procentos un no katra saraksta atlasa trīs (3) projektus t.i. kopā divpadsmit (12) projektus, kas ir virs kvalitātes sliekšņa un ar visaugstāko punktu skaitu;</w:t>
      </w:r>
    </w:p>
    <w:p w14:paraId="079C02AB" w14:textId="0CF753A5" w:rsidR="00677755" w:rsidRPr="001450AB" w:rsidRDefault="00677755" w:rsidP="000A2D17">
      <w:pPr>
        <w:pStyle w:val="ListParagraph"/>
        <w:numPr>
          <w:ilvl w:val="2"/>
          <w:numId w:val="11"/>
        </w:numPr>
        <w:pBdr>
          <w:top w:val="nil"/>
          <w:left w:val="nil"/>
          <w:bottom w:val="nil"/>
          <w:right w:val="nil"/>
          <w:between w:val="nil"/>
        </w:pBdr>
        <w:shd w:val="clear" w:color="auto" w:fill="FFFFFF" w:themeFill="background1"/>
        <w:spacing w:after="0" w:line="240" w:lineRule="auto"/>
        <w:ind w:left="1843"/>
        <w:jc w:val="both"/>
        <w:rPr>
          <w:rFonts w:ascii="Times New Roman" w:hAnsi="Times New Roman" w:cs="Times New Roman"/>
          <w:color w:val="000000"/>
          <w:sz w:val="24"/>
          <w:szCs w:val="24"/>
        </w:rPr>
      </w:pPr>
      <w:r w:rsidRPr="00677755">
        <w:rPr>
          <w:rFonts w:ascii="Times New Roman" w:hAnsi="Times New Roman" w:cs="Times New Roman"/>
          <w:color w:val="000000" w:themeColor="text1"/>
          <w:sz w:val="24"/>
          <w:szCs w:val="24"/>
        </w:rPr>
        <w:t xml:space="preserve">pēc minēto divpadsmit (12) </w:t>
      </w:r>
      <w:r w:rsidR="00CE0606" w:rsidRPr="00677755">
        <w:rPr>
          <w:rFonts w:ascii="Times New Roman" w:hAnsi="Times New Roman" w:cs="Times New Roman"/>
          <w:color w:val="000000" w:themeColor="text1"/>
          <w:sz w:val="24"/>
          <w:szCs w:val="24"/>
        </w:rPr>
        <w:t>vai</w:t>
      </w:r>
      <w:r w:rsidR="00CE0606">
        <w:rPr>
          <w:rFonts w:ascii="Times New Roman" w:hAnsi="Times New Roman" w:cs="Times New Roman"/>
          <w:color w:val="000000" w:themeColor="text1"/>
          <w:sz w:val="24"/>
          <w:szCs w:val="24"/>
        </w:rPr>
        <w:t xml:space="preserve"> mazāka skaita</w:t>
      </w:r>
      <w:r w:rsidR="00CE0606" w:rsidRPr="00677755">
        <w:rPr>
          <w:rFonts w:ascii="Times New Roman" w:hAnsi="Times New Roman" w:cs="Times New Roman"/>
          <w:color w:val="000000" w:themeColor="text1"/>
          <w:sz w:val="24"/>
          <w:szCs w:val="24"/>
        </w:rPr>
        <w:t xml:space="preserve"> </w:t>
      </w:r>
      <w:r w:rsidRPr="00677755">
        <w:rPr>
          <w:rFonts w:ascii="Times New Roman" w:hAnsi="Times New Roman" w:cs="Times New Roman"/>
          <w:color w:val="000000" w:themeColor="text1"/>
          <w:sz w:val="24"/>
          <w:szCs w:val="24"/>
        </w:rPr>
        <w:t xml:space="preserve">projektu atlases </w:t>
      </w:r>
      <w:r w:rsidR="00CE0606">
        <w:rPr>
          <w:rFonts w:ascii="Times New Roman" w:hAnsi="Times New Roman" w:cs="Times New Roman"/>
          <w:color w:val="000000" w:themeColor="text1"/>
          <w:sz w:val="24"/>
          <w:szCs w:val="24"/>
        </w:rPr>
        <w:t>(</w:t>
      </w:r>
      <w:r w:rsidRPr="00677755">
        <w:rPr>
          <w:rFonts w:ascii="Times New Roman" w:hAnsi="Times New Roman" w:cs="Times New Roman"/>
          <w:color w:val="000000" w:themeColor="text1"/>
          <w:sz w:val="24"/>
          <w:szCs w:val="24"/>
        </w:rPr>
        <w:t>gadījumos</w:t>
      </w:r>
      <w:r w:rsidR="00CE0606">
        <w:rPr>
          <w:rFonts w:ascii="Times New Roman" w:hAnsi="Times New Roman" w:cs="Times New Roman"/>
          <w:color w:val="000000" w:themeColor="text1"/>
          <w:sz w:val="24"/>
          <w:szCs w:val="24"/>
        </w:rPr>
        <w:t>,</w:t>
      </w:r>
      <w:r w:rsidRPr="00677755">
        <w:rPr>
          <w:rFonts w:ascii="Times New Roman" w:hAnsi="Times New Roman" w:cs="Times New Roman"/>
          <w:color w:val="000000" w:themeColor="text1"/>
          <w:sz w:val="24"/>
          <w:szCs w:val="24"/>
        </w:rPr>
        <w:t xml:space="preserve"> </w:t>
      </w:r>
      <w:r w:rsidRPr="00677755">
        <w:rPr>
          <w:rFonts w:ascii="Times New Roman" w:hAnsi="Times New Roman" w:cs="Times New Roman"/>
          <w:sz w:val="24"/>
          <w:szCs w:val="24"/>
        </w:rPr>
        <w:t>ja kādā no zinātņu jomām netiek sasniegts plānotais atbalstāmo projektu skaits</w:t>
      </w:r>
      <w:r w:rsidR="00CE0606">
        <w:rPr>
          <w:rFonts w:ascii="Times New Roman" w:hAnsi="Times New Roman" w:cs="Times New Roman"/>
          <w:sz w:val="24"/>
          <w:szCs w:val="24"/>
        </w:rPr>
        <w:t>), Komisija</w:t>
      </w:r>
      <w:r w:rsidRPr="001450AB">
        <w:rPr>
          <w:rFonts w:ascii="Times New Roman" w:hAnsi="Times New Roman" w:cs="Times New Roman"/>
          <w:color w:val="000000" w:themeColor="text1"/>
          <w:sz w:val="24"/>
          <w:szCs w:val="24"/>
        </w:rPr>
        <w:t xml:space="preserve"> sagatavo visu pārējo LU projektu iesniegumu kopējo sarakstu, kurā sadala projektus dilstošā secībā pēc iegūtā vērtējuma procentos un atlasa projektu</w:t>
      </w:r>
      <w:r>
        <w:rPr>
          <w:rFonts w:ascii="Times New Roman" w:hAnsi="Times New Roman" w:cs="Times New Roman"/>
          <w:color w:val="000000" w:themeColor="text1"/>
          <w:sz w:val="24"/>
          <w:szCs w:val="24"/>
        </w:rPr>
        <w:t>s</w:t>
      </w:r>
      <w:r w:rsidRPr="001450AB">
        <w:rPr>
          <w:rFonts w:ascii="Times New Roman" w:hAnsi="Times New Roman" w:cs="Times New Roman"/>
          <w:color w:val="000000" w:themeColor="text1"/>
          <w:sz w:val="24"/>
          <w:szCs w:val="24"/>
        </w:rPr>
        <w:t>, kas ir virs kvalitātes sliekšņa un ar visaugstāko punktu skaitu;</w:t>
      </w:r>
    </w:p>
    <w:p w14:paraId="1657E6E8" w14:textId="03D9A51F" w:rsidR="00677755" w:rsidRPr="00677755" w:rsidRDefault="00677755" w:rsidP="000A2D17">
      <w:pPr>
        <w:pStyle w:val="ListParagraph"/>
        <w:numPr>
          <w:ilvl w:val="2"/>
          <w:numId w:val="11"/>
        </w:numPr>
        <w:pBdr>
          <w:top w:val="nil"/>
          <w:left w:val="nil"/>
          <w:bottom w:val="nil"/>
          <w:right w:val="nil"/>
          <w:between w:val="nil"/>
        </w:pBdr>
        <w:shd w:val="clear" w:color="auto" w:fill="FFFFFF" w:themeFill="background1"/>
        <w:spacing w:after="0" w:line="240" w:lineRule="auto"/>
        <w:ind w:left="1843"/>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pēc minēt</w:t>
      </w:r>
      <w:r w:rsidR="00CE0606">
        <w:rPr>
          <w:rFonts w:ascii="Times New Roman" w:hAnsi="Times New Roman" w:cs="Times New Roman"/>
          <w:color w:val="000000" w:themeColor="text1"/>
          <w:sz w:val="24"/>
          <w:szCs w:val="24"/>
        </w:rPr>
        <w:t>o septiņ</w:t>
      </w:r>
      <w:r w:rsidRPr="001450AB">
        <w:rPr>
          <w:rFonts w:ascii="Times New Roman" w:hAnsi="Times New Roman" w:cs="Times New Roman"/>
          <w:color w:val="000000" w:themeColor="text1"/>
          <w:sz w:val="24"/>
          <w:szCs w:val="24"/>
        </w:rPr>
        <w:t>padsmit (</w:t>
      </w:r>
      <w:r w:rsidR="00CE0606">
        <w:rPr>
          <w:rFonts w:ascii="Times New Roman" w:hAnsi="Times New Roman" w:cs="Times New Roman"/>
          <w:color w:val="000000" w:themeColor="text1"/>
          <w:sz w:val="24"/>
          <w:szCs w:val="24"/>
        </w:rPr>
        <w:t>17</w:t>
      </w:r>
      <w:r w:rsidRPr="001450AB">
        <w:rPr>
          <w:rFonts w:ascii="Times New Roman" w:hAnsi="Times New Roman" w:cs="Times New Roman"/>
          <w:color w:val="000000" w:themeColor="text1"/>
          <w:sz w:val="24"/>
          <w:szCs w:val="24"/>
        </w:rPr>
        <w:t xml:space="preserve">) projektu atlases, izvērtē, vai ir iespēja finansēt vēl citus virs kvalitātes sliekšņa novērtētos projektus pilnā apmērā nolikuma 8. punktā noteiktā finansējuma ietvaros un sagatavo lēmumprojektu par katru </w:t>
      </w:r>
      <w:r w:rsidRPr="001450AB">
        <w:rPr>
          <w:rFonts w:ascii="Times New Roman" w:hAnsi="Times New Roman" w:cs="Times New Roman"/>
          <w:color w:val="000000" w:themeColor="text1"/>
          <w:sz w:val="24"/>
          <w:szCs w:val="24"/>
        </w:rPr>
        <w:lastRenderedPageBreak/>
        <w:t xml:space="preserve">atbalstāmu un neatbalstāmu projektu, un pieņem šī </w:t>
      </w:r>
      <w:r w:rsidRPr="00CE0606">
        <w:rPr>
          <w:rFonts w:ascii="Times New Roman" w:hAnsi="Times New Roman" w:cs="Times New Roman"/>
          <w:sz w:val="24"/>
          <w:szCs w:val="24"/>
        </w:rPr>
        <w:t>nolikuma 3</w:t>
      </w:r>
      <w:r w:rsidR="00CE0606" w:rsidRPr="00CE0606">
        <w:rPr>
          <w:rFonts w:ascii="Times New Roman" w:hAnsi="Times New Roman" w:cs="Times New Roman"/>
          <w:sz w:val="24"/>
          <w:szCs w:val="24"/>
        </w:rPr>
        <w:t>6</w:t>
      </w:r>
      <w:r w:rsidRPr="00CE0606">
        <w:rPr>
          <w:rFonts w:ascii="Times New Roman" w:hAnsi="Times New Roman" w:cs="Times New Roman"/>
          <w:sz w:val="24"/>
          <w:szCs w:val="24"/>
        </w:rPr>
        <w:t xml:space="preserve">. punktā minēto </w:t>
      </w:r>
      <w:r w:rsidRPr="001450AB">
        <w:rPr>
          <w:rFonts w:ascii="Times New Roman" w:hAnsi="Times New Roman" w:cs="Times New Roman"/>
          <w:color w:val="000000" w:themeColor="text1"/>
          <w:sz w:val="24"/>
          <w:szCs w:val="24"/>
        </w:rPr>
        <w:t>lēmumu</w:t>
      </w:r>
      <w:r>
        <w:rPr>
          <w:rFonts w:ascii="Times New Roman" w:hAnsi="Times New Roman" w:cs="Times New Roman"/>
          <w:color w:val="000000" w:themeColor="text1"/>
          <w:sz w:val="24"/>
          <w:szCs w:val="24"/>
        </w:rPr>
        <w:t>.</w:t>
      </w:r>
    </w:p>
    <w:p w14:paraId="454202AF" w14:textId="123E2BCE" w:rsidR="00677755" w:rsidRPr="001450AB" w:rsidRDefault="000A2D17" w:rsidP="000A2D17">
      <w:pPr>
        <w:pStyle w:val="ListParagraph"/>
        <w:numPr>
          <w:ilvl w:val="1"/>
          <w:numId w:val="11"/>
        </w:numPr>
        <w:shd w:val="clear" w:color="auto" w:fill="FFFFFF" w:themeFill="background1"/>
        <w:spacing w:after="0" w:line="240" w:lineRule="auto"/>
        <w:ind w:left="993"/>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677755" w:rsidRPr="001450AB">
        <w:rPr>
          <w:rFonts w:ascii="Times New Roman" w:hAnsi="Times New Roman" w:cs="Times New Roman"/>
          <w:b/>
          <w:bCs/>
          <w:color w:val="000000" w:themeColor="text1"/>
          <w:sz w:val="24"/>
          <w:szCs w:val="24"/>
        </w:rPr>
        <w:t xml:space="preserve">BA konsolidācijas </w:t>
      </w:r>
      <w:r w:rsidR="00CE0606">
        <w:rPr>
          <w:rFonts w:ascii="Times New Roman" w:hAnsi="Times New Roman" w:cs="Times New Roman"/>
          <w:b/>
          <w:bCs/>
          <w:color w:val="000000" w:themeColor="text1"/>
          <w:sz w:val="24"/>
          <w:szCs w:val="24"/>
        </w:rPr>
        <w:t>septi</w:t>
      </w:r>
      <w:r w:rsidR="00677755">
        <w:rPr>
          <w:rFonts w:ascii="Times New Roman" w:hAnsi="Times New Roman" w:cs="Times New Roman"/>
          <w:b/>
          <w:bCs/>
          <w:color w:val="000000" w:themeColor="text1"/>
          <w:sz w:val="24"/>
          <w:szCs w:val="24"/>
        </w:rPr>
        <w:t>ņiem (</w:t>
      </w:r>
      <w:r w:rsidR="00CE0606">
        <w:rPr>
          <w:rFonts w:ascii="Times New Roman" w:hAnsi="Times New Roman" w:cs="Times New Roman"/>
          <w:b/>
          <w:bCs/>
          <w:color w:val="000000" w:themeColor="text1"/>
          <w:sz w:val="24"/>
          <w:szCs w:val="24"/>
        </w:rPr>
        <w:t>7</w:t>
      </w:r>
      <w:r w:rsidR="00677755">
        <w:rPr>
          <w:rFonts w:ascii="Times New Roman" w:hAnsi="Times New Roman" w:cs="Times New Roman"/>
          <w:b/>
          <w:bCs/>
          <w:color w:val="000000" w:themeColor="text1"/>
          <w:sz w:val="24"/>
          <w:szCs w:val="24"/>
        </w:rPr>
        <w:t xml:space="preserve">) </w:t>
      </w:r>
      <w:r w:rsidR="00677755" w:rsidRPr="001450AB">
        <w:rPr>
          <w:rFonts w:ascii="Times New Roman" w:hAnsi="Times New Roman" w:cs="Times New Roman"/>
          <w:b/>
          <w:bCs/>
          <w:color w:val="000000" w:themeColor="text1"/>
          <w:sz w:val="24"/>
          <w:szCs w:val="24"/>
        </w:rPr>
        <w:t>projektiem</w:t>
      </w:r>
      <w:r w:rsidR="00677755" w:rsidRPr="001450AB">
        <w:rPr>
          <w:rFonts w:ascii="Times New Roman" w:hAnsi="Times New Roman" w:cs="Times New Roman"/>
          <w:color w:val="000000" w:themeColor="text1"/>
          <w:sz w:val="24"/>
          <w:szCs w:val="24"/>
        </w:rPr>
        <w:t xml:space="preserve">: </w:t>
      </w:r>
    </w:p>
    <w:p w14:paraId="106DDA74" w14:textId="76EE61AC" w:rsidR="00677755" w:rsidRPr="001450AB" w:rsidRDefault="00677755" w:rsidP="000A2D17">
      <w:pPr>
        <w:pStyle w:val="ListParagraph"/>
        <w:numPr>
          <w:ilvl w:val="2"/>
          <w:numId w:val="11"/>
        </w:numPr>
        <w:shd w:val="clear" w:color="auto" w:fill="FFFFFF" w:themeFill="background1"/>
        <w:spacing w:after="0" w:line="240" w:lineRule="auto"/>
        <w:ind w:left="1843"/>
        <w:jc w:val="both"/>
        <w:rPr>
          <w:rFonts w:ascii="Times New Roman" w:hAnsi="Times New Roman" w:cs="Times New Roman"/>
          <w:color w:val="000000" w:themeColor="text1"/>
          <w:sz w:val="24"/>
          <w:szCs w:val="24"/>
        </w:rPr>
      </w:pPr>
      <w:r w:rsidRPr="001450AB">
        <w:rPr>
          <w:rFonts w:ascii="Times New Roman" w:hAnsi="Times New Roman" w:cs="Times New Roman"/>
          <w:color w:val="000000" w:themeColor="text1"/>
          <w:sz w:val="24"/>
          <w:szCs w:val="24"/>
        </w:rPr>
        <w:t xml:space="preserve">Sagatavo vienu (1) projektu sarakstu un sadala sarakstā minētos projektus dilstošā secībā pēc iegūtā vērtējuma procentos un atlasa </w:t>
      </w:r>
      <w:r w:rsidR="00CE0606">
        <w:rPr>
          <w:rFonts w:ascii="Times New Roman" w:hAnsi="Times New Roman" w:cs="Times New Roman"/>
          <w:color w:val="000000" w:themeColor="text1"/>
          <w:sz w:val="24"/>
          <w:szCs w:val="24"/>
        </w:rPr>
        <w:t>septiņus (7</w:t>
      </w:r>
      <w:r w:rsidRPr="001450AB">
        <w:rPr>
          <w:rFonts w:ascii="Times New Roman" w:hAnsi="Times New Roman" w:cs="Times New Roman"/>
          <w:color w:val="000000" w:themeColor="text1"/>
          <w:sz w:val="24"/>
          <w:szCs w:val="24"/>
        </w:rPr>
        <w:t>) projektus, kas ir virs kvalitātes sliekšņa un ar visaugstāko punktu skaitu;</w:t>
      </w:r>
    </w:p>
    <w:p w14:paraId="00FD4505" w14:textId="3F4E283F" w:rsidR="00677755" w:rsidRPr="00677755" w:rsidRDefault="00677755" w:rsidP="000A2D17">
      <w:pPr>
        <w:pStyle w:val="ListParagraph"/>
        <w:numPr>
          <w:ilvl w:val="2"/>
          <w:numId w:val="11"/>
        </w:numPr>
        <w:pBdr>
          <w:top w:val="nil"/>
          <w:left w:val="nil"/>
          <w:bottom w:val="nil"/>
          <w:right w:val="nil"/>
          <w:between w:val="nil"/>
        </w:pBdr>
        <w:shd w:val="clear" w:color="auto" w:fill="FFFFFF" w:themeFill="background1"/>
        <w:spacing w:after="0" w:line="240" w:lineRule="auto"/>
        <w:ind w:left="1843"/>
        <w:jc w:val="both"/>
        <w:rPr>
          <w:rFonts w:ascii="Times New Roman" w:hAnsi="Times New Roman" w:cs="Times New Roman"/>
          <w:color w:val="000000"/>
          <w:sz w:val="24"/>
          <w:szCs w:val="24"/>
        </w:rPr>
      </w:pPr>
      <w:r w:rsidRPr="001450AB">
        <w:rPr>
          <w:rFonts w:ascii="Times New Roman" w:hAnsi="Times New Roman" w:cs="Times New Roman"/>
          <w:color w:val="000000" w:themeColor="text1"/>
          <w:sz w:val="24"/>
          <w:szCs w:val="24"/>
        </w:rPr>
        <w:t xml:space="preserve">pēc minēto </w:t>
      </w:r>
      <w:r w:rsidR="00CE0606">
        <w:rPr>
          <w:rFonts w:ascii="Times New Roman" w:hAnsi="Times New Roman" w:cs="Times New Roman"/>
          <w:color w:val="000000" w:themeColor="text1"/>
          <w:sz w:val="24"/>
          <w:szCs w:val="24"/>
        </w:rPr>
        <w:t>septiņu (7</w:t>
      </w:r>
      <w:r w:rsidRPr="001450AB">
        <w:rPr>
          <w:rFonts w:ascii="Times New Roman" w:hAnsi="Times New Roman" w:cs="Times New Roman"/>
          <w:color w:val="000000" w:themeColor="text1"/>
          <w:sz w:val="24"/>
          <w:szCs w:val="24"/>
        </w:rPr>
        <w:t xml:space="preserve">) projektu atlases, izvērtē, vai ir iespēja finansēt vēl citus virs kvalitātes sliekšņa novērtētos projektus pilnā apmērā nolikuma 8. punktā noteiktā finansējuma ietvaros un sagatavo lēmumprojektu par katru atbalstāmu un neatbalstāmu projektu, un pieņem šī </w:t>
      </w:r>
      <w:r w:rsidRPr="00CE0606">
        <w:rPr>
          <w:rFonts w:ascii="Times New Roman" w:hAnsi="Times New Roman" w:cs="Times New Roman"/>
          <w:sz w:val="24"/>
          <w:szCs w:val="24"/>
        </w:rPr>
        <w:t xml:space="preserve">nolikuma </w:t>
      </w:r>
      <w:r w:rsidR="00CE0606" w:rsidRPr="00CE0606">
        <w:rPr>
          <w:rFonts w:ascii="Times New Roman" w:hAnsi="Times New Roman" w:cs="Times New Roman"/>
          <w:sz w:val="24"/>
          <w:szCs w:val="24"/>
        </w:rPr>
        <w:t>36</w:t>
      </w:r>
      <w:r w:rsidRPr="00CE0606">
        <w:rPr>
          <w:rFonts w:ascii="Times New Roman" w:hAnsi="Times New Roman" w:cs="Times New Roman"/>
          <w:sz w:val="24"/>
          <w:szCs w:val="24"/>
        </w:rPr>
        <w:t xml:space="preserve">. punktā </w:t>
      </w:r>
      <w:r w:rsidRPr="001450AB">
        <w:rPr>
          <w:rFonts w:ascii="Times New Roman" w:hAnsi="Times New Roman" w:cs="Times New Roman"/>
          <w:color w:val="000000" w:themeColor="text1"/>
          <w:sz w:val="24"/>
          <w:szCs w:val="24"/>
        </w:rPr>
        <w:t>minēto lēmumu.</w:t>
      </w:r>
    </w:p>
    <w:p w14:paraId="6B0C5BCE" w14:textId="0E21F699" w:rsidR="00AB06F7" w:rsidRPr="00AB06F7" w:rsidRDefault="6F12352F" w:rsidP="000A2D17">
      <w:pPr>
        <w:shd w:val="clear" w:color="auto" w:fill="FFFFFF" w:themeFill="background1"/>
        <w:ind w:left="482"/>
        <w:jc w:val="both"/>
        <w:rPr>
          <w:color w:val="000000" w:themeColor="text1"/>
        </w:rPr>
      </w:pPr>
      <w:r w:rsidRPr="7F38FAA0">
        <w:rPr>
          <w:color w:val="000000" w:themeColor="text1"/>
        </w:rPr>
        <w:t xml:space="preserve">Vienādu punktu skaita gadījumā priekšroka </w:t>
      </w:r>
      <w:r w:rsidR="7084E193" w:rsidRPr="7F38FAA0">
        <w:rPr>
          <w:color w:val="000000" w:themeColor="text1"/>
        </w:rPr>
        <w:t>ir</w:t>
      </w:r>
      <w:r w:rsidRPr="7F38FAA0">
        <w:rPr>
          <w:color w:val="000000" w:themeColor="text1"/>
        </w:rPr>
        <w:t xml:space="preserve"> tiem projektu </w:t>
      </w:r>
      <w:r w:rsidRPr="001410F3">
        <w:rPr>
          <w:color w:val="000000" w:themeColor="text1"/>
        </w:rPr>
        <w:t>iesniegumiem</w:t>
      </w:r>
      <w:r w:rsidRPr="7F38FAA0">
        <w:rPr>
          <w:color w:val="000000" w:themeColor="text1"/>
        </w:rPr>
        <w:t xml:space="preserve">, kuri saņēmuši augstāku vērtējumu šī nolikuma </w:t>
      </w:r>
      <w:r w:rsidR="4803D009" w:rsidRPr="7F38FAA0">
        <w:rPr>
          <w:color w:val="000000" w:themeColor="text1"/>
        </w:rPr>
        <w:t>2</w:t>
      </w:r>
      <w:r w:rsidR="54230B09">
        <w:rPr>
          <w:color w:val="000000" w:themeColor="text1"/>
        </w:rPr>
        <w:t>7</w:t>
      </w:r>
      <w:r w:rsidR="00F8477B">
        <w:rPr>
          <w:color w:val="000000" w:themeColor="text1"/>
        </w:rPr>
        <w:t>.2</w:t>
      </w:r>
      <w:r w:rsidRPr="7F38FAA0">
        <w:rPr>
          <w:color w:val="000000" w:themeColor="text1"/>
        </w:rPr>
        <w:t>. apakšpunktā minētajā kritērijā.</w:t>
      </w:r>
      <w:r w:rsidR="186BC8A4">
        <w:rPr>
          <w:color w:val="000000" w:themeColor="text1"/>
        </w:rPr>
        <w:t xml:space="preserve"> </w:t>
      </w:r>
      <w:r w:rsidR="186BC8A4" w:rsidRPr="00812F77">
        <w:rPr>
          <w:color w:val="000000"/>
          <w:shd w:val="clear" w:color="auto" w:fill="FFFFFF"/>
        </w:rPr>
        <w:t xml:space="preserve">Ja </w:t>
      </w:r>
      <w:r w:rsidR="186BC8A4">
        <w:rPr>
          <w:color w:val="000000"/>
          <w:shd w:val="clear" w:color="auto" w:fill="FFFFFF"/>
        </w:rPr>
        <w:t xml:space="preserve">arī </w:t>
      </w:r>
      <w:r w:rsidR="186BC8A4" w:rsidRPr="7F38FAA0">
        <w:rPr>
          <w:color w:val="000000" w:themeColor="text1"/>
        </w:rPr>
        <w:t>2</w:t>
      </w:r>
      <w:r w:rsidR="186BC8A4">
        <w:rPr>
          <w:color w:val="000000" w:themeColor="text1"/>
        </w:rPr>
        <w:t>7</w:t>
      </w:r>
      <w:r w:rsidR="00F8477B">
        <w:rPr>
          <w:color w:val="000000" w:themeColor="text1"/>
        </w:rPr>
        <w:t>.2</w:t>
      </w:r>
      <w:r w:rsidR="186BC8A4" w:rsidRPr="7F38FAA0">
        <w:rPr>
          <w:color w:val="000000" w:themeColor="text1"/>
        </w:rPr>
        <w:t>. apakšpunktā minētajā kritērijā</w:t>
      </w:r>
      <w:r w:rsidR="186BC8A4" w:rsidRPr="00AB06F7">
        <w:rPr>
          <w:color w:val="000000"/>
          <w:shd w:val="clear" w:color="auto" w:fill="FFFFFF"/>
        </w:rPr>
        <w:t xml:space="preserve"> </w:t>
      </w:r>
      <w:r w:rsidR="186BC8A4">
        <w:rPr>
          <w:color w:val="000000"/>
          <w:shd w:val="clear" w:color="auto" w:fill="FFFFFF"/>
        </w:rPr>
        <w:t xml:space="preserve">projektu iesniegumi </w:t>
      </w:r>
      <w:r w:rsidR="186BC8A4" w:rsidRPr="00812F77">
        <w:rPr>
          <w:color w:val="000000"/>
          <w:shd w:val="clear" w:color="auto" w:fill="FFFFFF"/>
        </w:rPr>
        <w:t xml:space="preserve">novērtēti vienādi, </w:t>
      </w:r>
      <w:r w:rsidR="186BC8A4">
        <w:rPr>
          <w:color w:val="000000"/>
          <w:shd w:val="clear" w:color="auto" w:fill="FFFFFF"/>
        </w:rPr>
        <w:t xml:space="preserve">tad </w:t>
      </w:r>
      <w:r w:rsidR="186BC8A4" w:rsidRPr="7F38FAA0">
        <w:rPr>
          <w:color w:val="000000" w:themeColor="text1"/>
        </w:rPr>
        <w:t>priekšroka ir tiem projektu iesniegumiem</w:t>
      </w:r>
      <w:r w:rsidR="186BC8A4" w:rsidRPr="00AB06F7">
        <w:rPr>
          <w:color w:val="000000"/>
          <w:shd w:val="clear" w:color="auto" w:fill="FFFFFF"/>
        </w:rPr>
        <w:t>, kuri</w:t>
      </w:r>
      <w:r w:rsidR="186BC8A4" w:rsidRPr="00812F77">
        <w:rPr>
          <w:color w:val="000000"/>
          <w:shd w:val="clear" w:color="auto" w:fill="FFFFFF"/>
        </w:rPr>
        <w:t xml:space="preserve"> </w:t>
      </w:r>
      <w:r w:rsidR="186BC8A4" w:rsidRPr="7F38FAA0">
        <w:rPr>
          <w:color w:val="000000" w:themeColor="text1"/>
        </w:rPr>
        <w:t>saņēmuši augstāku vērtējumu šī nolikuma 2</w:t>
      </w:r>
      <w:r w:rsidR="00F8477B">
        <w:rPr>
          <w:color w:val="000000" w:themeColor="text1"/>
        </w:rPr>
        <w:t>7.1</w:t>
      </w:r>
      <w:r w:rsidR="186BC8A4" w:rsidRPr="7F38FAA0">
        <w:rPr>
          <w:color w:val="000000" w:themeColor="text1"/>
        </w:rPr>
        <w:t>. apakšpunktā minētajā kritērijā</w:t>
      </w:r>
      <w:r w:rsidR="186BC8A4">
        <w:rPr>
          <w:color w:val="000000" w:themeColor="text1"/>
        </w:rPr>
        <w:t>.</w:t>
      </w:r>
      <w:r w:rsidR="186BC8A4" w:rsidRPr="00AB06F7">
        <w:rPr>
          <w:color w:val="000000"/>
          <w:shd w:val="clear" w:color="auto" w:fill="FFFFFF"/>
        </w:rPr>
        <w:t xml:space="preserve"> </w:t>
      </w:r>
      <w:r w:rsidR="186BC8A4" w:rsidRPr="00812F77">
        <w:rPr>
          <w:color w:val="000000"/>
          <w:shd w:val="clear" w:color="auto" w:fill="FFFFFF"/>
        </w:rPr>
        <w:t xml:space="preserve">Ja projekta iesniegumi </w:t>
      </w:r>
      <w:r w:rsidR="186BC8A4" w:rsidRPr="7F38FAA0">
        <w:rPr>
          <w:color w:val="000000" w:themeColor="text1"/>
        </w:rPr>
        <w:t>2</w:t>
      </w:r>
      <w:r w:rsidR="186BC8A4">
        <w:rPr>
          <w:color w:val="000000" w:themeColor="text1"/>
        </w:rPr>
        <w:t>7</w:t>
      </w:r>
      <w:r w:rsidR="186BC8A4" w:rsidRPr="7F38FAA0">
        <w:rPr>
          <w:color w:val="000000" w:themeColor="text1"/>
        </w:rPr>
        <w:t>.</w:t>
      </w:r>
      <w:r w:rsidR="00F8477B">
        <w:rPr>
          <w:color w:val="000000" w:themeColor="text1"/>
        </w:rPr>
        <w:t>2</w:t>
      </w:r>
      <w:r w:rsidR="186BC8A4" w:rsidRPr="7F38FAA0">
        <w:rPr>
          <w:color w:val="000000" w:themeColor="text1"/>
        </w:rPr>
        <w:t>. apakšpunktā minētajā kritērijā</w:t>
      </w:r>
      <w:r w:rsidR="186BC8A4" w:rsidRPr="00AB06F7">
        <w:rPr>
          <w:color w:val="000000"/>
          <w:shd w:val="clear" w:color="auto" w:fill="FFFFFF"/>
        </w:rPr>
        <w:t xml:space="preserve"> </w:t>
      </w:r>
      <w:r w:rsidR="186BC8A4" w:rsidRPr="00812F77">
        <w:rPr>
          <w:color w:val="000000"/>
          <w:shd w:val="clear" w:color="auto" w:fill="FFFFFF"/>
        </w:rPr>
        <w:t xml:space="preserve">un </w:t>
      </w:r>
      <w:r w:rsidR="186BC8A4" w:rsidRPr="7F38FAA0">
        <w:rPr>
          <w:color w:val="000000" w:themeColor="text1"/>
        </w:rPr>
        <w:t>2</w:t>
      </w:r>
      <w:r w:rsidR="00F8477B">
        <w:rPr>
          <w:color w:val="000000" w:themeColor="text1"/>
        </w:rPr>
        <w:t>7.1</w:t>
      </w:r>
      <w:r w:rsidR="186BC8A4" w:rsidRPr="7F38FAA0">
        <w:rPr>
          <w:color w:val="000000" w:themeColor="text1"/>
        </w:rPr>
        <w:t>. apakšpunktā minētajā kritērijā</w:t>
      </w:r>
      <w:r w:rsidR="186BC8A4" w:rsidRPr="00AB06F7">
        <w:rPr>
          <w:color w:val="000000"/>
          <w:shd w:val="clear" w:color="auto" w:fill="FFFFFF"/>
        </w:rPr>
        <w:t xml:space="preserve"> </w:t>
      </w:r>
      <w:r w:rsidR="186BC8A4" w:rsidRPr="00812F77">
        <w:rPr>
          <w:color w:val="000000"/>
          <w:shd w:val="clear" w:color="auto" w:fill="FFFFFF"/>
        </w:rPr>
        <w:t>ir novērtēti vienādi</w:t>
      </w:r>
      <w:r w:rsidR="24B7E7FF">
        <w:rPr>
          <w:color w:val="000000"/>
          <w:shd w:val="clear" w:color="auto" w:fill="FFFFFF"/>
        </w:rPr>
        <w:t xml:space="preserve">, tad, ja nepieciešams, </w:t>
      </w:r>
      <w:r w:rsidR="186BC8A4">
        <w:rPr>
          <w:color w:val="000000"/>
          <w:shd w:val="clear" w:color="auto" w:fill="FFFFFF"/>
        </w:rPr>
        <w:t>LU</w:t>
      </w:r>
      <w:r w:rsidR="24B7E7FF">
        <w:rPr>
          <w:color w:val="000000"/>
          <w:shd w:val="clear" w:color="auto" w:fill="FFFFFF"/>
        </w:rPr>
        <w:t xml:space="preserve"> ierosina </w:t>
      </w:r>
      <w:r w:rsidR="186BC8A4">
        <w:rPr>
          <w:color w:val="000000"/>
          <w:shd w:val="clear" w:color="auto" w:fill="FFFFFF"/>
        </w:rPr>
        <w:t xml:space="preserve">LZP organizēt ekspertu </w:t>
      </w:r>
      <w:r w:rsidR="223E30A4">
        <w:rPr>
          <w:color w:val="000000"/>
          <w:shd w:val="clear" w:color="auto" w:fill="FFFFFF"/>
        </w:rPr>
        <w:t>konsultatīvo</w:t>
      </w:r>
      <w:r w:rsidR="4C3CA119">
        <w:rPr>
          <w:color w:val="000000"/>
          <w:shd w:val="clear" w:color="auto" w:fill="FFFFFF"/>
        </w:rPr>
        <w:t xml:space="preserve"> tikšanos.</w:t>
      </w:r>
      <w:r w:rsidR="186BC8A4" w:rsidRPr="00812F77">
        <w:rPr>
          <w:color w:val="000000"/>
          <w:shd w:val="clear" w:color="auto" w:fill="FFFFFF"/>
        </w:rPr>
        <w:t xml:space="preserve"> </w:t>
      </w:r>
    </w:p>
    <w:p w14:paraId="351FB5AA" w14:textId="0DE3039C" w:rsidR="00522D1D" w:rsidRPr="00266F2E" w:rsidRDefault="1AAABE17" w:rsidP="000A5B0D">
      <w:pPr>
        <w:numPr>
          <w:ilvl w:val="0"/>
          <w:numId w:val="11"/>
        </w:numPr>
        <w:pBdr>
          <w:top w:val="nil"/>
          <w:left w:val="nil"/>
          <w:bottom w:val="nil"/>
          <w:right w:val="nil"/>
          <w:between w:val="nil"/>
        </w:pBdr>
        <w:shd w:val="clear" w:color="auto" w:fill="FFFFFF" w:themeFill="background1"/>
        <w:jc w:val="both"/>
        <w:rPr>
          <w:color w:val="000000"/>
        </w:rPr>
      </w:pPr>
      <w:r w:rsidRPr="087C2D96">
        <w:rPr>
          <w:color w:val="000000" w:themeColor="text1"/>
        </w:rPr>
        <w:t xml:space="preserve">LZP piesaistītie eksperti izvērtē </w:t>
      </w:r>
      <w:r w:rsidR="59E7C249" w:rsidRPr="087C2D96">
        <w:rPr>
          <w:color w:val="000000" w:themeColor="text1"/>
        </w:rPr>
        <w:t>P</w:t>
      </w:r>
      <w:r w:rsidRPr="087C2D96">
        <w:rPr>
          <w:color w:val="000000" w:themeColor="text1"/>
        </w:rPr>
        <w:t>rojekta iesniegumu, ievērojot šī nolikuma 2</w:t>
      </w:r>
      <w:r w:rsidR="54230B09" w:rsidRPr="087C2D96">
        <w:rPr>
          <w:color w:val="000000" w:themeColor="text1"/>
        </w:rPr>
        <w:t>7</w:t>
      </w:r>
      <w:r w:rsidRPr="087C2D96">
        <w:rPr>
          <w:color w:val="000000" w:themeColor="text1"/>
        </w:rPr>
        <w:t>. punktā noteiktos kritērijus un atbilstoši Projekta iesnieguma un projekta noslēguma zinātniskā pārskata vērtēšanas metodik</w:t>
      </w:r>
      <w:r w:rsidR="3FF42033" w:rsidRPr="087C2D96">
        <w:rPr>
          <w:color w:val="000000" w:themeColor="text1"/>
        </w:rPr>
        <w:t>a</w:t>
      </w:r>
      <w:r w:rsidR="59E7C249" w:rsidRPr="087C2D96">
        <w:rPr>
          <w:color w:val="000000" w:themeColor="text1"/>
        </w:rPr>
        <w:t>i (</w:t>
      </w:r>
      <w:r w:rsidR="54230B09" w:rsidRPr="087C2D96">
        <w:rPr>
          <w:color w:val="000000" w:themeColor="text1"/>
        </w:rPr>
        <w:t>7</w:t>
      </w:r>
      <w:r w:rsidR="59E7C249" w:rsidRPr="087C2D96">
        <w:rPr>
          <w:color w:val="000000" w:themeColor="text1"/>
        </w:rPr>
        <w:t>.pielikums)</w:t>
      </w:r>
      <w:r w:rsidRPr="087C2D96">
        <w:rPr>
          <w:color w:val="000000" w:themeColor="text1"/>
        </w:rPr>
        <w:t xml:space="preserve"> (turpmāk – zinātniskās izvērtēšanas metodika), aizpildot un apstiprinot Projekta iesnieguma individuālā un konsolidētā vērtējuma veidlap</w:t>
      </w:r>
      <w:r w:rsidR="39801806" w:rsidRPr="087C2D96">
        <w:rPr>
          <w:color w:val="000000" w:themeColor="text1"/>
        </w:rPr>
        <w:t>u (6</w:t>
      </w:r>
      <w:r w:rsidR="59E7C249" w:rsidRPr="087C2D96">
        <w:rPr>
          <w:color w:val="000000" w:themeColor="text1"/>
        </w:rPr>
        <w:t>.pielikums)</w:t>
      </w:r>
      <w:r w:rsidRPr="087C2D96">
        <w:rPr>
          <w:color w:val="000000" w:themeColor="text1"/>
        </w:rPr>
        <w:t>.</w:t>
      </w:r>
    </w:p>
    <w:p w14:paraId="1C891533" w14:textId="3C0D65B2" w:rsidR="00522D1D" w:rsidRPr="00266F2E" w:rsidRDefault="1AAABE17" w:rsidP="000A5B0D">
      <w:pPr>
        <w:numPr>
          <w:ilvl w:val="0"/>
          <w:numId w:val="11"/>
        </w:numPr>
        <w:pBdr>
          <w:top w:val="nil"/>
          <w:left w:val="nil"/>
          <w:bottom w:val="nil"/>
          <w:right w:val="nil"/>
          <w:between w:val="nil"/>
        </w:pBdr>
        <w:shd w:val="clear" w:color="auto" w:fill="FFFFFF" w:themeFill="background1"/>
        <w:jc w:val="both"/>
        <w:rPr>
          <w:color w:val="000000"/>
        </w:rPr>
      </w:pPr>
      <w:r w:rsidRPr="087C2D96">
        <w:rPr>
          <w:color w:val="000000" w:themeColor="text1"/>
        </w:rPr>
        <w:t xml:space="preserve">Projekta iesnieguma konsolidētā vērtējuma punktos kvalitātes slieksnis ir vismaz </w:t>
      </w:r>
      <w:r w:rsidR="00E97510">
        <w:rPr>
          <w:color w:val="000000" w:themeColor="text1"/>
        </w:rPr>
        <w:t>trīs</w:t>
      </w:r>
      <w:r w:rsidRPr="087C2D96">
        <w:rPr>
          <w:color w:val="000000" w:themeColor="text1"/>
        </w:rPr>
        <w:t xml:space="preserve"> punkti šī nolikuma 2</w:t>
      </w:r>
      <w:r w:rsidR="39801806" w:rsidRPr="087C2D96">
        <w:rPr>
          <w:color w:val="000000" w:themeColor="text1"/>
        </w:rPr>
        <w:t>7</w:t>
      </w:r>
      <w:r w:rsidRPr="087C2D96">
        <w:rPr>
          <w:color w:val="000000" w:themeColor="text1"/>
        </w:rPr>
        <w:t>.1. apakšpunktā noteiktajā kritērijā, vismaz trīs punkti šī nolikuma 2</w:t>
      </w:r>
      <w:r w:rsidR="39801806" w:rsidRPr="087C2D96">
        <w:rPr>
          <w:color w:val="000000" w:themeColor="text1"/>
        </w:rPr>
        <w:t>7</w:t>
      </w:r>
      <w:r w:rsidRPr="087C2D96">
        <w:rPr>
          <w:color w:val="000000" w:themeColor="text1"/>
        </w:rPr>
        <w:t>.2. apakšpunktā noteiktajā kritērijā, vismaz trīs punkti šī nolikuma 2</w:t>
      </w:r>
      <w:r w:rsidR="39801806" w:rsidRPr="087C2D96">
        <w:rPr>
          <w:color w:val="000000" w:themeColor="text1"/>
        </w:rPr>
        <w:t>7</w:t>
      </w:r>
      <w:r w:rsidRPr="087C2D96">
        <w:rPr>
          <w:color w:val="000000" w:themeColor="text1"/>
        </w:rPr>
        <w:t xml:space="preserve">.3. apakšpunktā noteiktajā kritērijā, un vismaz </w:t>
      </w:r>
      <w:r w:rsidR="00E97510">
        <w:rPr>
          <w:color w:val="000000" w:themeColor="text1"/>
        </w:rPr>
        <w:t>deviņi</w:t>
      </w:r>
      <w:r w:rsidRPr="087C2D96">
        <w:rPr>
          <w:color w:val="000000" w:themeColor="text1"/>
        </w:rPr>
        <w:t xml:space="preserve"> punkti visos šī nolikuma 2</w:t>
      </w:r>
      <w:r w:rsidR="39801806" w:rsidRPr="087C2D96">
        <w:rPr>
          <w:color w:val="000000" w:themeColor="text1"/>
        </w:rPr>
        <w:t>7</w:t>
      </w:r>
      <w:r w:rsidRPr="087C2D96">
        <w:rPr>
          <w:color w:val="000000" w:themeColor="text1"/>
        </w:rPr>
        <w:t xml:space="preserve">. punktā noteiktajos kritērijos kopā (turpmāk – kvalitātes slieksnis). </w:t>
      </w:r>
      <w:r w:rsidR="78C290D7" w:rsidRPr="087C2D96">
        <w:rPr>
          <w:color w:val="000000" w:themeColor="text1"/>
        </w:rPr>
        <w:t>Komisija</w:t>
      </w:r>
      <w:r w:rsidRPr="087C2D96">
        <w:rPr>
          <w:color w:val="000000" w:themeColor="text1"/>
        </w:rPr>
        <w:t xml:space="preserve"> </w:t>
      </w:r>
      <w:r w:rsidR="03B8B9B3" w:rsidRPr="087C2D96">
        <w:rPr>
          <w:color w:val="000000" w:themeColor="text1"/>
        </w:rPr>
        <w:t>P</w:t>
      </w:r>
      <w:r w:rsidRPr="087C2D96">
        <w:rPr>
          <w:color w:val="000000" w:themeColor="text1"/>
        </w:rPr>
        <w:t xml:space="preserve">rojekta iesniegumu, kura konsolidētais vērtējums punktos </w:t>
      </w:r>
      <w:r w:rsidR="59E7C249" w:rsidRPr="087C2D96">
        <w:rPr>
          <w:color w:val="000000" w:themeColor="text1"/>
        </w:rPr>
        <w:t>ir zemāks kā</w:t>
      </w:r>
      <w:r w:rsidRPr="087C2D96">
        <w:rPr>
          <w:color w:val="000000" w:themeColor="text1"/>
        </w:rPr>
        <w:t xml:space="preserve"> kvalitātes slieksni</w:t>
      </w:r>
      <w:r w:rsidR="59E7C249" w:rsidRPr="087C2D96">
        <w:rPr>
          <w:color w:val="000000" w:themeColor="text1"/>
        </w:rPr>
        <w:t>s</w:t>
      </w:r>
      <w:r w:rsidRPr="087C2D96">
        <w:rPr>
          <w:color w:val="000000" w:themeColor="text1"/>
        </w:rPr>
        <w:t>, noraida kā neatbalstāmu.</w:t>
      </w:r>
    </w:p>
    <w:p w14:paraId="3F04FD21" w14:textId="38A0D34A" w:rsidR="00522D1D" w:rsidRPr="00266F2E" w:rsidRDefault="1AAABE17" w:rsidP="000A5B0D">
      <w:pPr>
        <w:numPr>
          <w:ilvl w:val="0"/>
          <w:numId w:val="11"/>
        </w:numPr>
        <w:shd w:val="clear" w:color="auto" w:fill="FFFFFF" w:themeFill="background1"/>
        <w:jc w:val="both"/>
      </w:pPr>
      <w:r>
        <w:t xml:space="preserve">Konkursa rezultātus var apstrīdēt </w:t>
      </w:r>
      <w:r w:rsidR="027CB6E1">
        <w:t xml:space="preserve">LU </w:t>
      </w:r>
      <w:r w:rsidR="5FA8DF84">
        <w:t xml:space="preserve">vai </w:t>
      </w:r>
      <w:r w:rsidR="027CB6E1">
        <w:t>BA Akadēmiskajā šķīrējtiesā</w:t>
      </w:r>
      <w:r w:rsidR="59E7C249">
        <w:t xml:space="preserve"> Administratīvā procesa likuma noteiktajā kārtībā un termiņā</w:t>
      </w:r>
      <w:r w:rsidR="027CB6E1">
        <w:t xml:space="preserve">. </w:t>
      </w:r>
    </w:p>
    <w:p w14:paraId="002E6990" w14:textId="77777777" w:rsidR="00522D1D" w:rsidRPr="00266F2E" w:rsidRDefault="00522D1D">
      <w:pPr>
        <w:shd w:val="clear" w:color="auto" w:fill="FFFFFF"/>
        <w:ind w:firstLine="720"/>
        <w:jc w:val="both"/>
      </w:pPr>
    </w:p>
    <w:p w14:paraId="0F9479E7" w14:textId="77777777" w:rsidR="00522D1D" w:rsidRPr="00266F2E" w:rsidRDefault="00522D1D">
      <w:pPr>
        <w:shd w:val="clear" w:color="auto" w:fill="FFFFFF"/>
        <w:ind w:left="705" w:hanging="635"/>
        <w:jc w:val="both"/>
      </w:pPr>
    </w:p>
    <w:p w14:paraId="4E155C6C" w14:textId="0E16691E" w:rsidR="00522D1D" w:rsidRPr="00266F2E" w:rsidRDefault="00D33C0F">
      <w:pPr>
        <w:pBdr>
          <w:top w:val="nil"/>
          <w:left w:val="nil"/>
          <w:bottom w:val="nil"/>
          <w:right w:val="nil"/>
          <w:between w:val="nil"/>
        </w:pBdr>
        <w:ind w:left="720"/>
        <w:jc w:val="center"/>
        <w:rPr>
          <w:color w:val="000000"/>
        </w:rPr>
      </w:pPr>
      <w:r>
        <w:rPr>
          <w:b/>
          <w:color w:val="000000"/>
        </w:rPr>
        <w:t xml:space="preserve">VI. </w:t>
      </w:r>
      <w:r w:rsidR="00DC743C" w:rsidRPr="00266F2E">
        <w:rPr>
          <w:b/>
          <w:color w:val="000000"/>
        </w:rPr>
        <w:t>Projektu finansēšana</w:t>
      </w:r>
    </w:p>
    <w:p w14:paraId="24878AB6" w14:textId="77777777" w:rsidR="00522D1D" w:rsidRPr="00266F2E" w:rsidRDefault="00522D1D">
      <w:pPr>
        <w:ind w:firstLine="720"/>
        <w:jc w:val="both"/>
        <w:rPr>
          <w:color w:val="000000"/>
        </w:rPr>
      </w:pPr>
    </w:p>
    <w:p w14:paraId="7EE12E3F" w14:textId="2AC887F1" w:rsidR="00522D1D" w:rsidRPr="00266F2E" w:rsidRDefault="00D4E4F1" w:rsidP="000A5B0D">
      <w:pPr>
        <w:numPr>
          <w:ilvl w:val="0"/>
          <w:numId w:val="11"/>
        </w:numPr>
        <w:pBdr>
          <w:top w:val="nil"/>
          <w:left w:val="nil"/>
          <w:bottom w:val="nil"/>
          <w:right w:val="nil"/>
          <w:between w:val="nil"/>
        </w:pBdr>
        <w:jc w:val="both"/>
        <w:rPr>
          <w:color w:val="000000"/>
        </w:rPr>
      </w:pPr>
      <w:r w:rsidRPr="087C2D96">
        <w:rPr>
          <w:color w:val="000000" w:themeColor="text1"/>
        </w:rPr>
        <w:t>Komisija,</w:t>
      </w:r>
      <w:r w:rsidR="1AAABE17">
        <w:t xml:space="preserve"> </w:t>
      </w:r>
      <w:r w:rsidR="1AAABE17" w:rsidRPr="087C2D96">
        <w:rPr>
          <w:color w:val="000000" w:themeColor="text1"/>
        </w:rPr>
        <w:t xml:space="preserve">ne </w:t>
      </w:r>
      <w:r w:rsidR="1AAABE17">
        <w:t>vēlāk kā divu nedēļu laikā no LZP zinātnisko izvērtē</w:t>
      </w:r>
      <w:r w:rsidR="1B64F74D">
        <w:t>j</w:t>
      </w:r>
      <w:r w:rsidR="1AAABE17">
        <w:t>umu saņemšanas</w:t>
      </w:r>
      <w:r w:rsidR="1AAABE17" w:rsidRPr="087C2D96">
        <w:rPr>
          <w:color w:val="000000" w:themeColor="text1"/>
        </w:rPr>
        <w:t xml:space="preserve"> datuma, ievērojot nolikumā noteiktā kārtībā veiktu projekta iesniegumu administratīvo un zinātnisko izvērtēšanu,  pieņem vienu no šādiem lēmumiem: </w:t>
      </w:r>
    </w:p>
    <w:p w14:paraId="1FB827B1" w14:textId="77777777" w:rsidR="00522D1D" w:rsidRPr="00266F2E" w:rsidRDefault="1AAABE17" w:rsidP="000A5B0D">
      <w:pPr>
        <w:numPr>
          <w:ilvl w:val="1"/>
          <w:numId w:val="11"/>
        </w:numPr>
        <w:pBdr>
          <w:top w:val="nil"/>
          <w:left w:val="nil"/>
          <w:bottom w:val="nil"/>
          <w:right w:val="nil"/>
          <w:between w:val="nil"/>
        </w:pBdr>
        <w:ind w:left="993"/>
        <w:jc w:val="both"/>
        <w:rPr>
          <w:color w:val="000000"/>
        </w:rPr>
      </w:pPr>
      <w:r w:rsidRPr="087C2D96">
        <w:rPr>
          <w:color w:val="000000" w:themeColor="text1"/>
        </w:rPr>
        <w:t>lēmumu par projekta finansēšanu; </w:t>
      </w:r>
    </w:p>
    <w:p w14:paraId="76D76E11" w14:textId="77777777" w:rsidR="00522D1D" w:rsidRPr="00266F2E" w:rsidRDefault="1AAABE17" w:rsidP="000A5B0D">
      <w:pPr>
        <w:numPr>
          <w:ilvl w:val="1"/>
          <w:numId w:val="11"/>
        </w:numPr>
        <w:pBdr>
          <w:top w:val="nil"/>
          <w:left w:val="nil"/>
          <w:bottom w:val="nil"/>
          <w:right w:val="nil"/>
          <w:between w:val="nil"/>
        </w:pBdr>
        <w:ind w:left="993"/>
        <w:jc w:val="both"/>
        <w:rPr>
          <w:color w:val="000000"/>
        </w:rPr>
      </w:pPr>
      <w:r w:rsidRPr="087C2D96">
        <w:rPr>
          <w:color w:val="000000" w:themeColor="text1"/>
        </w:rPr>
        <w:t>lēmumu par projekta noraidīšanu, ja projekta iesniegums nav sasniedzis kvalitātes slieksni; </w:t>
      </w:r>
    </w:p>
    <w:p w14:paraId="41A667EE" w14:textId="77777777" w:rsidR="00522D1D" w:rsidRPr="00266F2E" w:rsidRDefault="1AAABE17" w:rsidP="000A5B0D">
      <w:pPr>
        <w:numPr>
          <w:ilvl w:val="1"/>
          <w:numId w:val="11"/>
        </w:numPr>
        <w:pBdr>
          <w:top w:val="nil"/>
          <w:left w:val="nil"/>
          <w:bottom w:val="nil"/>
          <w:right w:val="nil"/>
          <w:between w:val="nil"/>
        </w:pBdr>
        <w:ind w:left="993"/>
        <w:jc w:val="both"/>
        <w:rPr>
          <w:color w:val="000000"/>
        </w:rPr>
      </w:pPr>
      <w:r w:rsidRPr="087C2D96">
        <w:rPr>
          <w:color w:val="000000" w:themeColor="text1"/>
        </w:rPr>
        <w:t>lēmumu par projekta noraidīšanu, ja nav pietiekams konkursa finansējums kvalitātes slieksni sasnieguša projekta iesnieguma finansēšanai. </w:t>
      </w:r>
    </w:p>
    <w:p w14:paraId="27EDE2B7" w14:textId="3852F7EF" w:rsidR="00522D1D" w:rsidRPr="00266F2E" w:rsidRDefault="44E4E767" w:rsidP="000A5B0D">
      <w:pPr>
        <w:numPr>
          <w:ilvl w:val="0"/>
          <w:numId w:val="11"/>
        </w:numPr>
        <w:pBdr>
          <w:top w:val="nil"/>
          <w:left w:val="nil"/>
          <w:bottom w:val="nil"/>
          <w:right w:val="nil"/>
          <w:between w:val="nil"/>
        </w:pBdr>
        <w:jc w:val="both"/>
        <w:rPr>
          <w:color w:val="000000"/>
        </w:rPr>
      </w:pPr>
      <w:r w:rsidRPr="087C2D96">
        <w:rPr>
          <w:color w:val="000000" w:themeColor="text1"/>
        </w:rPr>
        <w:t xml:space="preserve">Komisija </w:t>
      </w:r>
      <w:r w:rsidR="1AAABE17" w:rsidRPr="087C2D96">
        <w:rPr>
          <w:color w:val="000000" w:themeColor="text1"/>
        </w:rPr>
        <w:t xml:space="preserve">nosūta katram </w:t>
      </w:r>
      <w:r w:rsidR="03B8B9B3" w:rsidRPr="087C2D96">
        <w:rPr>
          <w:color w:val="000000" w:themeColor="text1"/>
        </w:rPr>
        <w:t>Pēcdoktorantam</w:t>
      </w:r>
      <w:r w:rsidR="1AAABE17" w:rsidRPr="087C2D96">
        <w:rPr>
          <w:color w:val="000000" w:themeColor="text1"/>
        </w:rPr>
        <w:t xml:space="preserve"> projekta iesnieguma konsolidēto vērtējumu punktos, neatklājot ekspertu identitāti, kā arī </w:t>
      </w:r>
      <w:r w:rsidR="1AAABE17">
        <w:t>nolikuma 3</w:t>
      </w:r>
      <w:r w:rsidR="22875C77">
        <w:t>6</w:t>
      </w:r>
      <w:r w:rsidR="1AAABE17">
        <w:t xml:space="preserve">. punktā minēto lēmumu uz projekta </w:t>
      </w:r>
      <w:r w:rsidR="1AAABE17">
        <w:lastRenderedPageBreak/>
        <w:t xml:space="preserve">iesniegumā norādīto e-pasta adresi </w:t>
      </w:r>
      <w:r w:rsidR="605F7E84">
        <w:t>septiņu dienu</w:t>
      </w:r>
      <w:r w:rsidR="1AAABE17">
        <w:t xml:space="preserve"> laikā pēc nolikuma 3</w:t>
      </w:r>
      <w:r w:rsidR="22875C77">
        <w:t>6</w:t>
      </w:r>
      <w:r w:rsidR="1AAABE17">
        <w:t>. punktā minētā lēmuma pieņemšanas</w:t>
      </w:r>
      <w:r w:rsidR="1AAABE17" w:rsidRPr="087C2D96">
        <w:rPr>
          <w:color w:val="000000" w:themeColor="text1"/>
        </w:rPr>
        <w:t>.</w:t>
      </w:r>
      <w:r w:rsidR="6F6CAB62" w:rsidRPr="087C2D96">
        <w:rPr>
          <w:color w:val="000000" w:themeColor="text1"/>
        </w:rPr>
        <w:t xml:space="preserve"> </w:t>
      </w:r>
    </w:p>
    <w:p w14:paraId="068ECBB4" w14:textId="7CE3F3F5" w:rsidR="00522D1D" w:rsidRPr="00080CD0" w:rsidRDefault="764F648A" w:rsidP="000A5B0D">
      <w:pPr>
        <w:numPr>
          <w:ilvl w:val="0"/>
          <w:numId w:val="11"/>
        </w:numPr>
        <w:pBdr>
          <w:top w:val="nil"/>
          <w:left w:val="nil"/>
          <w:bottom w:val="nil"/>
          <w:right w:val="nil"/>
          <w:between w:val="nil"/>
        </w:pBdr>
        <w:jc w:val="both"/>
        <w:rPr>
          <w:color w:val="000000"/>
        </w:rPr>
      </w:pPr>
      <w:r w:rsidRPr="087C2D96">
        <w:rPr>
          <w:color w:val="000000" w:themeColor="text1"/>
        </w:rPr>
        <w:t xml:space="preserve">Projekta apstiprināšanas gadījumā ar Pēcdoktorantu tiek noslēgts līgums par projekta īstenošanu (grantu līgums) (9.pielikums) </w:t>
      </w:r>
      <w:r w:rsidR="227DC7F5" w:rsidRPr="087C2D96">
        <w:rPr>
          <w:color w:val="000000" w:themeColor="text1"/>
        </w:rPr>
        <w:t>Pēcdoktorants</w:t>
      </w:r>
      <w:r w:rsidR="1AAABE17" w:rsidRPr="087C2D96">
        <w:rPr>
          <w:color w:val="000000" w:themeColor="text1"/>
        </w:rPr>
        <w:t xml:space="preserve"> projekta īstenošanu uzsāk </w:t>
      </w:r>
      <w:r w:rsidR="605F7E84" w:rsidRPr="087C2D96">
        <w:rPr>
          <w:color w:val="000000" w:themeColor="text1"/>
        </w:rPr>
        <w:t xml:space="preserve">līdz </w:t>
      </w:r>
      <w:r w:rsidR="1AAABE17">
        <w:t xml:space="preserve">2024. gada 1. </w:t>
      </w:r>
      <w:r w:rsidR="5FA8DF84">
        <w:t>septembrim</w:t>
      </w:r>
      <w:r w:rsidR="1AAABE17">
        <w:t xml:space="preserve">. </w:t>
      </w:r>
    </w:p>
    <w:p w14:paraId="2F296E1E" w14:textId="77777777" w:rsidR="00522D1D" w:rsidRPr="00266F2E" w:rsidRDefault="00522D1D">
      <w:pPr>
        <w:jc w:val="both"/>
      </w:pPr>
    </w:p>
    <w:p w14:paraId="63723170" w14:textId="751A2E98" w:rsidR="00522D1D" w:rsidRPr="00266F2E" w:rsidRDefault="00D33C0F">
      <w:pPr>
        <w:pBdr>
          <w:top w:val="nil"/>
          <w:left w:val="nil"/>
          <w:bottom w:val="nil"/>
          <w:right w:val="nil"/>
          <w:between w:val="nil"/>
        </w:pBdr>
        <w:ind w:left="720"/>
        <w:jc w:val="center"/>
        <w:rPr>
          <w:b/>
          <w:color w:val="000000"/>
        </w:rPr>
      </w:pPr>
      <w:r>
        <w:rPr>
          <w:b/>
          <w:color w:val="000000"/>
        </w:rPr>
        <w:t xml:space="preserve">VII. </w:t>
      </w:r>
      <w:r w:rsidR="00DC743C" w:rsidRPr="00266F2E">
        <w:rPr>
          <w:b/>
          <w:color w:val="000000"/>
        </w:rPr>
        <w:t>Projekta noslēguma zinātniskā pārskata iesniegšana un izvērtēšana</w:t>
      </w:r>
    </w:p>
    <w:p w14:paraId="2EDF8CE6" w14:textId="77777777" w:rsidR="00522D1D" w:rsidRPr="00266F2E" w:rsidRDefault="00522D1D">
      <w:pPr>
        <w:ind w:firstLine="70"/>
        <w:jc w:val="both"/>
      </w:pPr>
    </w:p>
    <w:p w14:paraId="4D24EE02" w14:textId="3B47CF97" w:rsidR="00522D1D" w:rsidRPr="00266F2E" w:rsidRDefault="51AA445D" w:rsidP="000A5B0D">
      <w:pPr>
        <w:numPr>
          <w:ilvl w:val="0"/>
          <w:numId w:val="11"/>
        </w:numPr>
        <w:pBdr>
          <w:top w:val="nil"/>
          <w:left w:val="nil"/>
          <w:bottom w:val="nil"/>
          <w:right w:val="nil"/>
          <w:between w:val="nil"/>
        </w:pBdr>
        <w:jc w:val="both"/>
      </w:pPr>
      <w:r w:rsidRPr="087C2D96">
        <w:rPr>
          <w:color w:val="000000" w:themeColor="text1"/>
        </w:rPr>
        <w:t>Pēcdoktorants</w:t>
      </w:r>
      <w:r w:rsidR="1AAABE17" w:rsidRPr="087C2D96">
        <w:rPr>
          <w:color w:val="000000" w:themeColor="text1"/>
        </w:rPr>
        <w:t xml:space="preserve"> vienu mēnesi pēc projekta īstenošanas noslēguma datuma iesniedz projekta noslēguma zinātnisko pārskatu (</w:t>
      </w:r>
      <w:r w:rsidR="22875C77" w:rsidRPr="087C2D96">
        <w:rPr>
          <w:color w:val="000000" w:themeColor="text1"/>
        </w:rPr>
        <w:t>2</w:t>
      </w:r>
      <w:r w:rsidR="605F7E84" w:rsidRPr="087C2D96">
        <w:rPr>
          <w:color w:val="000000" w:themeColor="text1"/>
        </w:rPr>
        <w:t xml:space="preserve">. </w:t>
      </w:r>
      <w:r w:rsidR="1AAABE17" w:rsidRPr="087C2D96">
        <w:rPr>
          <w:color w:val="000000" w:themeColor="text1"/>
        </w:rPr>
        <w:t>pielikum</w:t>
      </w:r>
      <w:r w:rsidR="605F7E84" w:rsidRPr="087C2D96">
        <w:rPr>
          <w:color w:val="000000" w:themeColor="text1"/>
        </w:rPr>
        <w:t>s</w:t>
      </w:r>
      <w:r w:rsidR="22875C77" w:rsidRPr="087C2D96">
        <w:rPr>
          <w:color w:val="000000" w:themeColor="text1"/>
        </w:rPr>
        <w:t>).</w:t>
      </w:r>
    </w:p>
    <w:p w14:paraId="1CCBB0B9" w14:textId="1BCD4273" w:rsidR="00522D1D" w:rsidRPr="00266F2E" w:rsidRDefault="1AAABE17" w:rsidP="000A5B0D">
      <w:pPr>
        <w:numPr>
          <w:ilvl w:val="0"/>
          <w:numId w:val="11"/>
        </w:numPr>
        <w:pBdr>
          <w:top w:val="nil"/>
          <w:left w:val="nil"/>
          <w:bottom w:val="nil"/>
          <w:right w:val="nil"/>
          <w:between w:val="nil"/>
        </w:pBdr>
        <w:spacing w:line="259" w:lineRule="auto"/>
        <w:jc w:val="both"/>
        <w:rPr>
          <w:color w:val="000000"/>
        </w:rPr>
      </w:pPr>
      <w:r>
        <w:t xml:space="preserve">Projektu noslēguma zinātnisko pārskatu kvalitātes izvērtēšanai </w:t>
      </w:r>
      <w:r w:rsidR="073253A2">
        <w:t>LU</w:t>
      </w:r>
      <w:r>
        <w:t xml:space="preserve"> un B</w:t>
      </w:r>
      <w:r w:rsidR="073253A2">
        <w:t>A</w:t>
      </w:r>
      <w:r>
        <w:t xml:space="preserve"> piesaista LZP, kas nodrošina projektu noslēguma zinātnisko pārskatu zinātnisko </w:t>
      </w:r>
      <w:r w:rsidR="22875C77">
        <w:t>izvērtēš</w:t>
      </w:r>
      <w:r w:rsidR="605F7E84">
        <w:t xml:space="preserve">anu </w:t>
      </w:r>
      <w:r>
        <w:t>atbilstoši šī nolikuma prasībām un MK noteikum</w:t>
      </w:r>
      <w:r w:rsidR="605F7E84">
        <w:t>iem</w:t>
      </w:r>
      <w:r w:rsidRPr="087C2D96">
        <w:rPr>
          <w:color w:val="000000" w:themeColor="text1"/>
        </w:rPr>
        <w:t xml:space="preserve">. </w:t>
      </w:r>
      <w:r w:rsidR="3DD334AC" w:rsidRPr="087C2D96">
        <w:rPr>
          <w:color w:val="000000" w:themeColor="text1"/>
        </w:rPr>
        <w:t xml:space="preserve">Projekta noslēguma zinātniskā pārskata kvalitātes </w:t>
      </w:r>
      <w:r w:rsidR="605F7E84" w:rsidRPr="087C2D96">
        <w:rPr>
          <w:color w:val="000000" w:themeColor="text1"/>
        </w:rPr>
        <w:t xml:space="preserve">izvērtēšanas atzinumu var izmantot </w:t>
      </w:r>
      <w:r w:rsidR="3DD334AC" w:rsidRPr="087C2D96">
        <w:rPr>
          <w:color w:val="000000" w:themeColor="text1"/>
        </w:rPr>
        <w:t>kā rekomendācijas projekta īstenotāja turpmāko pētniecisko darbību un virzienu definēšanai.</w:t>
      </w:r>
    </w:p>
    <w:p w14:paraId="4D47758F" w14:textId="2E161140" w:rsidR="00522D1D" w:rsidRPr="001620C7" w:rsidRDefault="1AAABE17" w:rsidP="000A5B0D">
      <w:pPr>
        <w:numPr>
          <w:ilvl w:val="0"/>
          <w:numId w:val="11"/>
        </w:numPr>
        <w:pBdr>
          <w:top w:val="nil"/>
          <w:left w:val="nil"/>
          <w:bottom w:val="nil"/>
          <w:right w:val="nil"/>
          <w:between w:val="nil"/>
        </w:pBdr>
        <w:shd w:val="clear" w:color="auto" w:fill="FFFFFF" w:themeFill="background1"/>
        <w:jc w:val="both"/>
        <w:rPr>
          <w:color w:val="000000"/>
        </w:rPr>
      </w:pPr>
      <w:r w:rsidRPr="087C2D96">
        <w:rPr>
          <w:color w:val="000000" w:themeColor="text1"/>
        </w:rPr>
        <w:t>LZP projekta noslēguma zinātniskā pārskata zinātniskajai izvērtēšanai piesaista tos pašus ekspertus, kuri izvērtēja attiecīgo projekta iesniegumu. Ja tas nav iespējams, LZP atlasa citus atbilstošus ekspertus.</w:t>
      </w:r>
    </w:p>
    <w:p w14:paraId="472BD8FA" w14:textId="4B800DB8" w:rsidR="00522D1D" w:rsidRPr="00A06275" w:rsidRDefault="1AAABE17" w:rsidP="000A5B0D">
      <w:pPr>
        <w:numPr>
          <w:ilvl w:val="0"/>
          <w:numId w:val="11"/>
        </w:numPr>
        <w:pBdr>
          <w:top w:val="nil"/>
          <w:left w:val="nil"/>
          <w:bottom w:val="nil"/>
          <w:right w:val="nil"/>
          <w:between w:val="nil"/>
        </w:pBdr>
        <w:shd w:val="clear" w:color="auto" w:fill="FFFFFF" w:themeFill="background1"/>
        <w:jc w:val="both"/>
        <w:rPr>
          <w:color w:val="000000"/>
        </w:rPr>
      </w:pPr>
      <w:r w:rsidRPr="087C2D96">
        <w:rPr>
          <w:color w:val="000000" w:themeColor="text1"/>
        </w:rPr>
        <w:t xml:space="preserve">Ar projektam piešķirto finansējumu apmaksātajās publicēšanās un projekta rezultātu izplatīšanas un publicitātes aktivitātēs </w:t>
      </w:r>
      <w:r w:rsidR="0EB769B7" w:rsidRPr="087C2D96">
        <w:rPr>
          <w:color w:val="000000" w:themeColor="text1"/>
        </w:rPr>
        <w:t>Pēcdoktorants</w:t>
      </w:r>
      <w:r w:rsidRPr="087C2D96">
        <w:rPr>
          <w:color w:val="000000" w:themeColor="text1"/>
        </w:rPr>
        <w:t xml:space="preserve"> nodrošina informāciju par finansējuma avotu, norādot projekta nosaukumu, kā arī ANM projekta nosaukumu</w:t>
      </w:r>
      <w:r w:rsidR="00CA336F">
        <w:rPr>
          <w:color w:val="000000" w:themeColor="text1"/>
        </w:rPr>
        <w:t>, numuru</w:t>
      </w:r>
      <w:r w:rsidRPr="087C2D96">
        <w:rPr>
          <w:color w:val="000000" w:themeColor="text1"/>
        </w:rPr>
        <w:t xml:space="preserve"> un </w:t>
      </w:r>
      <w:r w:rsidR="005939E8">
        <w:rPr>
          <w:color w:val="000000"/>
          <w:bdr w:val="none" w:sz="0" w:space="0" w:color="auto" w:frame="1"/>
        </w:rPr>
        <w:t>citu informāciju atbilstoši vadlīnijās vai citos normatīvajos aktos noteiktajiem obligātajiem publicitātes nosacījumiem.</w:t>
      </w:r>
    </w:p>
    <w:p w14:paraId="17420822" w14:textId="3EF890BD" w:rsidR="00A06275" w:rsidRDefault="00A06275" w:rsidP="00A06275">
      <w:pPr>
        <w:pBdr>
          <w:top w:val="nil"/>
          <w:left w:val="nil"/>
          <w:bottom w:val="nil"/>
          <w:right w:val="nil"/>
          <w:between w:val="nil"/>
        </w:pBdr>
        <w:shd w:val="clear" w:color="auto" w:fill="FFFFFF" w:themeFill="background1"/>
        <w:ind w:left="480"/>
        <w:jc w:val="center"/>
        <w:rPr>
          <w:color w:val="000000" w:themeColor="text1"/>
        </w:rPr>
      </w:pPr>
    </w:p>
    <w:p w14:paraId="60D58123" w14:textId="632C7D69" w:rsidR="00A06275" w:rsidRDefault="00A06275" w:rsidP="00A06275">
      <w:pPr>
        <w:pBdr>
          <w:top w:val="nil"/>
          <w:left w:val="nil"/>
          <w:bottom w:val="nil"/>
          <w:right w:val="nil"/>
          <w:between w:val="nil"/>
        </w:pBdr>
        <w:shd w:val="clear" w:color="auto" w:fill="FFFFFF" w:themeFill="background1"/>
        <w:ind w:left="480"/>
        <w:jc w:val="center"/>
        <w:rPr>
          <w:b/>
          <w:color w:val="000000" w:themeColor="text1"/>
        </w:rPr>
      </w:pPr>
      <w:r w:rsidRPr="00A06275">
        <w:rPr>
          <w:b/>
          <w:color w:val="000000" w:themeColor="text1"/>
        </w:rPr>
        <w:t>VIII. Citi nosacījumi</w:t>
      </w:r>
    </w:p>
    <w:p w14:paraId="3CD418D6" w14:textId="77777777" w:rsidR="00A06275" w:rsidRPr="00A06275" w:rsidRDefault="00A06275" w:rsidP="00A06275">
      <w:pPr>
        <w:pBdr>
          <w:top w:val="nil"/>
          <w:left w:val="nil"/>
          <w:bottom w:val="nil"/>
          <w:right w:val="nil"/>
          <w:between w:val="nil"/>
        </w:pBdr>
        <w:shd w:val="clear" w:color="auto" w:fill="FFFFFF" w:themeFill="background1"/>
        <w:ind w:left="480"/>
        <w:jc w:val="center"/>
        <w:rPr>
          <w:b/>
          <w:color w:val="000000"/>
        </w:rPr>
      </w:pPr>
    </w:p>
    <w:p w14:paraId="2B5AA677" w14:textId="27F7A309" w:rsidR="00A06275" w:rsidRPr="00266F2E" w:rsidRDefault="00A06275" w:rsidP="000A5B0D">
      <w:pPr>
        <w:numPr>
          <w:ilvl w:val="0"/>
          <w:numId w:val="11"/>
        </w:numPr>
        <w:pBdr>
          <w:top w:val="nil"/>
          <w:left w:val="nil"/>
          <w:bottom w:val="nil"/>
          <w:right w:val="nil"/>
          <w:between w:val="nil"/>
        </w:pBdr>
        <w:shd w:val="clear" w:color="auto" w:fill="FFFFFF" w:themeFill="background1"/>
        <w:jc w:val="both"/>
        <w:rPr>
          <w:color w:val="000000"/>
        </w:rPr>
      </w:pPr>
      <w:r w:rsidRPr="6BEE1252">
        <w:t xml:space="preserve">Ja pēc nolikuma apstiprināšanas tiek veikti grozījumi MK noteikumos un citos ārējos normatīvajos aktos (vienas vienības izmaksu piemērošanas metodika,  u.c. metodikas vai vadlīnijas), kas  paredz citus nosacījumus projekta izmaksu sadalījumam un citādi ietekmē projekta iesniegumā plānoto, veic grozījumus šajā nolikumā un finansēšanai apstiprināto projektu līgumos (granta līgumos), u.c. projekta īstenošanas dokumentos.  </w:t>
      </w:r>
    </w:p>
    <w:p w14:paraId="5BD8B113" w14:textId="77777777" w:rsidR="00522D1D" w:rsidRPr="00266F2E" w:rsidRDefault="00522D1D">
      <w:pPr>
        <w:ind w:firstLine="790"/>
        <w:jc w:val="both"/>
      </w:pPr>
    </w:p>
    <w:p w14:paraId="230E0C08" w14:textId="77777777" w:rsidR="00522D1D" w:rsidRPr="00266F2E" w:rsidRDefault="00DC743C">
      <w:pPr>
        <w:ind w:firstLine="720"/>
        <w:jc w:val="both"/>
      </w:pPr>
      <w:r w:rsidRPr="00266F2E">
        <w:rPr>
          <w:color w:val="000000"/>
        </w:rPr>
        <w:t>Pielikumi: </w:t>
      </w:r>
    </w:p>
    <w:p w14:paraId="6CF0587C" w14:textId="68C64420" w:rsidR="00522D1D" w:rsidRPr="00266F2E" w:rsidRDefault="00191D1B" w:rsidP="00191D1B">
      <w:pPr>
        <w:ind w:left="2127" w:hanging="1418"/>
        <w:rPr>
          <w:color w:val="000000" w:themeColor="text1"/>
          <w:highlight w:val="cyan"/>
        </w:rPr>
      </w:pPr>
      <w:r>
        <w:rPr>
          <w:color w:val="000000" w:themeColor="text1"/>
        </w:rPr>
        <w:t>1.</w:t>
      </w:r>
      <w:r w:rsidR="32707280" w:rsidRPr="7F38FAA0">
        <w:rPr>
          <w:color w:val="000000" w:themeColor="text1"/>
        </w:rPr>
        <w:t>pielikums</w:t>
      </w:r>
      <w:r w:rsidR="70689F70" w:rsidRPr="7F38FAA0">
        <w:rPr>
          <w:color w:val="000000" w:themeColor="text1"/>
        </w:rPr>
        <w:t xml:space="preserve"> - </w:t>
      </w:r>
      <w:r w:rsidR="32707280" w:rsidRPr="7F38FAA0">
        <w:rPr>
          <w:color w:val="000000" w:themeColor="text1"/>
        </w:rPr>
        <w:t>“Projekta iesniegums”</w:t>
      </w:r>
    </w:p>
    <w:p w14:paraId="3297FAF5" w14:textId="1C01C79D" w:rsidR="519BEF4A" w:rsidRDefault="00191D1B" w:rsidP="00191D1B">
      <w:pPr>
        <w:ind w:left="2127" w:hanging="1418"/>
        <w:rPr>
          <w:color w:val="000000" w:themeColor="text1"/>
        </w:rPr>
      </w:pPr>
      <w:r>
        <w:rPr>
          <w:color w:val="000000" w:themeColor="text1"/>
        </w:rPr>
        <w:t>2.</w:t>
      </w:r>
      <w:r w:rsidR="519BEF4A" w:rsidRPr="7F38FAA0">
        <w:rPr>
          <w:color w:val="000000" w:themeColor="text1"/>
        </w:rPr>
        <w:t>pielikums - “Projekta noslēguma zinātniskais pārskats”</w:t>
      </w:r>
    </w:p>
    <w:p w14:paraId="4401409E" w14:textId="3E656EB9" w:rsidR="00522D1D" w:rsidRPr="00266F2E" w:rsidRDefault="519BEF4A" w:rsidP="00191D1B">
      <w:pPr>
        <w:ind w:left="2127" w:hanging="1418"/>
      </w:pPr>
      <w:r w:rsidRPr="7F38FAA0">
        <w:rPr>
          <w:color w:val="000000" w:themeColor="text1"/>
        </w:rPr>
        <w:t>3</w:t>
      </w:r>
      <w:r w:rsidR="00191D1B">
        <w:rPr>
          <w:color w:val="000000" w:themeColor="text1"/>
        </w:rPr>
        <w:t>.</w:t>
      </w:r>
      <w:r w:rsidR="73943434" w:rsidRPr="7F38FAA0">
        <w:rPr>
          <w:color w:val="000000" w:themeColor="text1"/>
        </w:rPr>
        <w:t>pielikum</w:t>
      </w:r>
      <w:r w:rsidR="00191D1B">
        <w:rPr>
          <w:color w:val="000000" w:themeColor="text1"/>
        </w:rPr>
        <w:t xml:space="preserve">s </w:t>
      </w:r>
      <w:r w:rsidR="0A8A73E4" w:rsidRPr="7F38FAA0">
        <w:rPr>
          <w:color w:val="000000" w:themeColor="text1"/>
        </w:rPr>
        <w:t>-</w:t>
      </w:r>
      <w:r w:rsidR="23797DCC" w:rsidRPr="7F38FAA0">
        <w:rPr>
          <w:color w:val="000000" w:themeColor="text1"/>
        </w:rPr>
        <w:t xml:space="preserve"> </w:t>
      </w:r>
      <w:r w:rsidR="23797DCC" w:rsidRPr="001620C7">
        <w:t>“Projekta</w:t>
      </w:r>
      <w:r w:rsidR="23797DCC">
        <w:t xml:space="preserve"> iesnieguma un projekta noslēguma zinātniskā pārskata un </w:t>
      </w:r>
      <w:r w:rsidR="001620C7">
        <w:tab/>
      </w:r>
      <w:r w:rsidR="23797DCC">
        <w:t>projekta finanšu pārskata noformēšanas un iesniegšanas metodika”</w:t>
      </w:r>
    </w:p>
    <w:p w14:paraId="5B7F751F" w14:textId="60289E94" w:rsidR="00522D1D" w:rsidRPr="00266F2E" w:rsidRDefault="5A3BB987" w:rsidP="00191D1B">
      <w:pPr>
        <w:ind w:left="2127" w:hanging="1418"/>
        <w:rPr>
          <w:color w:val="000000" w:themeColor="text1"/>
        </w:rPr>
      </w:pPr>
      <w:r w:rsidRPr="7F38FAA0">
        <w:rPr>
          <w:color w:val="000000" w:themeColor="text1"/>
        </w:rPr>
        <w:t>4</w:t>
      </w:r>
      <w:r w:rsidR="00191D1B">
        <w:rPr>
          <w:color w:val="000000" w:themeColor="text1"/>
        </w:rPr>
        <w:t>.</w:t>
      </w:r>
      <w:r w:rsidR="0516D84C" w:rsidRPr="7F38FAA0">
        <w:rPr>
          <w:color w:val="000000" w:themeColor="text1"/>
        </w:rPr>
        <w:t>pielikums -</w:t>
      </w:r>
      <w:r w:rsidR="00191D1B">
        <w:rPr>
          <w:color w:val="000000" w:themeColor="text1"/>
        </w:rPr>
        <w:t xml:space="preserve"> </w:t>
      </w:r>
      <w:r w:rsidR="73943434" w:rsidRPr="7F38FAA0">
        <w:rPr>
          <w:color w:val="000000" w:themeColor="text1"/>
        </w:rPr>
        <w:t>“Projekta iesnieguma administratīvās a</w:t>
      </w:r>
      <w:r w:rsidR="001620C7">
        <w:rPr>
          <w:color w:val="000000" w:themeColor="text1"/>
        </w:rPr>
        <w:t>tbilstības vērtēšanas veidlapa”</w:t>
      </w:r>
      <w:r w:rsidR="73943434" w:rsidRPr="7F38FAA0">
        <w:rPr>
          <w:color w:val="000000" w:themeColor="text1"/>
        </w:rPr>
        <w:t> </w:t>
      </w:r>
    </w:p>
    <w:p w14:paraId="0C9E23E2" w14:textId="50AF3ACA" w:rsidR="4F5A1CEC" w:rsidRDefault="4F5A1CEC" w:rsidP="00191D1B">
      <w:pPr>
        <w:ind w:left="2127" w:hanging="1418"/>
        <w:rPr>
          <w:highlight w:val="yellow"/>
        </w:rPr>
      </w:pPr>
      <w:r w:rsidRPr="001620C7">
        <w:rPr>
          <w:color w:val="000000" w:themeColor="text1"/>
        </w:rPr>
        <w:t>5</w:t>
      </w:r>
      <w:r w:rsidR="00191D1B">
        <w:rPr>
          <w:color w:val="000000" w:themeColor="text1"/>
        </w:rPr>
        <w:t>.</w:t>
      </w:r>
      <w:r w:rsidR="7B8B43A0" w:rsidRPr="001620C7">
        <w:rPr>
          <w:color w:val="000000" w:themeColor="text1"/>
        </w:rPr>
        <w:t>pielikums -</w:t>
      </w:r>
      <w:r w:rsidR="7B8B43A0" w:rsidRPr="001620C7">
        <w:t xml:space="preserve"> “Metodika projekta iesnieguma atbilstīb</w:t>
      </w:r>
      <w:r w:rsidR="001620C7">
        <w:t>as izvērtēšanai administratīvās atbilstības kritērijiem"</w:t>
      </w:r>
    </w:p>
    <w:p w14:paraId="43BD0BA4" w14:textId="45B80066" w:rsidR="00522D1D" w:rsidRPr="001620C7" w:rsidRDefault="36FEAAE9" w:rsidP="00191D1B">
      <w:pPr>
        <w:ind w:left="2127" w:hanging="1418"/>
        <w:rPr>
          <w:color w:val="000000" w:themeColor="text1"/>
        </w:rPr>
      </w:pPr>
      <w:r w:rsidRPr="7F38FAA0">
        <w:rPr>
          <w:color w:val="000000" w:themeColor="text1"/>
        </w:rPr>
        <w:t>6</w:t>
      </w:r>
      <w:r w:rsidR="00191D1B">
        <w:rPr>
          <w:color w:val="000000" w:themeColor="text1"/>
        </w:rPr>
        <w:t>.</w:t>
      </w:r>
      <w:r w:rsidR="73943434" w:rsidRPr="7F38FAA0">
        <w:rPr>
          <w:color w:val="000000" w:themeColor="text1"/>
        </w:rPr>
        <w:t>pielikums</w:t>
      </w:r>
      <w:r w:rsidR="0A8A73E4" w:rsidRPr="7F38FAA0">
        <w:rPr>
          <w:color w:val="000000" w:themeColor="text1"/>
        </w:rPr>
        <w:t xml:space="preserve"> -</w:t>
      </w:r>
      <w:r w:rsidR="6839B5E4" w:rsidRPr="7F38FAA0">
        <w:rPr>
          <w:color w:val="000000" w:themeColor="text1"/>
        </w:rPr>
        <w:t xml:space="preserve"> “Projekta iesnieguma individuālā/konsolidētā vērtējuma veidlapa” un “Projekta iesnieguma individuālā/konsolidētā vērtējuma veidlapa” (Angļu valodā)</w:t>
      </w:r>
    </w:p>
    <w:p w14:paraId="46746333" w14:textId="5F6E5440" w:rsidR="00522D1D" w:rsidRPr="00266F2E" w:rsidRDefault="05B075B0" w:rsidP="00191D1B">
      <w:pPr>
        <w:ind w:left="2127" w:hanging="1418"/>
        <w:rPr>
          <w:color w:val="000000"/>
        </w:rPr>
      </w:pPr>
      <w:r w:rsidRPr="7F38FAA0">
        <w:rPr>
          <w:color w:val="000000" w:themeColor="text1"/>
        </w:rPr>
        <w:lastRenderedPageBreak/>
        <w:t>7</w:t>
      </w:r>
      <w:r w:rsidR="00191D1B">
        <w:rPr>
          <w:color w:val="000000" w:themeColor="text1"/>
        </w:rPr>
        <w:t>.</w:t>
      </w:r>
      <w:r w:rsidR="73943434" w:rsidRPr="7F38FAA0">
        <w:rPr>
          <w:color w:val="000000" w:themeColor="text1"/>
        </w:rPr>
        <w:t>pielikum</w:t>
      </w:r>
      <w:r w:rsidR="0A8A73E4" w:rsidRPr="7F38FAA0">
        <w:rPr>
          <w:color w:val="000000" w:themeColor="text1"/>
        </w:rPr>
        <w:t xml:space="preserve">s - </w:t>
      </w:r>
      <w:r w:rsidR="73943434" w:rsidRPr="7F38FAA0">
        <w:rPr>
          <w:color w:val="000000" w:themeColor="text1"/>
        </w:rPr>
        <w:t>“</w:t>
      </w:r>
      <w:r w:rsidR="00233EED">
        <w:rPr>
          <w:color w:val="000000" w:themeColor="text1"/>
        </w:rPr>
        <w:t>Projekta iesnieguma un projekta noslēguma zinātniskā pārskata vērtēšanas metodika</w:t>
      </w:r>
      <w:r w:rsidR="73943434" w:rsidRPr="7F38FAA0">
        <w:rPr>
          <w:color w:val="000000" w:themeColor="text1"/>
        </w:rPr>
        <w:t>”</w:t>
      </w:r>
      <w:r w:rsidR="00191D1B">
        <w:rPr>
          <w:color w:val="000000" w:themeColor="text1"/>
        </w:rPr>
        <w:t xml:space="preserve"> un </w:t>
      </w:r>
      <w:r w:rsidR="00191D1B" w:rsidRPr="7F38FAA0">
        <w:rPr>
          <w:color w:val="000000" w:themeColor="text1"/>
        </w:rPr>
        <w:t>“</w:t>
      </w:r>
      <w:r w:rsidR="00191D1B">
        <w:rPr>
          <w:color w:val="000000" w:themeColor="text1"/>
        </w:rPr>
        <w:t>Projekta iesnieguma un projekta noslēguma zinātniskā pārskata vērtēšanas metodika</w:t>
      </w:r>
      <w:r w:rsidR="00191D1B" w:rsidRPr="7F38FAA0">
        <w:rPr>
          <w:color w:val="000000" w:themeColor="text1"/>
        </w:rPr>
        <w:t>”</w:t>
      </w:r>
      <w:r w:rsidR="00191D1B">
        <w:rPr>
          <w:color w:val="000000" w:themeColor="text1"/>
        </w:rPr>
        <w:t xml:space="preserve">  </w:t>
      </w:r>
      <w:r w:rsidR="00191D1B" w:rsidRPr="7F38FAA0">
        <w:rPr>
          <w:color w:val="000000" w:themeColor="text1"/>
        </w:rPr>
        <w:t>(Angļu valodā)</w:t>
      </w:r>
    </w:p>
    <w:p w14:paraId="75AD68E6" w14:textId="2877A123" w:rsidR="00522D1D" w:rsidRDefault="2B0BFDA1" w:rsidP="00191D1B">
      <w:pPr>
        <w:ind w:left="2127" w:hanging="1418"/>
        <w:rPr>
          <w:color w:val="000000" w:themeColor="text1"/>
        </w:rPr>
      </w:pPr>
      <w:r w:rsidRPr="7F38FAA0">
        <w:rPr>
          <w:color w:val="000000" w:themeColor="text1"/>
        </w:rPr>
        <w:t>8</w:t>
      </w:r>
      <w:r w:rsidR="00191D1B">
        <w:rPr>
          <w:color w:val="000000" w:themeColor="text1"/>
        </w:rPr>
        <w:t>.</w:t>
      </w:r>
      <w:r w:rsidR="32707280" w:rsidRPr="7F38FAA0">
        <w:rPr>
          <w:color w:val="000000" w:themeColor="text1"/>
        </w:rPr>
        <w:t xml:space="preserve">pielikums </w:t>
      </w:r>
      <w:r w:rsidR="70689F70" w:rsidRPr="7F38FAA0">
        <w:rPr>
          <w:color w:val="000000" w:themeColor="text1"/>
        </w:rPr>
        <w:t xml:space="preserve">- </w:t>
      </w:r>
      <w:r w:rsidR="32707280" w:rsidRPr="7F38FAA0">
        <w:rPr>
          <w:color w:val="000000" w:themeColor="text1"/>
        </w:rPr>
        <w:t>“Projekta noslēguma zinātniskā pārskata vērtējuma veidlapa”</w:t>
      </w:r>
    </w:p>
    <w:p w14:paraId="749FD8A6" w14:textId="0D1DB922" w:rsidR="6B3EEE38" w:rsidRPr="003514D0" w:rsidRDefault="003514D0" w:rsidP="691F1517">
      <w:pPr>
        <w:ind w:left="2127" w:hanging="1418"/>
        <w:rPr>
          <w:color w:val="FF0000"/>
        </w:rPr>
        <w:sectPr w:rsidR="6B3EEE38" w:rsidRPr="003514D0" w:rsidSect="007D5090">
          <w:headerReference w:type="default" r:id="rId11"/>
          <w:footerReference w:type="default" r:id="rId12"/>
          <w:pgSz w:w="12240" w:h="15840"/>
          <w:pgMar w:top="1440" w:right="1440" w:bottom="1843" w:left="1440" w:header="720" w:footer="720" w:gutter="0"/>
          <w:pgNumType w:start="1"/>
          <w:cols w:space="720"/>
        </w:sectPr>
      </w:pPr>
      <w:r w:rsidRPr="691F1517">
        <w:rPr>
          <w:color w:val="000000" w:themeColor="text1"/>
        </w:rPr>
        <w:t>9.pielikums</w:t>
      </w:r>
      <w:r w:rsidRPr="691F1517">
        <w:t xml:space="preserve"> - “Granta līgums</w:t>
      </w:r>
      <w:r w:rsidR="001410F3">
        <w:t xml:space="preserve"> par projekta īstenošanu</w:t>
      </w:r>
      <w:r w:rsidRPr="691F1517">
        <w:t>”</w:t>
      </w:r>
    </w:p>
    <w:p w14:paraId="189E2469" w14:textId="77777777" w:rsidR="00522D1D" w:rsidRPr="0022658F" w:rsidRDefault="00DC743C">
      <w:pPr>
        <w:ind w:left="720" w:firstLine="720"/>
        <w:jc w:val="right"/>
        <w:rPr>
          <w:color w:val="000000"/>
        </w:rPr>
      </w:pPr>
      <w:r w:rsidRPr="0022658F">
        <w:rPr>
          <w:color w:val="000000"/>
        </w:rPr>
        <w:lastRenderedPageBreak/>
        <w:t>1. pielikums</w:t>
      </w:r>
    </w:p>
    <w:p w14:paraId="05E79682" w14:textId="28646FB4" w:rsidR="00522D1D" w:rsidRPr="0022658F" w:rsidRDefault="00310709">
      <w:pPr>
        <w:shd w:val="clear" w:color="auto" w:fill="FFFFFF"/>
        <w:jc w:val="right"/>
        <w:rPr>
          <w:color w:val="000000"/>
          <w:shd w:val="clear" w:color="auto" w:fill="E6E6E6"/>
        </w:rPr>
      </w:pPr>
      <w:r>
        <w:rPr>
          <w:color w:val="000000"/>
        </w:rPr>
        <w:t>Latvijas Universitātes</w:t>
      </w:r>
      <w:r w:rsidR="00DC743C" w:rsidRPr="0022658F">
        <w:rPr>
          <w:color w:val="000000"/>
        </w:rPr>
        <w:t xml:space="preserve"> un </w:t>
      </w:r>
      <w:r>
        <w:rPr>
          <w:color w:val="000000"/>
        </w:rPr>
        <w:t>Banku augstskolas akadēmiskās karjeras pēcdoktorantūras grantu</w:t>
      </w:r>
      <w:r w:rsidR="00DC743C" w:rsidRPr="0022658F">
        <w:rPr>
          <w:color w:val="000000"/>
        </w:rPr>
        <w:t xml:space="preserve">  konkursa nolikumam</w:t>
      </w:r>
      <w:r w:rsidR="00DC743C" w:rsidRPr="0022658F">
        <w:rPr>
          <w:color w:val="000000"/>
          <w:shd w:val="clear" w:color="auto" w:fill="E6E6E6"/>
        </w:rPr>
        <w:t xml:space="preserve"> </w:t>
      </w:r>
    </w:p>
    <w:p w14:paraId="20859BD8" w14:textId="77777777" w:rsidR="00522D1D" w:rsidRPr="0022658F" w:rsidRDefault="00522D1D">
      <w:pPr>
        <w:shd w:val="clear" w:color="auto" w:fill="FFFFFF"/>
        <w:spacing w:after="200" w:line="276" w:lineRule="auto"/>
        <w:jc w:val="both"/>
        <w:rPr>
          <w:color w:val="000000"/>
        </w:rPr>
      </w:pPr>
    </w:p>
    <w:p w14:paraId="40B88429" w14:textId="77777777" w:rsidR="00522D1D" w:rsidRPr="00266F2E" w:rsidRDefault="00DC743C">
      <w:pPr>
        <w:keepNext/>
        <w:shd w:val="clear" w:color="auto" w:fill="FFFFFF"/>
        <w:tabs>
          <w:tab w:val="left" w:pos="4253"/>
        </w:tabs>
        <w:jc w:val="center"/>
        <w:rPr>
          <w:b/>
          <w:color w:val="000000"/>
          <w:sz w:val="28"/>
          <w:szCs w:val="28"/>
        </w:rPr>
      </w:pPr>
      <w:r w:rsidRPr="00266F2E">
        <w:rPr>
          <w:b/>
          <w:color w:val="000000"/>
          <w:sz w:val="28"/>
          <w:szCs w:val="28"/>
        </w:rPr>
        <w:t>Projekta iesniegums</w:t>
      </w:r>
    </w:p>
    <w:p w14:paraId="3245390A" w14:textId="77777777" w:rsidR="0059727A" w:rsidRDefault="0059727A">
      <w:pPr>
        <w:keepNext/>
        <w:shd w:val="clear" w:color="auto" w:fill="FFFFFF"/>
        <w:tabs>
          <w:tab w:val="left" w:pos="4253"/>
        </w:tabs>
        <w:jc w:val="center"/>
        <w:rPr>
          <w:b/>
          <w:iCs/>
          <w:color w:val="000000"/>
        </w:rPr>
      </w:pPr>
    </w:p>
    <w:p w14:paraId="69B3FBCD" w14:textId="722C8DB4" w:rsidR="0059727A" w:rsidRPr="0059727A" w:rsidRDefault="0059727A">
      <w:pPr>
        <w:keepNext/>
        <w:shd w:val="clear" w:color="auto" w:fill="FFFFFF"/>
        <w:tabs>
          <w:tab w:val="left" w:pos="4253"/>
        </w:tabs>
        <w:jc w:val="center"/>
        <w:rPr>
          <w:b/>
          <w:iCs/>
          <w:color w:val="000000"/>
          <w:u w:val="single"/>
        </w:rPr>
      </w:pPr>
      <w:r w:rsidRPr="0059727A">
        <w:rPr>
          <w:b/>
          <w:iCs/>
          <w:color w:val="000000"/>
          <w:u w:val="single"/>
        </w:rPr>
        <w:t>A daļa</w:t>
      </w:r>
    </w:p>
    <w:p w14:paraId="01B2F8CF" w14:textId="5765712F" w:rsidR="00522D1D" w:rsidRPr="0059727A" w:rsidRDefault="02A4B9FA">
      <w:pPr>
        <w:keepNext/>
        <w:shd w:val="clear" w:color="auto" w:fill="FFFFFF"/>
        <w:tabs>
          <w:tab w:val="left" w:pos="4253"/>
        </w:tabs>
        <w:jc w:val="center"/>
        <w:rPr>
          <w:b/>
          <w:iCs/>
          <w:color w:val="000000"/>
        </w:rPr>
      </w:pPr>
      <w:r w:rsidRPr="30C1F643">
        <w:rPr>
          <w:b/>
          <w:bCs/>
          <w:color w:val="000000" w:themeColor="text1"/>
        </w:rPr>
        <w:t>Vispārīgā informācija</w:t>
      </w:r>
    </w:p>
    <w:p w14:paraId="0E71E3FD" w14:textId="2C6B12A6" w:rsidR="30C1F643" w:rsidRDefault="30C1F643" w:rsidP="30C1F643">
      <w:pPr>
        <w:keepNext/>
        <w:shd w:val="clear" w:color="auto" w:fill="FFFFFF" w:themeFill="background1"/>
        <w:tabs>
          <w:tab w:val="left" w:pos="4253"/>
        </w:tabs>
        <w:jc w:val="center"/>
        <w:rPr>
          <w:b/>
          <w:bCs/>
          <w:color w:val="000000" w:themeColor="text1"/>
        </w:rPr>
      </w:pPr>
    </w:p>
    <w:tbl>
      <w:tblPr>
        <w:tblW w:w="0" w:type="auto"/>
        <w:tblLayout w:type="fixed"/>
        <w:tblLook w:val="0400" w:firstRow="0" w:lastRow="0" w:firstColumn="0" w:lastColumn="0" w:noHBand="0" w:noVBand="1"/>
      </w:tblPr>
      <w:tblGrid>
        <w:gridCol w:w="4441"/>
        <w:gridCol w:w="4997"/>
      </w:tblGrid>
      <w:tr w:rsidR="30C1F643" w14:paraId="6B49503B" w14:textId="77777777" w:rsidTr="5E213FCC">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658C170" w14:textId="53C2909B" w:rsidR="30C1F643" w:rsidRDefault="30C1F643" w:rsidP="30C1F643">
            <w:pPr>
              <w:spacing w:after="200" w:line="276" w:lineRule="auto"/>
              <w:jc w:val="both"/>
            </w:pPr>
            <w:r w:rsidRPr="30C1F643">
              <w:rPr>
                <w:color w:val="000000" w:themeColor="text1"/>
              </w:rPr>
              <w:t>1. Projekta nosaukums</w:t>
            </w:r>
            <w:r w:rsidR="001B3E1C">
              <w:rPr>
                <w:color w:val="000000" w:themeColor="text1"/>
              </w:rPr>
              <w:t xml:space="preserv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87CA8E" w14:textId="53D5FF3E" w:rsidR="30C1F643" w:rsidRDefault="30C1F643" w:rsidP="30C1F643">
            <w:pPr>
              <w:spacing w:after="200" w:line="276" w:lineRule="auto"/>
              <w:jc w:val="both"/>
            </w:pPr>
            <w:r w:rsidRPr="30C1F643">
              <w:rPr>
                <w:color w:val="000000" w:themeColor="text1"/>
              </w:rPr>
              <w:t xml:space="preserve"> </w:t>
            </w:r>
          </w:p>
        </w:tc>
      </w:tr>
      <w:tr w:rsidR="001B3E1C" w14:paraId="14CED1D3" w14:textId="77777777" w:rsidTr="5E213FCC">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3C2F177" w14:textId="3EF9D15D" w:rsidR="001B3E1C" w:rsidRPr="30C1F643" w:rsidRDefault="001B3E1C" w:rsidP="30C1F643">
            <w:pPr>
              <w:spacing w:after="200" w:line="276" w:lineRule="auto"/>
              <w:jc w:val="both"/>
              <w:rPr>
                <w:color w:val="000000" w:themeColor="text1"/>
              </w:rPr>
            </w:pPr>
            <w:r>
              <w:rPr>
                <w:color w:val="000000" w:themeColor="text1"/>
              </w:rPr>
              <w:t>2.</w:t>
            </w:r>
            <w:r w:rsidRPr="30C1F643">
              <w:rPr>
                <w:color w:val="000000" w:themeColor="text1"/>
              </w:rPr>
              <w:t xml:space="preserve"> Projekta nosaukums</w:t>
            </w:r>
            <w:r>
              <w:rPr>
                <w:color w:val="000000" w:themeColor="text1"/>
              </w:rPr>
              <w:t xml:space="preserv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B64DAD" w14:textId="77777777" w:rsidR="001B3E1C" w:rsidRPr="7F38FAA0" w:rsidRDefault="001B3E1C" w:rsidP="30C1F643">
            <w:pPr>
              <w:spacing w:after="200" w:line="276" w:lineRule="auto"/>
              <w:jc w:val="both"/>
              <w:rPr>
                <w:color w:val="000000" w:themeColor="text1"/>
              </w:rPr>
            </w:pPr>
          </w:p>
        </w:tc>
      </w:tr>
      <w:tr w:rsidR="30C1F643" w14:paraId="17C009C7" w14:textId="77777777" w:rsidTr="5E213FCC">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28B1C77" w14:textId="53934D92" w:rsidR="30C1F643" w:rsidRDefault="001B3E1C" w:rsidP="30C1F643">
            <w:pPr>
              <w:spacing w:after="200" w:line="276" w:lineRule="auto"/>
              <w:jc w:val="both"/>
            </w:pPr>
            <w:r>
              <w:rPr>
                <w:color w:val="000000" w:themeColor="text1"/>
              </w:rPr>
              <w:t>3</w:t>
            </w:r>
            <w:r w:rsidR="30C1F643" w:rsidRPr="30C1F643">
              <w:rPr>
                <w:color w:val="000000" w:themeColor="text1"/>
              </w:rPr>
              <w:t>. Projekta iesniedzējs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7FA2AB" w14:textId="64818C16" w:rsidR="30C1F643" w:rsidRDefault="4915B66E" w:rsidP="30C1F643">
            <w:pPr>
              <w:spacing w:after="200" w:line="276" w:lineRule="auto"/>
              <w:jc w:val="both"/>
            </w:pPr>
            <w:r w:rsidRPr="7F38FAA0">
              <w:rPr>
                <w:color w:val="000000" w:themeColor="text1"/>
              </w:rPr>
              <w:t xml:space="preserve"> </w:t>
            </w:r>
            <w:r w:rsidR="539D992D" w:rsidRPr="7F38FAA0">
              <w:rPr>
                <w:color w:val="000000" w:themeColor="text1"/>
              </w:rPr>
              <w:t>LU vai BA</w:t>
            </w:r>
          </w:p>
        </w:tc>
      </w:tr>
      <w:tr w:rsidR="001B3E1C" w14:paraId="1DE74083" w14:textId="77777777" w:rsidTr="5E213FCC">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2C55E2C" w14:textId="4CBCFD64" w:rsidR="001B3E1C" w:rsidRDefault="001B3E1C" w:rsidP="001B3E1C">
            <w:pPr>
              <w:spacing w:after="200" w:line="276" w:lineRule="auto"/>
              <w:jc w:val="both"/>
            </w:pPr>
            <w:r>
              <w:rPr>
                <w:color w:val="000000" w:themeColor="text1"/>
              </w:rPr>
              <w:t>4.</w:t>
            </w:r>
            <w:r w:rsidRPr="30C1F643">
              <w:rPr>
                <w:color w:val="000000" w:themeColor="text1"/>
              </w:rPr>
              <w:t xml:space="preserve"> Projekta kontaktpersonas 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7EF451" w14:textId="2D201EDD" w:rsidR="001B3E1C" w:rsidRDefault="001B3E1C" w:rsidP="001B3E1C">
            <w:pPr>
              <w:spacing w:after="200" w:line="276" w:lineRule="auto"/>
              <w:jc w:val="both"/>
            </w:pPr>
            <w:r w:rsidRPr="30C1F643">
              <w:rPr>
                <w:color w:val="000000" w:themeColor="text1"/>
              </w:rPr>
              <w:t xml:space="preserve"> </w:t>
            </w:r>
          </w:p>
        </w:tc>
      </w:tr>
      <w:tr w:rsidR="001B3E1C" w14:paraId="630F7AAF" w14:textId="77777777" w:rsidTr="5E213FCC">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459CD25" w14:textId="1025E2DA" w:rsidR="001B3E1C" w:rsidRDefault="001B3E1C" w:rsidP="001B3E1C">
            <w:pPr>
              <w:spacing w:after="200" w:line="276" w:lineRule="auto"/>
              <w:jc w:val="both"/>
            </w:pPr>
            <w:r>
              <w:rPr>
                <w:color w:val="000000" w:themeColor="text1"/>
              </w:rPr>
              <w:t>5.</w:t>
            </w:r>
            <w:r w:rsidRPr="30C1F643">
              <w:rPr>
                <w:color w:val="000000" w:themeColor="text1"/>
              </w:rPr>
              <w:t xml:space="preserve"> Projekta kontaktpersonas uzvārds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AB6089" w14:textId="0BB8E2E8" w:rsidR="001B3E1C" w:rsidRDefault="001B3E1C" w:rsidP="001B3E1C">
            <w:pPr>
              <w:spacing w:after="200" w:line="276" w:lineRule="auto"/>
              <w:jc w:val="both"/>
            </w:pPr>
            <w:r w:rsidRPr="30C1F643">
              <w:rPr>
                <w:color w:val="000000" w:themeColor="text1"/>
              </w:rPr>
              <w:t xml:space="preserve"> </w:t>
            </w:r>
          </w:p>
        </w:tc>
      </w:tr>
      <w:tr w:rsidR="001B3E1C" w14:paraId="0629BA32" w14:textId="77777777" w:rsidTr="5E213FCC">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3A66E13" w14:textId="0844BA39" w:rsidR="001B3E1C" w:rsidRDefault="001B3E1C" w:rsidP="001B3E1C">
            <w:pPr>
              <w:spacing w:after="200" w:line="276" w:lineRule="auto"/>
              <w:jc w:val="both"/>
            </w:pPr>
            <w:r>
              <w:rPr>
                <w:color w:val="000000" w:themeColor="text1"/>
              </w:rPr>
              <w:t xml:space="preserve">6. </w:t>
            </w:r>
            <w:r w:rsidRPr="30C1F643">
              <w:rPr>
                <w:color w:val="000000" w:themeColor="text1"/>
              </w:rPr>
              <w:t>Projekta kontaktpersonas tālruņa nr.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8DCE0B" w14:textId="0625092B" w:rsidR="001B3E1C" w:rsidRDefault="001B3E1C" w:rsidP="001B3E1C">
            <w:pPr>
              <w:spacing w:after="200" w:line="276" w:lineRule="auto"/>
              <w:jc w:val="both"/>
            </w:pPr>
            <w:r w:rsidRPr="30C1F643">
              <w:rPr>
                <w:color w:val="000000" w:themeColor="text1"/>
              </w:rPr>
              <w:t xml:space="preserve"> </w:t>
            </w:r>
          </w:p>
        </w:tc>
      </w:tr>
      <w:tr w:rsidR="001B3E1C" w14:paraId="5B0D784B" w14:textId="77777777" w:rsidTr="5E213FCC">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A0B9B75" w14:textId="4FC28DB6" w:rsidR="001B3E1C" w:rsidRDefault="001B3E1C" w:rsidP="001B3E1C">
            <w:pPr>
              <w:spacing w:after="200" w:line="276" w:lineRule="auto"/>
              <w:jc w:val="both"/>
            </w:pPr>
            <w:r>
              <w:rPr>
                <w:color w:val="000000" w:themeColor="text1"/>
              </w:rPr>
              <w:t>7.</w:t>
            </w:r>
            <w:r w:rsidRPr="30C1F643">
              <w:rPr>
                <w:color w:val="000000" w:themeColor="text1"/>
              </w:rPr>
              <w:t xml:space="preserve"> Projekta kontaktpersonas e-pasts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E3FA2D" w14:textId="05F9BEF5" w:rsidR="001B3E1C" w:rsidRDefault="001B3E1C" w:rsidP="001B3E1C">
            <w:pPr>
              <w:spacing w:after="200" w:line="276" w:lineRule="auto"/>
              <w:jc w:val="both"/>
            </w:pPr>
            <w:r w:rsidRPr="30C1F643">
              <w:rPr>
                <w:color w:val="000000" w:themeColor="text1"/>
              </w:rPr>
              <w:t xml:space="preserve"> </w:t>
            </w:r>
          </w:p>
        </w:tc>
      </w:tr>
      <w:tr w:rsidR="001B3E1C" w14:paraId="6DBE2EBA" w14:textId="77777777" w:rsidTr="5E213FCC">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2B3379" w14:textId="70D13D27" w:rsidR="001B3E1C" w:rsidRDefault="001B3E1C" w:rsidP="001B3E1C">
            <w:pPr>
              <w:spacing w:after="200" w:line="276" w:lineRule="auto"/>
              <w:jc w:val="both"/>
            </w:pPr>
            <w:r>
              <w:t>8. Zinātniskais konsultants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4BA7A6" w14:textId="7DFAFCDB" w:rsidR="001B3E1C" w:rsidRDefault="001B3E1C" w:rsidP="001B3E1C">
            <w:pPr>
              <w:spacing w:after="200" w:line="276" w:lineRule="auto"/>
              <w:jc w:val="both"/>
            </w:pPr>
            <w:r w:rsidRPr="30C1F643">
              <w:rPr>
                <w:color w:val="000000" w:themeColor="text1"/>
              </w:rPr>
              <w:t xml:space="preserve"> </w:t>
            </w:r>
          </w:p>
        </w:tc>
      </w:tr>
      <w:tr w:rsidR="001B3E1C" w14:paraId="67927AA8" w14:textId="77777777" w:rsidTr="5E213FCC">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80C7739" w14:textId="464AD656" w:rsidR="001B3E1C" w:rsidRDefault="001B3E1C" w:rsidP="001B3E1C">
            <w:pPr>
              <w:spacing w:after="200" w:line="276" w:lineRule="auto"/>
              <w:jc w:val="both"/>
            </w:pPr>
            <w:r>
              <w:t>9. Pēcdoktoranta esošā darba vieta (institūcija)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DD43A7" w14:textId="755CD33F" w:rsidR="001B3E1C" w:rsidRDefault="001B3E1C" w:rsidP="001B3E1C">
            <w:pPr>
              <w:spacing w:after="200" w:line="276" w:lineRule="auto"/>
              <w:jc w:val="both"/>
            </w:pPr>
            <w:r w:rsidRPr="30C1F643">
              <w:rPr>
                <w:color w:val="000000" w:themeColor="text1"/>
              </w:rPr>
              <w:t xml:space="preserve"> </w:t>
            </w:r>
          </w:p>
        </w:tc>
      </w:tr>
      <w:tr w:rsidR="001B3E1C" w14:paraId="4BF1B33C" w14:textId="77777777" w:rsidTr="5E213FCC">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D97449A" w14:textId="36D33A69" w:rsidR="001B3E1C" w:rsidRDefault="43DE5676" w:rsidP="5E213FCC">
            <w:pPr>
              <w:spacing w:after="200" w:line="276" w:lineRule="auto"/>
              <w:jc w:val="both"/>
              <w:rPr>
                <w:color w:val="000000" w:themeColor="text1"/>
              </w:rPr>
            </w:pPr>
            <w:r w:rsidRPr="5E213FCC">
              <w:rPr>
                <w:color w:val="000000" w:themeColor="text1"/>
              </w:rPr>
              <w:t>10. Struktūrvienība kurā plānots īstenot pēcdoktorantūras grantu</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CB58BD" w14:textId="0E84C3A1" w:rsidR="001B3E1C" w:rsidRDefault="001B3E1C" w:rsidP="001B3E1C">
            <w:pPr>
              <w:spacing w:after="200" w:line="276" w:lineRule="auto"/>
              <w:jc w:val="both"/>
            </w:pPr>
            <w:r w:rsidRPr="30C1F643">
              <w:rPr>
                <w:color w:val="000000" w:themeColor="text1"/>
              </w:rPr>
              <w:t xml:space="preserve"> </w:t>
            </w:r>
          </w:p>
        </w:tc>
      </w:tr>
      <w:tr w:rsidR="001B3E1C" w14:paraId="772A1356" w14:textId="77777777" w:rsidTr="5E213FCC">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212FA95" w14:textId="570009F3" w:rsidR="001B3E1C" w:rsidRDefault="001B3E1C" w:rsidP="001B3E1C">
            <w:pPr>
              <w:spacing w:after="200" w:line="276" w:lineRule="auto"/>
              <w:jc w:val="both"/>
            </w:pPr>
            <w:r>
              <w:rPr>
                <w:color w:val="000000" w:themeColor="text1"/>
              </w:rPr>
              <w:t>11. Sadarbības partneris (ja attiecināms)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ADE9A1" w14:textId="63BFB09F" w:rsidR="001B3E1C" w:rsidRDefault="001B3E1C" w:rsidP="001B3E1C">
            <w:pPr>
              <w:spacing w:after="200" w:line="276" w:lineRule="auto"/>
              <w:jc w:val="both"/>
            </w:pPr>
            <w:r w:rsidRPr="30C1F643">
              <w:rPr>
                <w:color w:val="000000" w:themeColor="text1"/>
              </w:rPr>
              <w:t xml:space="preserve"> </w:t>
            </w:r>
          </w:p>
        </w:tc>
      </w:tr>
      <w:tr w:rsidR="001B3E1C" w14:paraId="29DDFE6B" w14:textId="77777777" w:rsidTr="5E213FCC">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0389624" w14:textId="083385FF" w:rsidR="001B3E1C" w:rsidRDefault="001B3E1C" w:rsidP="001B3E1C">
            <w:pPr>
              <w:spacing w:after="200" w:line="276" w:lineRule="auto"/>
              <w:jc w:val="both"/>
            </w:pPr>
            <w:r>
              <w:rPr>
                <w:color w:val="000000" w:themeColor="text1"/>
              </w:rPr>
              <w:t>12.</w:t>
            </w:r>
            <w:r w:rsidRPr="30C1F643">
              <w:rPr>
                <w:color w:val="000000" w:themeColor="text1"/>
              </w:rPr>
              <w:t xml:space="preserve"> Projekta pamata zinātnes nozare un papildus zinātnes nozares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3BC17" w14:textId="3D19C09D" w:rsidR="001B3E1C" w:rsidRDefault="001B3E1C" w:rsidP="001B3E1C">
            <w:pPr>
              <w:spacing w:after="200" w:line="276" w:lineRule="auto"/>
              <w:jc w:val="both"/>
            </w:pPr>
          </w:p>
        </w:tc>
      </w:tr>
      <w:tr w:rsidR="001B3E1C" w14:paraId="730826B8" w14:textId="77777777" w:rsidTr="5E213FCC">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FB8A138" w14:textId="18B0A05C" w:rsidR="001B3E1C" w:rsidRDefault="001B3E1C" w:rsidP="001B3E1C">
            <w:pPr>
              <w:spacing w:after="200" w:line="276" w:lineRule="auto"/>
              <w:jc w:val="both"/>
            </w:pPr>
            <w:r>
              <w:t>13.</w:t>
            </w:r>
            <w:r w:rsidRPr="30C1F643">
              <w:rPr>
                <w:color w:val="000000" w:themeColor="text1"/>
              </w:rPr>
              <w:t xml:space="preserve"> Viedās specializācijas joma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C8D62D" w14:textId="0819E191" w:rsidR="001B3E1C" w:rsidRDefault="001B3E1C" w:rsidP="001B3E1C">
            <w:pPr>
              <w:spacing w:after="200" w:line="276" w:lineRule="auto"/>
              <w:jc w:val="both"/>
            </w:pPr>
            <w:r w:rsidRPr="30C1F643">
              <w:rPr>
                <w:color w:val="000000" w:themeColor="text1"/>
              </w:rPr>
              <w:t xml:space="preserve"> </w:t>
            </w:r>
          </w:p>
        </w:tc>
      </w:tr>
      <w:tr w:rsidR="00273BEB" w14:paraId="05A818D0" w14:textId="77777777" w:rsidTr="5E213FCC">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52719F5" w14:textId="3225ADD2" w:rsidR="00273BEB" w:rsidRDefault="00273BEB" w:rsidP="001B3E1C">
            <w:pPr>
              <w:spacing w:after="200" w:line="276" w:lineRule="auto"/>
              <w:jc w:val="both"/>
            </w:pPr>
            <w:r>
              <w:rPr>
                <w:color w:val="000000" w:themeColor="text1"/>
              </w:rPr>
              <w:t xml:space="preserve">14. </w:t>
            </w:r>
            <w:r w:rsidRPr="00A4367D">
              <w:rPr>
                <w:color w:val="000000" w:themeColor="text1"/>
              </w:rPr>
              <w:t>LU stratēģiskās specializācijas jomas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4787" w:type="dxa"/>
              <w:tblLayout w:type="fixed"/>
              <w:tblLook w:val="0400" w:firstRow="0" w:lastRow="0" w:firstColumn="0" w:lastColumn="0" w:noHBand="0" w:noVBand="1"/>
            </w:tblPr>
            <w:tblGrid>
              <w:gridCol w:w="3667"/>
              <w:gridCol w:w="1120"/>
            </w:tblGrid>
            <w:tr w:rsidR="00273BEB" w14:paraId="3B19A19D" w14:textId="77777777" w:rsidTr="00273BEB">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77102D" w14:textId="1181BBEE" w:rsidR="00273BEB" w:rsidRDefault="00273BEB" w:rsidP="00273BEB">
                  <w:pPr>
                    <w:spacing w:after="200" w:line="276" w:lineRule="auto"/>
                    <w:jc w:val="both"/>
                  </w:pPr>
                  <w:r>
                    <w:rPr>
                      <w:color w:val="000000"/>
                    </w:rPr>
                    <w:t>dabaszinātnes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B45B26" w14:textId="77777777" w:rsidR="00273BEB" w:rsidRDefault="00273BEB" w:rsidP="00273BEB">
                  <w:pPr>
                    <w:spacing w:after="200" w:line="276" w:lineRule="auto"/>
                    <w:jc w:val="both"/>
                  </w:pPr>
                  <w:r w:rsidRPr="30C1F643">
                    <w:rPr>
                      <w:color w:val="000000" w:themeColor="text1"/>
                    </w:rPr>
                    <w:t xml:space="preserve"> </w:t>
                  </w:r>
                </w:p>
              </w:tc>
            </w:tr>
            <w:tr w:rsidR="00273BEB" w14:paraId="63364BAE" w14:textId="77777777" w:rsidTr="00273BEB">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59D196" w14:textId="43AF3F36" w:rsidR="00273BEB" w:rsidRPr="00273BEB" w:rsidRDefault="00273BEB" w:rsidP="00273BEB">
                  <w:pPr>
                    <w:pBdr>
                      <w:top w:val="nil"/>
                      <w:left w:val="nil"/>
                      <w:bottom w:val="nil"/>
                      <w:right w:val="nil"/>
                      <w:between w:val="nil"/>
                    </w:pBdr>
                    <w:rPr>
                      <w:color w:val="000000"/>
                    </w:rPr>
                  </w:pPr>
                  <w:r w:rsidRPr="00273BEB">
                    <w:rPr>
                      <w:color w:val="000000"/>
                    </w:rPr>
                    <w:t>humanitārās un mākslas zinātnes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CA4141" w14:textId="77777777" w:rsidR="00273BEB" w:rsidRDefault="00273BEB" w:rsidP="00273BEB">
                  <w:pPr>
                    <w:spacing w:after="200" w:line="276" w:lineRule="auto"/>
                    <w:jc w:val="both"/>
                  </w:pPr>
                  <w:r w:rsidRPr="30C1F643">
                    <w:rPr>
                      <w:color w:val="000000" w:themeColor="text1"/>
                    </w:rPr>
                    <w:t xml:space="preserve"> </w:t>
                  </w:r>
                </w:p>
              </w:tc>
            </w:tr>
            <w:tr w:rsidR="00273BEB" w14:paraId="343842B4" w14:textId="77777777" w:rsidTr="00273BEB">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EEA36A" w14:textId="21CED292" w:rsidR="00273BEB" w:rsidRPr="00273BEB" w:rsidRDefault="00273BEB" w:rsidP="00273BEB">
                  <w:pPr>
                    <w:pBdr>
                      <w:top w:val="nil"/>
                      <w:left w:val="nil"/>
                      <w:bottom w:val="nil"/>
                      <w:right w:val="nil"/>
                      <w:between w:val="nil"/>
                    </w:pBdr>
                    <w:rPr>
                      <w:color w:val="000000"/>
                    </w:rPr>
                  </w:pPr>
                  <w:r w:rsidRPr="00273BEB">
                    <w:rPr>
                      <w:color w:val="000000"/>
                    </w:rPr>
                    <w:t>medicīnas un veselības zinātnes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0007CD" w14:textId="77777777" w:rsidR="00273BEB" w:rsidRDefault="00273BEB" w:rsidP="00273BEB">
                  <w:pPr>
                    <w:spacing w:after="200" w:line="276" w:lineRule="auto"/>
                    <w:jc w:val="both"/>
                  </w:pPr>
                  <w:r w:rsidRPr="30C1F643">
                    <w:rPr>
                      <w:color w:val="000000" w:themeColor="text1"/>
                    </w:rPr>
                    <w:t xml:space="preserve"> </w:t>
                  </w:r>
                </w:p>
              </w:tc>
            </w:tr>
            <w:tr w:rsidR="00273BEB" w14:paraId="65697746" w14:textId="77777777" w:rsidTr="00273BEB">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63B759" w14:textId="1BC684F3" w:rsidR="00273BEB" w:rsidRDefault="00273BEB" w:rsidP="00273BEB">
                  <w:pPr>
                    <w:spacing w:after="200" w:line="276" w:lineRule="auto"/>
                    <w:jc w:val="both"/>
                  </w:pPr>
                  <w:r>
                    <w:rPr>
                      <w:color w:val="000000" w:themeColor="text1"/>
                    </w:rPr>
                    <w:t>sociālās zinātnes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7DC7DF" w14:textId="77777777" w:rsidR="00273BEB" w:rsidRDefault="00273BEB" w:rsidP="00273BEB">
                  <w:pPr>
                    <w:spacing w:after="200" w:line="276" w:lineRule="auto"/>
                    <w:jc w:val="both"/>
                  </w:pPr>
                  <w:r w:rsidRPr="30C1F643">
                    <w:rPr>
                      <w:color w:val="000000" w:themeColor="text1"/>
                    </w:rPr>
                    <w:t xml:space="preserve"> </w:t>
                  </w:r>
                </w:p>
              </w:tc>
            </w:tr>
          </w:tbl>
          <w:p w14:paraId="681B9821" w14:textId="77777777" w:rsidR="00273BEB" w:rsidRPr="30C1F643" w:rsidRDefault="00273BEB" w:rsidP="001B3E1C">
            <w:pPr>
              <w:spacing w:after="200" w:line="276" w:lineRule="auto"/>
              <w:jc w:val="both"/>
              <w:rPr>
                <w:color w:val="000000" w:themeColor="text1"/>
              </w:rPr>
            </w:pPr>
          </w:p>
        </w:tc>
      </w:tr>
      <w:tr w:rsidR="001B3E1C" w14:paraId="1E69A982" w14:textId="77777777" w:rsidTr="5E213FCC">
        <w:trPr>
          <w:trHeight w:val="102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86B4F6D" w14:textId="4A97B04C" w:rsidR="001B3E1C" w:rsidRDefault="000429B2" w:rsidP="00904C8E">
            <w:pPr>
              <w:spacing w:after="200" w:line="276" w:lineRule="auto"/>
              <w:jc w:val="both"/>
            </w:pPr>
            <w:r>
              <w:rPr>
                <w:color w:val="000000" w:themeColor="text1"/>
              </w:rPr>
              <w:lastRenderedPageBreak/>
              <w:t>1</w:t>
            </w:r>
            <w:r w:rsidR="00904C8E">
              <w:rPr>
                <w:color w:val="000000" w:themeColor="text1"/>
              </w:rPr>
              <w:t>5</w:t>
            </w:r>
            <w:r w:rsidR="001B3E1C" w:rsidRPr="30C1F643">
              <w:rPr>
                <w:color w:val="000000" w:themeColor="text1"/>
              </w:rPr>
              <w:t>. Pētniecības veids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0" w:type="auto"/>
              <w:tblLayout w:type="fixed"/>
              <w:tblLook w:val="0400" w:firstRow="0" w:lastRow="0" w:firstColumn="0" w:lastColumn="0" w:noHBand="0" w:noVBand="1"/>
            </w:tblPr>
            <w:tblGrid>
              <w:gridCol w:w="3667"/>
              <w:gridCol w:w="1120"/>
            </w:tblGrid>
            <w:tr w:rsidR="001B3E1C" w14:paraId="18113E28" w14:textId="77777777" w:rsidTr="30C1F643">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7CAF53" w14:textId="7AD5DAE7" w:rsidR="001B3E1C" w:rsidRDefault="001B3E1C" w:rsidP="001B3E1C">
                  <w:pPr>
                    <w:spacing w:after="200" w:line="276" w:lineRule="auto"/>
                    <w:jc w:val="both"/>
                  </w:pPr>
                  <w:r w:rsidRPr="30C1F643">
                    <w:rPr>
                      <w:color w:val="000000" w:themeColor="text1"/>
                    </w:rPr>
                    <w:t>fundamentālie pētījumi</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C650C8" w14:textId="2865A336" w:rsidR="001B3E1C" w:rsidRDefault="001B3E1C" w:rsidP="001B3E1C">
                  <w:pPr>
                    <w:spacing w:after="200" w:line="276" w:lineRule="auto"/>
                    <w:jc w:val="both"/>
                  </w:pPr>
                  <w:r w:rsidRPr="30C1F643">
                    <w:rPr>
                      <w:color w:val="000000" w:themeColor="text1"/>
                    </w:rPr>
                    <w:t xml:space="preserve"> </w:t>
                  </w:r>
                </w:p>
              </w:tc>
            </w:tr>
            <w:tr w:rsidR="001B3E1C" w14:paraId="327DD238" w14:textId="77777777" w:rsidTr="30C1F643">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0FEC06" w14:textId="02038624" w:rsidR="001B3E1C" w:rsidRDefault="001B3E1C" w:rsidP="001B3E1C">
                  <w:pPr>
                    <w:spacing w:after="200" w:line="276" w:lineRule="auto"/>
                    <w:jc w:val="both"/>
                  </w:pPr>
                  <w:r w:rsidRPr="30C1F643">
                    <w:rPr>
                      <w:color w:val="000000" w:themeColor="text1"/>
                    </w:rPr>
                    <w:t>lietišķie pētījumi</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46995F" w14:textId="5707A93E" w:rsidR="001B3E1C" w:rsidRDefault="001B3E1C" w:rsidP="001B3E1C">
                  <w:pPr>
                    <w:spacing w:after="200" w:line="276" w:lineRule="auto"/>
                    <w:jc w:val="both"/>
                  </w:pPr>
                  <w:r w:rsidRPr="30C1F643">
                    <w:rPr>
                      <w:color w:val="000000" w:themeColor="text1"/>
                    </w:rPr>
                    <w:t xml:space="preserve"> </w:t>
                  </w:r>
                </w:p>
              </w:tc>
            </w:tr>
          </w:tbl>
          <w:p w14:paraId="409881CA" w14:textId="77777777" w:rsidR="001B3E1C" w:rsidRDefault="001B3E1C" w:rsidP="001B3E1C"/>
        </w:tc>
      </w:tr>
      <w:tr w:rsidR="001B3E1C" w14:paraId="0E40C490" w14:textId="77777777" w:rsidTr="5E213FCC">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64D0CE9" w14:textId="42D84915" w:rsidR="001B3E1C" w:rsidRDefault="00904C8E" w:rsidP="000429B2">
            <w:pPr>
              <w:spacing w:after="200" w:line="276" w:lineRule="auto"/>
              <w:jc w:val="both"/>
            </w:pPr>
            <w:r>
              <w:rPr>
                <w:color w:val="000000" w:themeColor="text1"/>
              </w:rPr>
              <w:t>16</w:t>
            </w:r>
            <w:r w:rsidR="000429B2">
              <w:rPr>
                <w:color w:val="000000" w:themeColor="text1"/>
              </w:rPr>
              <w:t xml:space="preserve">. </w:t>
            </w:r>
            <w:r w:rsidR="000429B2" w:rsidRPr="000429B2">
              <w:rPr>
                <w:color w:val="000000" w:themeColor="text1"/>
              </w:rPr>
              <w:t xml:space="preserve">Projekta kopsavilkums LV </w:t>
            </w:r>
            <w:r w:rsidR="000429B2">
              <w:rPr>
                <w:color w:val="000000" w:themeColor="text1"/>
              </w:rPr>
              <w:t>(</w:t>
            </w:r>
            <w:r w:rsidR="000429B2" w:rsidRPr="000429B2">
              <w:rPr>
                <w:color w:val="000000" w:themeColor="text1"/>
              </w:rPr>
              <w:t>ne vairāk kā 1500 rakstu zīmes</w:t>
            </w:r>
            <w:r w:rsidR="000429B2">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1A9FE3" w14:textId="70B69355" w:rsidR="001B3E1C" w:rsidRDefault="001B3E1C" w:rsidP="001B3E1C">
            <w:pPr>
              <w:spacing w:after="200" w:line="276" w:lineRule="auto"/>
              <w:jc w:val="both"/>
            </w:pPr>
            <w:r w:rsidRPr="30C1F643">
              <w:rPr>
                <w:color w:val="000000" w:themeColor="text1"/>
              </w:rPr>
              <w:t xml:space="preserve"> </w:t>
            </w:r>
          </w:p>
        </w:tc>
      </w:tr>
      <w:tr w:rsidR="001B3E1C" w14:paraId="29577EEA" w14:textId="77777777" w:rsidTr="5E213FCC">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9B625E5" w14:textId="6767514E" w:rsidR="001B3E1C" w:rsidRDefault="78BA278C" w:rsidP="00904C8E">
            <w:r w:rsidRPr="55E3C19E">
              <w:rPr>
                <w:color w:val="000000" w:themeColor="text1"/>
              </w:rPr>
              <w:t>1</w:t>
            </w:r>
            <w:r w:rsidR="00904C8E">
              <w:rPr>
                <w:color w:val="000000" w:themeColor="text1"/>
              </w:rPr>
              <w:t>7</w:t>
            </w:r>
            <w:r w:rsidRPr="55E3C19E">
              <w:rPr>
                <w:color w:val="000000" w:themeColor="text1"/>
              </w:rPr>
              <w:t xml:space="preserve">. </w:t>
            </w:r>
            <w:r w:rsidR="7F7698B0">
              <w:t>Projekta kopsavilkums ENG (ne vairāk kā 1500 rakstu zīmes)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47154F" w14:textId="4DECE709" w:rsidR="001B3E1C" w:rsidRDefault="001B3E1C" w:rsidP="001B3E1C">
            <w:pPr>
              <w:spacing w:after="200" w:line="276" w:lineRule="auto"/>
              <w:jc w:val="both"/>
            </w:pPr>
            <w:r w:rsidRPr="30C1F643">
              <w:rPr>
                <w:color w:val="000000" w:themeColor="text1"/>
              </w:rPr>
              <w:t xml:space="preserve"> </w:t>
            </w:r>
          </w:p>
        </w:tc>
      </w:tr>
      <w:tr w:rsidR="001B3E1C" w14:paraId="734E71A0" w14:textId="77777777" w:rsidTr="5E213FCC">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F2FEA72" w14:textId="3D6178DC" w:rsidR="001B3E1C" w:rsidRDefault="000429B2" w:rsidP="00904C8E">
            <w:pPr>
              <w:spacing w:after="200" w:line="276" w:lineRule="auto"/>
              <w:jc w:val="both"/>
            </w:pPr>
            <w:r>
              <w:rPr>
                <w:color w:val="000000" w:themeColor="text1"/>
              </w:rPr>
              <w:t>1</w:t>
            </w:r>
            <w:r w:rsidR="00904C8E">
              <w:rPr>
                <w:color w:val="000000" w:themeColor="text1"/>
              </w:rPr>
              <w:t>8</w:t>
            </w:r>
            <w:r w:rsidR="001B3E1C" w:rsidRPr="30C1F643">
              <w:rPr>
                <w:color w:val="000000" w:themeColor="text1"/>
              </w:rPr>
              <w:t xml:space="preserve">. </w:t>
            </w:r>
            <w:r w:rsidRPr="30C1F643">
              <w:rPr>
                <w:color w:val="000000" w:themeColor="text1"/>
              </w:rPr>
              <w:t xml:space="preserve">Atslēgas vārdi </w:t>
            </w:r>
            <w:r>
              <w:rPr>
                <w:color w:val="000000" w:themeColor="text1"/>
              </w:rPr>
              <w:t>LV (ne vairāk kā 5 atslēgas vārdi, ne vairāk kā 250 rakstu zīmes)</w:t>
            </w:r>
            <w:r w:rsidR="001B3E1C" w:rsidRPr="30C1F643">
              <w:rPr>
                <w:color w:val="000000" w:themeColor="text1"/>
              </w:rPr>
              <w:t xml:space="preserve"> </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4ED312" w14:textId="52D854BE" w:rsidR="001B3E1C" w:rsidRDefault="001B3E1C" w:rsidP="001B3E1C">
            <w:pPr>
              <w:spacing w:after="200" w:line="276" w:lineRule="auto"/>
              <w:jc w:val="both"/>
            </w:pPr>
            <w:r w:rsidRPr="30C1F643">
              <w:rPr>
                <w:color w:val="000000" w:themeColor="text1"/>
              </w:rPr>
              <w:t xml:space="preserve"> </w:t>
            </w:r>
          </w:p>
        </w:tc>
      </w:tr>
      <w:tr w:rsidR="001B3E1C" w14:paraId="3E28E423" w14:textId="77777777" w:rsidTr="5E213FCC">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E9AA041" w14:textId="04CE7F70" w:rsidR="001B3E1C" w:rsidRDefault="001B3E1C" w:rsidP="00904C8E">
            <w:pPr>
              <w:spacing w:after="200" w:line="276" w:lineRule="auto"/>
              <w:jc w:val="both"/>
            </w:pPr>
            <w:r w:rsidRPr="30C1F643">
              <w:rPr>
                <w:color w:val="000000" w:themeColor="text1"/>
              </w:rPr>
              <w:t>1</w:t>
            </w:r>
            <w:r w:rsidR="00904C8E">
              <w:rPr>
                <w:color w:val="000000" w:themeColor="text1"/>
              </w:rPr>
              <w:t>9</w:t>
            </w:r>
            <w:r w:rsidRPr="30C1F643">
              <w:rPr>
                <w:color w:val="000000" w:themeColor="text1"/>
              </w:rPr>
              <w:t xml:space="preserve">. </w:t>
            </w:r>
            <w:r w:rsidR="000429B2" w:rsidRPr="30C1F643">
              <w:rPr>
                <w:color w:val="000000" w:themeColor="text1"/>
              </w:rPr>
              <w:t xml:space="preserve">Atslēgas vārdi </w:t>
            </w:r>
            <w:r w:rsidR="000429B2">
              <w:rPr>
                <w:color w:val="000000" w:themeColor="text1"/>
              </w:rPr>
              <w:t>ENG (ne vairāk kā 5 atslēgas vārdi, ne vairāk kā 250 rakstu zīmes)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AA2813" w14:textId="4865BF46" w:rsidR="001B3E1C" w:rsidRDefault="001B3E1C" w:rsidP="001B3E1C">
            <w:pPr>
              <w:spacing w:after="200" w:line="276" w:lineRule="auto"/>
              <w:jc w:val="both"/>
            </w:pPr>
            <w:r w:rsidRPr="30C1F643">
              <w:rPr>
                <w:color w:val="000000" w:themeColor="text1"/>
              </w:rPr>
              <w:t xml:space="preserve"> </w:t>
            </w:r>
          </w:p>
        </w:tc>
      </w:tr>
      <w:tr w:rsidR="001B3E1C" w14:paraId="7BB25EE0" w14:textId="77777777" w:rsidTr="5E213FCC">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3FF775F" w14:textId="170482D4" w:rsidR="001B3E1C" w:rsidRDefault="00904C8E" w:rsidP="000429B2">
            <w:pPr>
              <w:spacing w:after="200" w:line="276" w:lineRule="auto"/>
              <w:jc w:val="both"/>
            </w:pPr>
            <w:r>
              <w:rPr>
                <w:color w:val="000000" w:themeColor="text1"/>
              </w:rPr>
              <w:t>20</w:t>
            </w:r>
            <w:r w:rsidR="000429B2" w:rsidRPr="30C1F643">
              <w:rPr>
                <w:color w:val="000000" w:themeColor="text1"/>
              </w:rPr>
              <w:t xml:space="preserve">. Projekta </w:t>
            </w:r>
            <w:r w:rsidR="000429B2">
              <w:rPr>
                <w:color w:val="000000" w:themeColor="text1"/>
              </w:rPr>
              <w:t>mērķis LV (</w:t>
            </w:r>
            <w:r w:rsidR="000429B2" w:rsidRPr="000429B2">
              <w:rPr>
                <w:color w:val="000000" w:themeColor="text1"/>
              </w:rPr>
              <w:t>ne vairāk kā 1500 rakstu zīmes</w:t>
            </w:r>
            <w:r w:rsidR="000429B2">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B5101D" w14:textId="4D3DDB9E" w:rsidR="001B3E1C" w:rsidRDefault="001B3E1C" w:rsidP="001B3E1C">
            <w:pPr>
              <w:spacing w:after="200" w:line="276" w:lineRule="auto"/>
              <w:jc w:val="both"/>
              <w:rPr>
                <w:color w:val="000000" w:themeColor="text1"/>
              </w:rPr>
            </w:pPr>
          </w:p>
        </w:tc>
      </w:tr>
      <w:tr w:rsidR="000429B2" w14:paraId="3F5B96E2" w14:textId="77777777" w:rsidTr="5E213FCC">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46B8969" w14:textId="606097F1" w:rsidR="000429B2" w:rsidRPr="30C1F643" w:rsidRDefault="00904C8E" w:rsidP="000429B2">
            <w:pPr>
              <w:spacing w:after="200" w:line="276" w:lineRule="auto"/>
              <w:jc w:val="both"/>
              <w:rPr>
                <w:color w:val="000000" w:themeColor="text1"/>
              </w:rPr>
            </w:pPr>
            <w:r>
              <w:rPr>
                <w:color w:val="000000" w:themeColor="text1"/>
              </w:rPr>
              <w:t>21</w:t>
            </w:r>
            <w:r w:rsidR="000429B2" w:rsidRPr="30C1F643">
              <w:rPr>
                <w:color w:val="000000" w:themeColor="text1"/>
              </w:rPr>
              <w:t xml:space="preserve">. Projekta </w:t>
            </w:r>
            <w:r w:rsidR="000429B2">
              <w:rPr>
                <w:color w:val="000000" w:themeColor="text1"/>
              </w:rPr>
              <w:t>mērķis ENG (</w:t>
            </w:r>
            <w:r w:rsidR="000429B2" w:rsidRPr="000429B2">
              <w:rPr>
                <w:color w:val="000000" w:themeColor="text1"/>
              </w:rPr>
              <w:t>ne vairāk kā 1500 rakstu zīmes</w:t>
            </w:r>
            <w:r w:rsidR="000429B2">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832CD4" w14:textId="77777777" w:rsidR="000429B2" w:rsidRDefault="000429B2" w:rsidP="001B3E1C">
            <w:pPr>
              <w:spacing w:after="200" w:line="276" w:lineRule="auto"/>
              <w:jc w:val="both"/>
              <w:rPr>
                <w:color w:val="000000" w:themeColor="text1"/>
              </w:rPr>
            </w:pPr>
          </w:p>
        </w:tc>
      </w:tr>
      <w:tr w:rsidR="000429B2" w14:paraId="75F2596A" w14:textId="77777777" w:rsidTr="5E213FCC">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EEE4357" w14:textId="5C2D4F1D" w:rsidR="000429B2" w:rsidRDefault="00904C8E" w:rsidP="000429B2">
            <w:pPr>
              <w:spacing w:after="200" w:line="276" w:lineRule="auto"/>
              <w:jc w:val="both"/>
              <w:rPr>
                <w:color w:val="000000" w:themeColor="text1"/>
              </w:rPr>
            </w:pPr>
            <w:r>
              <w:rPr>
                <w:color w:val="000000" w:themeColor="text1"/>
              </w:rPr>
              <w:t>22</w:t>
            </w:r>
            <w:r w:rsidR="000429B2">
              <w:rPr>
                <w:color w:val="000000" w:themeColor="text1"/>
              </w:rPr>
              <w:t>. Īstenošans periods (mēnešos)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9A27B7" w14:textId="77777777" w:rsidR="000429B2" w:rsidRDefault="000429B2" w:rsidP="001B3E1C">
            <w:pPr>
              <w:spacing w:after="200" w:line="276" w:lineRule="auto"/>
              <w:jc w:val="both"/>
              <w:rPr>
                <w:color w:val="000000" w:themeColor="text1"/>
              </w:rPr>
            </w:pPr>
          </w:p>
        </w:tc>
      </w:tr>
    </w:tbl>
    <w:p w14:paraId="13AC955E" w14:textId="77BF1560" w:rsidR="30C1F643" w:rsidRDefault="30C1F643" w:rsidP="30C1F643">
      <w:pPr>
        <w:keepNext/>
        <w:shd w:val="clear" w:color="auto" w:fill="FFFFFF" w:themeFill="background1"/>
        <w:tabs>
          <w:tab w:val="left" w:pos="4253"/>
        </w:tabs>
        <w:jc w:val="center"/>
        <w:rPr>
          <w:b/>
          <w:bCs/>
          <w:color w:val="000000" w:themeColor="text1"/>
        </w:rPr>
      </w:pPr>
    </w:p>
    <w:p w14:paraId="49FFBD7E" w14:textId="77777777" w:rsidR="00522D1D" w:rsidRPr="0022658F" w:rsidRDefault="00522D1D">
      <w:pPr>
        <w:shd w:val="clear" w:color="auto" w:fill="FFFFFF"/>
        <w:jc w:val="center"/>
        <w:rPr>
          <w:color w:val="000000"/>
        </w:rPr>
      </w:pPr>
    </w:p>
    <w:p w14:paraId="72597C13" w14:textId="77777777" w:rsidR="00522D1D" w:rsidRPr="0022658F" w:rsidRDefault="00522D1D">
      <w:pPr>
        <w:shd w:val="clear" w:color="auto" w:fill="FFFFFF"/>
        <w:spacing w:after="200" w:line="276" w:lineRule="auto"/>
        <w:jc w:val="both"/>
        <w:rPr>
          <w:color w:val="000000"/>
        </w:rPr>
      </w:pPr>
    </w:p>
    <w:p w14:paraId="5649DB08" w14:textId="4A4B6794" w:rsidR="7F38FAA0" w:rsidRPr="00176C0A" w:rsidRDefault="32707280" w:rsidP="00176C0A">
      <w:pPr>
        <w:shd w:val="clear" w:color="auto" w:fill="FFFFFF" w:themeFill="background1"/>
        <w:spacing w:after="200" w:line="276" w:lineRule="auto"/>
        <w:jc w:val="center"/>
        <w:rPr>
          <w:b/>
          <w:bCs/>
          <w:color w:val="000000"/>
        </w:rPr>
      </w:pPr>
      <w:r w:rsidRPr="7F38FAA0">
        <w:rPr>
          <w:b/>
          <w:bCs/>
          <w:color w:val="000000" w:themeColor="text1"/>
        </w:rPr>
        <w:t>Projekta rezultāti</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7755"/>
        <w:gridCol w:w="1545"/>
      </w:tblGrid>
      <w:tr w:rsidR="7F38FAA0" w14:paraId="4B0130E9" w14:textId="77777777" w:rsidTr="691F1517">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D91A33" w14:textId="3669493B" w:rsidR="7F38FAA0" w:rsidRDefault="7F38FAA0" w:rsidP="007E7F56">
            <w:pPr>
              <w:spacing w:after="200" w:line="276" w:lineRule="auto"/>
              <w:jc w:val="center"/>
              <w:rPr>
                <w:color w:val="000000" w:themeColor="text1"/>
              </w:rPr>
            </w:pPr>
            <w:r w:rsidRPr="7F38FAA0">
              <w:rPr>
                <w:color w:val="000000" w:themeColor="text1"/>
              </w:rPr>
              <w:t>Nr. p.k.</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0F5DD7" w14:textId="4BBD9B79" w:rsidR="7F38FAA0" w:rsidRDefault="7F38FAA0" w:rsidP="007E7F56">
            <w:pPr>
              <w:spacing w:after="200" w:line="276" w:lineRule="auto"/>
              <w:jc w:val="center"/>
              <w:rPr>
                <w:color w:val="000000" w:themeColor="text1"/>
              </w:rPr>
            </w:pPr>
            <w:r w:rsidRPr="7F38FAA0">
              <w:rPr>
                <w:color w:val="000000" w:themeColor="text1"/>
              </w:rPr>
              <w:t>Rezultāta veids</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200B4A" w14:textId="2220156E" w:rsidR="7F38FAA0" w:rsidRDefault="7F38FAA0" w:rsidP="007E7F56">
            <w:pPr>
              <w:spacing w:after="200" w:line="276" w:lineRule="auto"/>
              <w:jc w:val="center"/>
              <w:rPr>
                <w:color w:val="000000" w:themeColor="text1"/>
              </w:rPr>
            </w:pPr>
            <w:r w:rsidRPr="7F38FAA0">
              <w:rPr>
                <w:color w:val="000000" w:themeColor="text1"/>
              </w:rPr>
              <w:t>Skaits projekta noslēgumā</w:t>
            </w:r>
          </w:p>
        </w:tc>
      </w:tr>
      <w:tr w:rsidR="7F38FAA0" w14:paraId="7325FB5C" w14:textId="77777777" w:rsidTr="691F1517">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1E221F" w14:textId="105C27E1" w:rsidR="7F38FAA0" w:rsidRDefault="7F38FAA0" w:rsidP="007E7F56">
            <w:pPr>
              <w:spacing w:after="200" w:line="276" w:lineRule="auto"/>
              <w:jc w:val="center"/>
              <w:rPr>
                <w:color w:val="000000" w:themeColor="text1"/>
              </w:rPr>
            </w:pPr>
            <w:r w:rsidRPr="7F38FAA0">
              <w:rPr>
                <w:color w:val="000000" w:themeColor="text1"/>
              </w:rPr>
              <w:t>1</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318B36" w14:textId="5B3F83AE" w:rsidR="7F38FAA0" w:rsidRPr="00347BAB" w:rsidRDefault="44C6D51A" w:rsidP="691F1517">
            <w:pPr>
              <w:spacing w:line="276" w:lineRule="auto"/>
              <w:rPr>
                <w:color w:val="000000" w:themeColor="text1"/>
              </w:rPr>
            </w:pPr>
            <w:r w:rsidRPr="691F1517">
              <w:rPr>
                <w:color w:val="000000" w:themeColor="text1"/>
              </w:rPr>
              <w:t>oriģināli zinātniskie raksti, kas publicēti, iesniegti vai pieņemti publicēšanai Web of Science Core Collection</w:t>
            </w:r>
            <w:r w:rsidR="3AF27134" w:rsidRPr="691F1517">
              <w:rPr>
                <w:color w:val="000000" w:themeColor="text1"/>
              </w:rPr>
              <w:t>,</w:t>
            </w:r>
            <w:r w:rsidRPr="691F1517">
              <w:rPr>
                <w:color w:val="000000" w:themeColor="text1"/>
              </w:rPr>
              <w:t xml:space="preserve"> SCOPUS</w:t>
            </w:r>
            <w:r w:rsidR="067B3618" w:rsidRPr="691F1517">
              <w:rPr>
                <w:color w:val="000000" w:themeColor="text1"/>
              </w:rPr>
              <w:t xml:space="preserve"> vai ERIH</w:t>
            </w:r>
            <w:r w:rsidR="769D74EF" w:rsidRPr="691F1517">
              <w:rPr>
                <w:color w:val="000000" w:themeColor="text1"/>
              </w:rPr>
              <w:t xml:space="preserve"> PLUS</w:t>
            </w:r>
            <w:r w:rsidRPr="691F1517">
              <w:rPr>
                <w:color w:val="000000" w:themeColor="text1"/>
              </w:rPr>
              <w:t xml:space="preserve"> datubāzēs iekļautajos žurnālos vai konferenču rakstu krājumos</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CBF5EB" w14:textId="01E9228E" w:rsidR="7F38FAA0" w:rsidRDefault="7F38FAA0" w:rsidP="007E7F56">
            <w:pPr>
              <w:spacing w:after="200" w:line="276" w:lineRule="auto"/>
              <w:rPr>
                <w:color w:val="000000" w:themeColor="text1"/>
              </w:rPr>
            </w:pPr>
          </w:p>
        </w:tc>
      </w:tr>
      <w:tr w:rsidR="7F38FAA0" w14:paraId="534DEF7E" w14:textId="77777777" w:rsidTr="691F1517">
        <w:trPr>
          <w:trHeight w:val="765"/>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2BE200" w14:textId="314C63D4" w:rsidR="7F38FAA0" w:rsidRDefault="001410F3" w:rsidP="007E7F56">
            <w:pPr>
              <w:spacing w:after="200" w:line="276" w:lineRule="auto"/>
              <w:jc w:val="center"/>
              <w:rPr>
                <w:color w:val="000000" w:themeColor="text1"/>
              </w:rPr>
            </w:pPr>
            <w:r>
              <w:rPr>
                <w:color w:val="000000" w:themeColor="text1"/>
              </w:rPr>
              <w:t>2</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C15A1A" w14:textId="1A5C690B" w:rsidR="7F38FAA0" w:rsidRPr="00347BAB" w:rsidRDefault="3706D652" w:rsidP="691F1517">
            <w:pPr>
              <w:spacing w:line="276" w:lineRule="auto"/>
              <w:rPr>
                <w:color w:val="000000" w:themeColor="text1"/>
              </w:rPr>
            </w:pPr>
            <w:r w:rsidRPr="691F1517">
              <w:rPr>
                <w:color w:val="000000" w:themeColor="text1"/>
              </w:rPr>
              <w:t>iesniegts projekta pieteikums starptautiskā vai nacionālā pētniecības un attīstības projektu konkursā</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3CE863" w14:textId="3A495995" w:rsidR="7F38FAA0" w:rsidRDefault="7F38FAA0" w:rsidP="007E7F56">
            <w:pPr>
              <w:spacing w:after="200" w:line="276" w:lineRule="auto"/>
              <w:rPr>
                <w:color w:val="000000" w:themeColor="text1"/>
              </w:rPr>
            </w:pPr>
          </w:p>
        </w:tc>
      </w:tr>
      <w:tr w:rsidR="7F38FAA0" w14:paraId="2219B9BE" w14:textId="77777777" w:rsidTr="691F1517">
        <w:trPr>
          <w:trHeight w:val="300"/>
        </w:trPr>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05DC27" w14:textId="397478E5" w:rsidR="7F38FAA0" w:rsidRDefault="001410F3" w:rsidP="007E7F56">
            <w:pPr>
              <w:spacing w:after="200" w:line="276" w:lineRule="auto"/>
              <w:jc w:val="center"/>
              <w:rPr>
                <w:color w:val="000000" w:themeColor="text1"/>
              </w:rPr>
            </w:pPr>
            <w:r>
              <w:rPr>
                <w:color w:val="000000" w:themeColor="text1"/>
              </w:rPr>
              <w:t>3</w:t>
            </w:r>
          </w:p>
        </w:tc>
        <w:tc>
          <w:tcPr>
            <w:tcW w:w="7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C8D19F" w14:textId="259574F9" w:rsidR="7F38FAA0" w:rsidRPr="00347BAB" w:rsidRDefault="3706D652" w:rsidP="691F1517">
            <w:pPr>
              <w:spacing w:line="276" w:lineRule="auto"/>
              <w:rPr>
                <w:color w:val="000000" w:themeColor="text1"/>
              </w:rPr>
            </w:pPr>
            <w:r w:rsidRPr="691F1517">
              <w:rPr>
                <w:color w:val="000000" w:themeColor="text1"/>
              </w:rPr>
              <w:t>citi pētniecības specifikai un projekta iesniegumā noteiktajiem projekta uzdevumiem atbilstoši sasniedzamie projekta rezultāti, kas papildina iepriekšminētos</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E2C914" w14:textId="329FEA53" w:rsidR="7F38FAA0" w:rsidRDefault="7F38FAA0" w:rsidP="007E7F56">
            <w:pPr>
              <w:spacing w:after="200" w:line="276" w:lineRule="auto"/>
              <w:rPr>
                <w:color w:val="000000" w:themeColor="text1"/>
              </w:rPr>
            </w:pPr>
          </w:p>
        </w:tc>
      </w:tr>
    </w:tbl>
    <w:p w14:paraId="7D699F18" w14:textId="02CC63A0" w:rsidR="7F38FAA0" w:rsidRDefault="7F38FAA0" w:rsidP="7F38FAA0">
      <w:pPr>
        <w:shd w:val="clear" w:color="auto" w:fill="FFFFFF" w:themeFill="background1"/>
        <w:spacing w:after="200" w:line="276" w:lineRule="auto"/>
        <w:jc w:val="center"/>
        <w:rPr>
          <w:b/>
          <w:bCs/>
          <w:color w:val="000000" w:themeColor="text1"/>
        </w:rPr>
      </w:pPr>
    </w:p>
    <w:p w14:paraId="1BA03802" w14:textId="03D211A3" w:rsidR="005302D4" w:rsidRDefault="005302D4" w:rsidP="005302D4"/>
    <w:p w14:paraId="0FF9AA71" w14:textId="77777777" w:rsidR="005302D4" w:rsidRPr="005302D4" w:rsidRDefault="005302D4" w:rsidP="005302D4"/>
    <w:p w14:paraId="5C31D6DD" w14:textId="6C677CAD" w:rsidR="00522D1D" w:rsidRPr="000C74A2" w:rsidRDefault="00C4D392" w:rsidP="000C74A2">
      <w:pPr>
        <w:pStyle w:val="Heading2"/>
      </w:pPr>
      <w:r w:rsidRPr="000C74A2">
        <w:t>Projekta budžets</w:t>
      </w:r>
    </w:p>
    <w:p w14:paraId="02522339" w14:textId="25D118B8" w:rsidR="007E7F56" w:rsidRPr="007E7F56" w:rsidRDefault="007E7F56" w:rsidP="007E7F56"/>
    <w:p w14:paraId="52F90436" w14:textId="61188AC4" w:rsidR="00522D1D" w:rsidRPr="0022658F" w:rsidRDefault="00C4D392" w:rsidP="30C1F643">
      <w:pPr>
        <w:spacing w:line="276" w:lineRule="auto"/>
      </w:pPr>
      <w:r w:rsidRPr="30C1F643">
        <w:rPr>
          <w:color w:val="000000" w:themeColor="text1"/>
          <w:lang w:val="en-GB"/>
        </w:rPr>
        <w:t xml:space="preserve"> </w:t>
      </w:r>
    </w:p>
    <w:tbl>
      <w:tblPr>
        <w:tblStyle w:val="TableGrid"/>
        <w:tblW w:w="0" w:type="auto"/>
        <w:tblLayout w:type="fixed"/>
        <w:tblLook w:val="04A0" w:firstRow="1" w:lastRow="0" w:firstColumn="1" w:lastColumn="0" w:noHBand="0" w:noVBand="1"/>
      </w:tblPr>
      <w:tblGrid>
        <w:gridCol w:w="901"/>
        <w:gridCol w:w="1150"/>
        <w:gridCol w:w="3468"/>
        <w:gridCol w:w="1701"/>
        <w:gridCol w:w="1984"/>
      </w:tblGrid>
      <w:tr w:rsidR="30C1F643" w14:paraId="36845ED0" w14:textId="77777777" w:rsidTr="004A2334">
        <w:trPr>
          <w:trHeight w:val="300"/>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AD5619F" w14:textId="4D8DC9BB" w:rsidR="30C1F643" w:rsidRDefault="30C1F643" w:rsidP="30C1F643">
            <w:pPr>
              <w:spacing w:after="200" w:line="276" w:lineRule="auto"/>
              <w:jc w:val="left"/>
            </w:pPr>
            <w:r w:rsidRPr="30C1F643">
              <w:rPr>
                <w:color w:val="000000" w:themeColor="text1"/>
              </w:rPr>
              <w:t>Nr. p.k.</w:t>
            </w:r>
          </w:p>
        </w:tc>
        <w:tc>
          <w:tcPr>
            <w:tcW w:w="11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509FAFC" w14:textId="1658C303" w:rsidR="30C1F643" w:rsidRDefault="30C1F643" w:rsidP="30C1F643">
            <w:pPr>
              <w:spacing w:after="200" w:line="276" w:lineRule="auto"/>
            </w:pPr>
            <w:r w:rsidRPr="30C1F643">
              <w:rPr>
                <w:color w:val="000000" w:themeColor="text1"/>
              </w:rPr>
              <w:t>EKK</w:t>
            </w:r>
          </w:p>
        </w:tc>
        <w:tc>
          <w:tcPr>
            <w:tcW w:w="3468"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AA99DF1" w14:textId="6ADD7905" w:rsidR="30C1F643" w:rsidRDefault="30C1F643" w:rsidP="30C1F643">
            <w:pPr>
              <w:spacing w:after="200" w:line="276" w:lineRule="auto"/>
            </w:pPr>
            <w:r w:rsidRPr="30C1F643">
              <w:rPr>
                <w:color w:val="000000" w:themeColor="text1"/>
              </w:rPr>
              <w:t>Izmaksu veids</w:t>
            </w:r>
          </w:p>
        </w:tc>
        <w:tc>
          <w:tcPr>
            <w:tcW w:w="368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4C10E57" w14:textId="53F74737" w:rsidR="30C1F643" w:rsidRDefault="30C1F643" w:rsidP="30C1F643">
            <w:pPr>
              <w:spacing w:after="200" w:line="276" w:lineRule="auto"/>
              <w:jc w:val="center"/>
            </w:pPr>
            <w:r w:rsidRPr="30C1F643">
              <w:rPr>
                <w:color w:val="000000" w:themeColor="text1"/>
              </w:rPr>
              <w:t>Izmaksu summa</w:t>
            </w:r>
          </w:p>
        </w:tc>
      </w:tr>
      <w:tr w:rsidR="00712FF6" w14:paraId="5256DE19" w14:textId="77777777" w:rsidTr="004A2334">
        <w:trPr>
          <w:trHeight w:val="300"/>
        </w:trPr>
        <w:tc>
          <w:tcPr>
            <w:tcW w:w="901" w:type="dxa"/>
            <w:vMerge/>
            <w:vAlign w:val="center"/>
          </w:tcPr>
          <w:p w14:paraId="5FC3EE70" w14:textId="77777777" w:rsidR="00712FF6" w:rsidRDefault="00712FF6"/>
        </w:tc>
        <w:tc>
          <w:tcPr>
            <w:tcW w:w="1150" w:type="dxa"/>
            <w:vMerge/>
            <w:vAlign w:val="center"/>
          </w:tcPr>
          <w:p w14:paraId="4A9480D1" w14:textId="77777777" w:rsidR="00712FF6" w:rsidRDefault="00712FF6"/>
        </w:tc>
        <w:tc>
          <w:tcPr>
            <w:tcW w:w="3468" w:type="dxa"/>
            <w:vMerge/>
            <w:vAlign w:val="center"/>
          </w:tcPr>
          <w:p w14:paraId="5E7F062D" w14:textId="77777777" w:rsidR="00712FF6" w:rsidRDefault="00712FF6"/>
        </w:tc>
        <w:tc>
          <w:tcPr>
            <w:tcW w:w="1701" w:type="dxa"/>
            <w:tcBorders>
              <w:top w:val="single" w:sz="8" w:space="0" w:color="auto"/>
              <w:left w:val="nil"/>
              <w:bottom w:val="single" w:sz="8" w:space="0" w:color="auto"/>
              <w:right w:val="single" w:sz="8" w:space="0" w:color="auto"/>
            </w:tcBorders>
            <w:tcMar>
              <w:left w:w="108" w:type="dxa"/>
              <w:right w:w="108" w:type="dxa"/>
            </w:tcMar>
          </w:tcPr>
          <w:p w14:paraId="5C718AB9" w14:textId="0FA11901" w:rsidR="00712FF6" w:rsidRDefault="00712FF6" w:rsidP="30C1F643">
            <w:pPr>
              <w:spacing w:after="200" w:line="276" w:lineRule="auto"/>
              <w:jc w:val="center"/>
            </w:pPr>
            <w:r w:rsidRPr="30C1F643">
              <w:rPr>
                <w:color w:val="000000" w:themeColor="text1"/>
              </w:rPr>
              <w:t>1. gads</w:t>
            </w:r>
          </w:p>
        </w:tc>
        <w:tc>
          <w:tcPr>
            <w:tcW w:w="1984" w:type="dxa"/>
            <w:tcBorders>
              <w:top w:val="nil"/>
              <w:left w:val="single" w:sz="8" w:space="0" w:color="auto"/>
              <w:bottom w:val="single" w:sz="8" w:space="0" w:color="auto"/>
              <w:right w:val="single" w:sz="8" w:space="0" w:color="auto"/>
            </w:tcBorders>
            <w:tcMar>
              <w:left w:w="108" w:type="dxa"/>
              <w:right w:w="108" w:type="dxa"/>
            </w:tcMar>
          </w:tcPr>
          <w:p w14:paraId="13BB4F4D" w14:textId="0646D1B8" w:rsidR="00712FF6" w:rsidRDefault="00712FF6" w:rsidP="30C1F643">
            <w:pPr>
              <w:spacing w:after="200" w:line="276" w:lineRule="auto"/>
              <w:jc w:val="center"/>
            </w:pPr>
            <w:r w:rsidRPr="30C1F643">
              <w:rPr>
                <w:color w:val="000000" w:themeColor="text1"/>
              </w:rPr>
              <w:t>Kopā</w:t>
            </w:r>
          </w:p>
        </w:tc>
      </w:tr>
      <w:tr w:rsidR="00712FF6" w14:paraId="5BCF4F65" w14:textId="77777777" w:rsidTr="004A2334">
        <w:trPr>
          <w:trHeight w:val="300"/>
        </w:trPr>
        <w:tc>
          <w:tcPr>
            <w:tcW w:w="901" w:type="dxa"/>
            <w:tcBorders>
              <w:top w:val="nil"/>
              <w:left w:val="single" w:sz="8" w:space="0" w:color="auto"/>
              <w:bottom w:val="single" w:sz="8" w:space="0" w:color="auto"/>
              <w:right w:val="single" w:sz="8" w:space="0" w:color="auto"/>
            </w:tcBorders>
            <w:tcMar>
              <w:left w:w="108" w:type="dxa"/>
              <w:right w:w="108" w:type="dxa"/>
            </w:tcMar>
          </w:tcPr>
          <w:p w14:paraId="7E852C2B" w14:textId="5089B351" w:rsidR="00712FF6" w:rsidRDefault="00712FF6" w:rsidP="30C1F643">
            <w:pPr>
              <w:spacing w:after="200" w:line="276" w:lineRule="auto"/>
              <w:jc w:val="center"/>
            </w:pPr>
            <w:r w:rsidRPr="30C1F643">
              <w:rPr>
                <w:color w:val="000000" w:themeColor="text1"/>
              </w:rPr>
              <w:t>1.</w:t>
            </w:r>
          </w:p>
        </w:tc>
        <w:tc>
          <w:tcPr>
            <w:tcW w:w="1150" w:type="dxa"/>
            <w:tcBorders>
              <w:top w:val="nil"/>
              <w:left w:val="single" w:sz="8" w:space="0" w:color="auto"/>
              <w:bottom w:val="single" w:sz="8" w:space="0" w:color="auto"/>
              <w:right w:val="single" w:sz="8" w:space="0" w:color="auto"/>
            </w:tcBorders>
            <w:tcMar>
              <w:left w:w="108" w:type="dxa"/>
              <w:right w:w="108" w:type="dxa"/>
            </w:tcMar>
          </w:tcPr>
          <w:p w14:paraId="1EB90ED8" w14:textId="1FA0E3D3" w:rsidR="00712FF6" w:rsidRPr="00347BAB" w:rsidRDefault="00712FF6" w:rsidP="30C1F643">
            <w:pPr>
              <w:spacing w:after="200" w:line="276" w:lineRule="auto"/>
              <w:jc w:val="left"/>
            </w:pPr>
            <w:r w:rsidRPr="00347BAB">
              <w:rPr>
                <w:color w:val="000000" w:themeColor="text1"/>
              </w:rPr>
              <w:t>1000</w:t>
            </w:r>
          </w:p>
        </w:tc>
        <w:tc>
          <w:tcPr>
            <w:tcW w:w="3468" w:type="dxa"/>
            <w:tcBorders>
              <w:top w:val="nil"/>
              <w:left w:val="single" w:sz="8" w:space="0" w:color="auto"/>
              <w:bottom w:val="single" w:sz="8" w:space="0" w:color="auto"/>
              <w:right w:val="single" w:sz="8" w:space="0" w:color="auto"/>
            </w:tcBorders>
            <w:tcMar>
              <w:left w:w="108" w:type="dxa"/>
              <w:right w:w="108" w:type="dxa"/>
            </w:tcMar>
          </w:tcPr>
          <w:p w14:paraId="5AC2F19A" w14:textId="62A01933" w:rsidR="00712FF6" w:rsidRPr="00347BAB" w:rsidRDefault="00712FF6" w:rsidP="30C1F643">
            <w:pPr>
              <w:spacing w:after="200" w:line="276" w:lineRule="auto"/>
              <w:jc w:val="left"/>
            </w:pPr>
            <w:r w:rsidRPr="00347BAB">
              <w:rPr>
                <w:color w:val="000000" w:themeColor="text1"/>
              </w:rPr>
              <w:t>Atlīdzība atbilstoši nolikuma 17.1. apakšpunktam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43ECD85A" w14:textId="03F3B25E" w:rsidR="00712FF6" w:rsidRDefault="00712FF6" w:rsidP="30C1F643">
            <w:pPr>
              <w:spacing w:after="200" w:line="276" w:lineRule="auto"/>
              <w:jc w:val="center"/>
            </w:pPr>
            <w:r w:rsidRPr="30C1F643">
              <w:rPr>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7B2C1555" w14:textId="0BA60E28" w:rsidR="00712FF6" w:rsidRDefault="00712FF6" w:rsidP="30C1F643">
            <w:pPr>
              <w:spacing w:after="200" w:line="276" w:lineRule="auto"/>
              <w:jc w:val="center"/>
            </w:pPr>
            <w:r w:rsidRPr="30C1F643">
              <w:rPr>
                <w:color w:val="000000" w:themeColor="text1"/>
              </w:rPr>
              <w:t xml:space="preserve"> </w:t>
            </w:r>
          </w:p>
        </w:tc>
      </w:tr>
      <w:tr w:rsidR="00712FF6" w14:paraId="53BE6644" w14:textId="77777777" w:rsidTr="004A2334">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705CD503" w14:textId="2649537C" w:rsidR="00712FF6" w:rsidRDefault="00712FF6" w:rsidP="30C1F643">
            <w:pPr>
              <w:spacing w:after="200" w:line="276" w:lineRule="auto"/>
              <w:jc w:val="center"/>
            </w:pPr>
            <w:r w:rsidRPr="30C1F643">
              <w:rPr>
                <w:color w:val="000000" w:themeColor="text1"/>
              </w:rPr>
              <w:t>2.</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1E3E52B0" w14:textId="0B36DB82" w:rsidR="00712FF6" w:rsidRPr="00347BAB" w:rsidRDefault="00712FF6" w:rsidP="30C1F643">
            <w:pPr>
              <w:spacing w:after="200" w:line="276" w:lineRule="auto"/>
              <w:jc w:val="left"/>
            </w:pPr>
            <w:r w:rsidRPr="00347BAB">
              <w:rPr>
                <w:color w:val="000000" w:themeColor="text1"/>
              </w:rPr>
              <w:t>2100</w:t>
            </w:r>
          </w:p>
        </w:tc>
        <w:tc>
          <w:tcPr>
            <w:tcW w:w="3468" w:type="dxa"/>
            <w:tcBorders>
              <w:top w:val="single" w:sz="8" w:space="0" w:color="auto"/>
              <w:left w:val="single" w:sz="8" w:space="0" w:color="auto"/>
              <w:bottom w:val="single" w:sz="8" w:space="0" w:color="auto"/>
              <w:right w:val="single" w:sz="8" w:space="0" w:color="auto"/>
            </w:tcBorders>
            <w:tcMar>
              <w:left w:w="108" w:type="dxa"/>
              <w:right w:w="108" w:type="dxa"/>
            </w:tcMar>
          </w:tcPr>
          <w:p w14:paraId="35F2FC47" w14:textId="0084483B" w:rsidR="00712FF6" w:rsidRPr="00347BAB" w:rsidRDefault="00712FF6" w:rsidP="007E7F56">
            <w:pPr>
              <w:spacing w:after="200" w:line="276" w:lineRule="auto"/>
              <w:jc w:val="left"/>
            </w:pPr>
            <w:r w:rsidRPr="00347BAB">
              <w:rPr>
                <w:color w:val="000000" w:themeColor="text1"/>
              </w:rPr>
              <w:t>Komandējumu izdevumi, atbilstoši nolikuma 17.2. apakšpunktam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2ABAFF2" w14:textId="506BA43B" w:rsidR="00712FF6" w:rsidRDefault="00712FF6" w:rsidP="30C1F643">
            <w:pPr>
              <w:spacing w:after="200" w:line="276" w:lineRule="auto"/>
              <w:jc w:val="center"/>
            </w:pPr>
            <w:r w:rsidRPr="30C1F643">
              <w:rPr>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32C66607" w14:textId="019D0CA4" w:rsidR="00712FF6" w:rsidRDefault="00712FF6" w:rsidP="30C1F643">
            <w:pPr>
              <w:spacing w:after="200" w:line="276" w:lineRule="auto"/>
              <w:jc w:val="center"/>
            </w:pPr>
            <w:r w:rsidRPr="30C1F643">
              <w:rPr>
                <w:color w:val="000000" w:themeColor="text1"/>
              </w:rPr>
              <w:t xml:space="preserve"> </w:t>
            </w:r>
          </w:p>
        </w:tc>
      </w:tr>
      <w:tr w:rsidR="00712FF6" w14:paraId="7CACC7C2" w14:textId="77777777" w:rsidTr="004A2334">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070D627C" w14:textId="7EA40236" w:rsidR="00712FF6" w:rsidRDefault="00712FF6" w:rsidP="30C1F643">
            <w:pPr>
              <w:spacing w:after="200" w:line="276" w:lineRule="auto"/>
              <w:jc w:val="center"/>
            </w:pPr>
            <w:r>
              <w:rPr>
                <w:color w:val="000000" w:themeColor="text1"/>
              </w:rPr>
              <w:t>3</w:t>
            </w:r>
            <w:r w:rsidRPr="30C1F643">
              <w:rPr>
                <w:color w:val="000000" w:themeColor="text1"/>
              </w:rPr>
              <w:t>.</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1CD6580E" w14:textId="759D73A7" w:rsidR="00712FF6" w:rsidRPr="00347BAB" w:rsidRDefault="00712FF6" w:rsidP="30C1F643">
            <w:pPr>
              <w:spacing w:after="200" w:line="276" w:lineRule="auto"/>
              <w:jc w:val="left"/>
            </w:pPr>
            <w:r w:rsidRPr="00347BAB">
              <w:rPr>
                <w:color w:val="000000" w:themeColor="text1"/>
              </w:rPr>
              <w:t>2300</w:t>
            </w:r>
          </w:p>
        </w:tc>
        <w:tc>
          <w:tcPr>
            <w:tcW w:w="3468" w:type="dxa"/>
            <w:tcBorders>
              <w:top w:val="single" w:sz="8" w:space="0" w:color="auto"/>
              <w:left w:val="single" w:sz="8" w:space="0" w:color="auto"/>
              <w:bottom w:val="single" w:sz="8" w:space="0" w:color="auto"/>
              <w:right w:val="single" w:sz="8" w:space="0" w:color="auto"/>
            </w:tcBorders>
            <w:tcMar>
              <w:left w:w="108" w:type="dxa"/>
              <w:right w:w="108" w:type="dxa"/>
            </w:tcMar>
          </w:tcPr>
          <w:p w14:paraId="4FEA6339" w14:textId="38A4A7F7" w:rsidR="00712FF6" w:rsidRPr="00347BAB" w:rsidRDefault="00712FF6" w:rsidP="007E7F56">
            <w:pPr>
              <w:spacing w:after="200" w:line="276" w:lineRule="auto"/>
              <w:jc w:val="left"/>
            </w:pPr>
            <w:r w:rsidRPr="00347BAB">
              <w:rPr>
                <w:color w:val="000000" w:themeColor="text1"/>
              </w:rPr>
              <w:t>Inventāra, instrumentu un materiālu iegādes izmaksas un piegādes izmaksas atbilstoši nolikuma 17.2. apakšpunktam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7FD1B8D9" w14:textId="4926E6A4" w:rsidR="00712FF6" w:rsidRDefault="00712FF6" w:rsidP="30C1F643">
            <w:pPr>
              <w:spacing w:after="200" w:line="276" w:lineRule="auto"/>
              <w:jc w:val="center"/>
            </w:pPr>
            <w:r w:rsidRPr="30C1F643">
              <w:rPr>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43CCA85A" w14:textId="0BF74761" w:rsidR="00712FF6" w:rsidRDefault="00712FF6" w:rsidP="30C1F643">
            <w:pPr>
              <w:spacing w:after="200" w:line="276" w:lineRule="auto"/>
              <w:jc w:val="center"/>
            </w:pPr>
            <w:r w:rsidRPr="30C1F643">
              <w:rPr>
                <w:color w:val="000000" w:themeColor="text1"/>
              </w:rPr>
              <w:t xml:space="preserve"> </w:t>
            </w:r>
          </w:p>
        </w:tc>
      </w:tr>
      <w:tr w:rsidR="00712FF6" w14:paraId="588674FA" w14:textId="77777777" w:rsidTr="004A2334">
        <w:trPr>
          <w:trHeight w:val="1245"/>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43FB50DE" w14:textId="4166D9C1" w:rsidR="00712FF6" w:rsidRDefault="00712FF6" w:rsidP="30C1F643">
            <w:pPr>
              <w:spacing w:after="200" w:line="276" w:lineRule="auto"/>
              <w:jc w:val="center"/>
            </w:pPr>
            <w:r>
              <w:rPr>
                <w:color w:val="000000" w:themeColor="text1"/>
              </w:rPr>
              <w:t>4</w:t>
            </w:r>
            <w:r w:rsidRPr="30C1F643">
              <w:rPr>
                <w:color w:val="000000" w:themeColor="text1"/>
              </w:rPr>
              <w:t>.</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3295D148" w14:textId="0DBEA7C5" w:rsidR="00712FF6" w:rsidRPr="00347BAB" w:rsidRDefault="00712FF6" w:rsidP="30C1F643">
            <w:pPr>
              <w:spacing w:after="200" w:line="276" w:lineRule="auto"/>
              <w:jc w:val="left"/>
            </w:pPr>
            <w:r w:rsidRPr="00347BAB">
              <w:rPr>
                <w:color w:val="000000" w:themeColor="text1"/>
              </w:rPr>
              <w:t>2200</w:t>
            </w:r>
          </w:p>
        </w:tc>
        <w:tc>
          <w:tcPr>
            <w:tcW w:w="3468" w:type="dxa"/>
            <w:tcBorders>
              <w:top w:val="single" w:sz="8" w:space="0" w:color="auto"/>
              <w:left w:val="single" w:sz="8" w:space="0" w:color="auto"/>
              <w:bottom w:val="single" w:sz="8" w:space="0" w:color="auto"/>
              <w:right w:val="single" w:sz="8" w:space="0" w:color="auto"/>
            </w:tcBorders>
            <w:tcMar>
              <w:left w:w="108" w:type="dxa"/>
              <w:right w:w="108" w:type="dxa"/>
            </w:tcMar>
          </w:tcPr>
          <w:p w14:paraId="3DFCB344" w14:textId="2E48CE5A" w:rsidR="00712FF6" w:rsidRPr="00347BAB" w:rsidRDefault="00712FF6" w:rsidP="30C1F643">
            <w:pPr>
              <w:spacing w:after="200" w:line="276" w:lineRule="auto"/>
              <w:jc w:val="left"/>
            </w:pPr>
            <w:r w:rsidRPr="00347BAB">
              <w:rPr>
                <w:color w:val="000000" w:themeColor="text1"/>
              </w:rPr>
              <w:t>Ārējo pakalpojumu izmaksas atbilstoši nolikuma 17.2. apakšpunktam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3FA5365" w14:textId="23A0BF1D" w:rsidR="00712FF6" w:rsidRDefault="00712FF6" w:rsidP="30C1F643">
            <w:pPr>
              <w:spacing w:after="200" w:line="276" w:lineRule="auto"/>
              <w:jc w:val="center"/>
            </w:pPr>
            <w:r w:rsidRPr="30C1F643">
              <w:rPr>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65EAF106" w14:textId="4AEB0FCA" w:rsidR="00712FF6" w:rsidRDefault="00712FF6" w:rsidP="30C1F643">
            <w:pPr>
              <w:spacing w:after="200" w:line="276" w:lineRule="auto"/>
              <w:jc w:val="center"/>
            </w:pPr>
            <w:r w:rsidRPr="30C1F643">
              <w:rPr>
                <w:color w:val="000000" w:themeColor="text1"/>
              </w:rPr>
              <w:t xml:space="preserve"> </w:t>
            </w:r>
          </w:p>
        </w:tc>
      </w:tr>
      <w:tr w:rsidR="00712FF6" w14:paraId="0A91E089" w14:textId="77777777" w:rsidTr="004A2334">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4FB8AD80" w14:textId="79D195B9" w:rsidR="00712FF6" w:rsidRDefault="00712FF6" w:rsidP="30C1F643">
            <w:pPr>
              <w:spacing w:after="200" w:line="276" w:lineRule="auto"/>
              <w:jc w:val="center"/>
            </w:pPr>
            <w:r>
              <w:rPr>
                <w:color w:val="000000" w:themeColor="text1"/>
              </w:rPr>
              <w:t>5</w:t>
            </w:r>
            <w:r w:rsidRPr="30C1F643">
              <w:rPr>
                <w:color w:val="000000" w:themeColor="text1"/>
              </w:rPr>
              <w:t>.</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0D6F77D7" w14:textId="6F568E0E" w:rsidR="00712FF6" w:rsidRPr="00347BAB" w:rsidRDefault="00712FF6" w:rsidP="30C1F643">
            <w:pPr>
              <w:spacing w:after="200" w:line="276" w:lineRule="auto"/>
              <w:jc w:val="left"/>
            </w:pPr>
            <w:r w:rsidRPr="00347BAB">
              <w:rPr>
                <w:color w:val="000000" w:themeColor="text1"/>
              </w:rPr>
              <w:t>2200</w:t>
            </w:r>
          </w:p>
        </w:tc>
        <w:tc>
          <w:tcPr>
            <w:tcW w:w="3468" w:type="dxa"/>
            <w:tcBorders>
              <w:top w:val="single" w:sz="8" w:space="0" w:color="auto"/>
              <w:left w:val="single" w:sz="8" w:space="0" w:color="auto"/>
              <w:bottom w:val="single" w:sz="8" w:space="0" w:color="auto"/>
              <w:right w:val="single" w:sz="8" w:space="0" w:color="auto"/>
            </w:tcBorders>
            <w:tcMar>
              <w:left w:w="108" w:type="dxa"/>
              <w:right w:w="108" w:type="dxa"/>
            </w:tcMar>
          </w:tcPr>
          <w:p w14:paraId="1C38F4B2" w14:textId="6F5B9F53" w:rsidR="00712FF6" w:rsidRPr="00347BAB" w:rsidRDefault="00712FF6" w:rsidP="30C1F643">
            <w:pPr>
              <w:spacing w:after="200" w:line="276" w:lineRule="auto"/>
              <w:jc w:val="left"/>
            </w:pPr>
            <w:r w:rsidRPr="00347BAB">
              <w:rPr>
                <w:color w:val="000000" w:themeColor="text1"/>
              </w:rPr>
              <w:t>Informācijas un publicitātes izmaksas (tai skaitā zinātnisko pētījumu publicēšanas izmaksas) atbilstoši nolikuma 17.2. apakšpunktam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6901DF5" w14:textId="04819268" w:rsidR="00712FF6" w:rsidRDefault="00712FF6" w:rsidP="30C1F643">
            <w:pPr>
              <w:spacing w:after="200" w:line="276" w:lineRule="auto"/>
              <w:jc w:val="center"/>
            </w:pPr>
            <w:r w:rsidRPr="30C1F643">
              <w:rPr>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520C25F5" w14:textId="31A3B1AB" w:rsidR="00712FF6" w:rsidRDefault="00712FF6" w:rsidP="30C1F643">
            <w:pPr>
              <w:spacing w:after="200" w:line="276" w:lineRule="auto"/>
              <w:jc w:val="center"/>
            </w:pPr>
            <w:r w:rsidRPr="30C1F643">
              <w:rPr>
                <w:color w:val="000000" w:themeColor="text1"/>
              </w:rPr>
              <w:t xml:space="preserve"> </w:t>
            </w:r>
          </w:p>
        </w:tc>
      </w:tr>
      <w:tr w:rsidR="00712FF6" w14:paraId="3034C606" w14:textId="77777777" w:rsidTr="004A2334">
        <w:trPr>
          <w:trHeight w:val="525"/>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C0922CA" w14:textId="74B63AE4" w:rsidR="00712FF6" w:rsidRDefault="00712FF6" w:rsidP="30C1F643">
            <w:pPr>
              <w:spacing w:after="200" w:line="276" w:lineRule="auto"/>
              <w:jc w:val="center"/>
            </w:pPr>
            <w:r>
              <w:rPr>
                <w:color w:val="000000" w:themeColor="text1"/>
              </w:rPr>
              <w:t>6</w:t>
            </w:r>
            <w:r w:rsidRPr="30C1F643">
              <w:rPr>
                <w:color w:val="000000" w:themeColor="text1"/>
              </w:rPr>
              <w:t>.</w:t>
            </w:r>
          </w:p>
          <w:p w14:paraId="736DACDB" w14:textId="4366812D" w:rsidR="00712FF6" w:rsidRDefault="00712FF6" w:rsidP="30C1F643">
            <w:pPr>
              <w:spacing w:after="200" w:line="276" w:lineRule="auto"/>
              <w:jc w:val="center"/>
            </w:pPr>
            <w:r w:rsidRPr="30C1F643">
              <w:rPr>
                <w:color w:val="000000" w:themeColor="text1"/>
              </w:rPr>
              <w:t xml:space="preserve"> </w:t>
            </w:r>
          </w:p>
          <w:p w14:paraId="5EFCD6E3" w14:textId="30AEBD82" w:rsidR="00712FF6" w:rsidRDefault="00712FF6" w:rsidP="30C1F643">
            <w:pPr>
              <w:spacing w:after="200" w:line="276" w:lineRule="auto"/>
              <w:jc w:val="center"/>
            </w:pPr>
            <w:r w:rsidRPr="30C1F643">
              <w:rPr>
                <w:color w:val="000000" w:themeColor="text1"/>
              </w:rPr>
              <w:t xml:space="preserve"> </w:t>
            </w:r>
          </w:p>
          <w:p w14:paraId="53F7F813" w14:textId="4F59B224" w:rsidR="00712FF6" w:rsidRDefault="00712FF6" w:rsidP="30C1F643">
            <w:pPr>
              <w:spacing w:after="200" w:line="276" w:lineRule="auto"/>
              <w:jc w:val="center"/>
            </w:pPr>
            <w:r w:rsidRPr="30C1F643">
              <w:rPr>
                <w:color w:val="000000" w:themeColor="text1"/>
              </w:rPr>
              <w:t xml:space="preserve"> </w:t>
            </w:r>
          </w:p>
          <w:p w14:paraId="2CFC036D" w14:textId="77154A22" w:rsidR="00712FF6" w:rsidRDefault="00712FF6" w:rsidP="30C1F643">
            <w:pPr>
              <w:spacing w:after="200" w:line="276" w:lineRule="auto"/>
              <w:jc w:val="center"/>
            </w:pPr>
            <w:r w:rsidRPr="30C1F643">
              <w:rPr>
                <w:color w:val="000000" w:themeColor="text1"/>
              </w:rPr>
              <w:t xml:space="preserve"> </w:t>
            </w:r>
          </w:p>
        </w:tc>
        <w:tc>
          <w:tcPr>
            <w:tcW w:w="461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CD8DF25" w14:textId="2BD8E381" w:rsidR="00712FF6" w:rsidRDefault="00712FF6" w:rsidP="30C1F643">
            <w:pPr>
              <w:spacing w:after="200" w:line="276" w:lineRule="auto"/>
              <w:jc w:val="left"/>
              <w:rPr>
                <w:color w:val="000000" w:themeColor="text1"/>
              </w:rPr>
            </w:pPr>
            <w:r w:rsidRPr="00347BAB">
              <w:rPr>
                <w:b/>
                <w:bCs/>
                <w:color w:val="000000" w:themeColor="text1"/>
              </w:rPr>
              <w:t xml:space="preserve">Administratīvās izmaksas </w:t>
            </w:r>
            <w:r w:rsidRPr="00347BAB">
              <w:rPr>
                <w:color w:val="000000" w:themeColor="text1"/>
              </w:rPr>
              <w:t>atbilstoši nolikuma 17.3. apakšpunktam</w:t>
            </w:r>
            <w:r>
              <w:rPr>
                <w:color w:val="000000" w:themeColor="text1"/>
              </w:rPr>
              <w:t>.</w:t>
            </w:r>
          </w:p>
          <w:p w14:paraId="42A24562" w14:textId="347B843A" w:rsidR="00712FF6" w:rsidRPr="00347BAB" w:rsidRDefault="00712FF6" w:rsidP="30C1F643">
            <w:pPr>
              <w:spacing w:after="200" w:line="276" w:lineRule="auto"/>
              <w:jc w:val="left"/>
              <w:rPr>
                <w:b/>
                <w:bCs/>
                <w:color w:val="000000" w:themeColor="text1"/>
              </w:rPr>
            </w:pPr>
            <w:r>
              <w:rPr>
                <w:bCs/>
                <w:color w:val="000000" w:themeColor="text1"/>
              </w:rPr>
              <w:t>Nepārsniedzot 5</w:t>
            </w:r>
            <w:r w:rsidRPr="007E7F56">
              <w:rPr>
                <w:bCs/>
                <w:color w:val="000000" w:themeColor="text1"/>
              </w:rPr>
              <w:t>%</w:t>
            </w:r>
            <w:r w:rsidRPr="30C1F643">
              <w:rPr>
                <w:color w:val="000000" w:themeColor="text1"/>
              </w:rPr>
              <w:t xml:space="preserve"> </w:t>
            </w:r>
            <w:r>
              <w:rPr>
                <w:color w:val="000000" w:themeColor="text1"/>
              </w:rPr>
              <w:t>no pētniecības pieteikuma kopējām attiecināmajām izmaksām</w:t>
            </w:r>
          </w:p>
        </w:tc>
        <w:tc>
          <w:tcPr>
            <w:tcW w:w="1701" w:type="dxa"/>
            <w:tcBorders>
              <w:top w:val="single" w:sz="8" w:space="0" w:color="auto"/>
              <w:left w:val="nil"/>
              <w:bottom w:val="single" w:sz="8" w:space="0" w:color="auto"/>
              <w:right w:val="single" w:sz="8" w:space="0" w:color="auto"/>
            </w:tcBorders>
            <w:tcMar>
              <w:left w:w="108" w:type="dxa"/>
              <w:right w:w="108" w:type="dxa"/>
            </w:tcMar>
          </w:tcPr>
          <w:p w14:paraId="6E8C25F1" w14:textId="55FEB82A" w:rsidR="00712FF6" w:rsidRDefault="00712FF6" w:rsidP="30C1F643">
            <w:pPr>
              <w:spacing w:after="200" w:line="276" w:lineRule="auto"/>
              <w:jc w:val="center"/>
            </w:pPr>
            <w:r w:rsidRPr="30C1F643">
              <w:rPr>
                <w:b/>
                <w:bCs/>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1D91D047" w14:textId="24A13CD6" w:rsidR="00712FF6" w:rsidRDefault="00712FF6" w:rsidP="30C1F643">
            <w:pPr>
              <w:spacing w:after="200" w:line="276" w:lineRule="auto"/>
              <w:jc w:val="center"/>
            </w:pPr>
            <w:r w:rsidRPr="30C1F643">
              <w:rPr>
                <w:b/>
                <w:bCs/>
                <w:color w:val="000000" w:themeColor="text1"/>
              </w:rPr>
              <w:t xml:space="preserve"> </w:t>
            </w:r>
          </w:p>
        </w:tc>
      </w:tr>
      <w:tr w:rsidR="00712FF6" w14:paraId="4DBD24D4" w14:textId="77777777" w:rsidTr="004A2334">
        <w:trPr>
          <w:trHeight w:val="300"/>
        </w:trPr>
        <w:tc>
          <w:tcPr>
            <w:tcW w:w="901" w:type="dxa"/>
            <w:vMerge/>
            <w:vAlign w:val="center"/>
          </w:tcPr>
          <w:p w14:paraId="54B64C53" w14:textId="77777777" w:rsidR="00712FF6" w:rsidRDefault="00712FF6"/>
        </w:tc>
        <w:tc>
          <w:tcPr>
            <w:tcW w:w="4618" w:type="dxa"/>
            <w:gridSpan w:val="2"/>
            <w:tcBorders>
              <w:top w:val="single" w:sz="8" w:space="0" w:color="auto"/>
              <w:left w:val="nil"/>
              <w:bottom w:val="single" w:sz="8" w:space="0" w:color="auto"/>
              <w:right w:val="single" w:sz="8" w:space="0" w:color="auto"/>
            </w:tcBorders>
            <w:tcMar>
              <w:left w:w="108" w:type="dxa"/>
              <w:right w:w="108" w:type="dxa"/>
            </w:tcMar>
          </w:tcPr>
          <w:p w14:paraId="04DF6064" w14:textId="54689274" w:rsidR="00712FF6" w:rsidRDefault="00712FF6" w:rsidP="007E7F56">
            <w:pPr>
              <w:spacing w:after="200" w:line="276" w:lineRule="auto"/>
              <w:jc w:val="left"/>
            </w:pPr>
            <w:r w:rsidRPr="30C1F643">
              <w:rPr>
                <w:b/>
                <w:bCs/>
                <w:color w:val="000000" w:themeColor="text1"/>
              </w:rPr>
              <w:t>Kopā</w:t>
            </w:r>
            <w:r>
              <w:rPr>
                <w:color w:val="000000" w:themeColor="text1"/>
              </w:rPr>
              <w:t xml:space="preserve"> </w:t>
            </w:r>
          </w:p>
        </w:tc>
        <w:tc>
          <w:tcPr>
            <w:tcW w:w="1701" w:type="dxa"/>
            <w:tcBorders>
              <w:top w:val="single" w:sz="8" w:space="0" w:color="auto"/>
              <w:left w:val="nil"/>
              <w:bottom w:val="single" w:sz="8" w:space="0" w:color="auto"/>
              <w:right w:val="single" w:sz="8" w:space="0" w:color="auto"/>
            </w:tcBorders>
            <w:tcMar>
              <w:left w:w="108" w:type="dxa"/>
              <w:right w:w="108" w:type="dxa"/>
            </w:tcMar>
          </w:tcPr>
          <w:p w14:paraId="569995B0" w14:textId="083F566D" w:rsidR="00712FF6" w:rsidRDefault="00712FF6" w:rsidP="30C1F643">
            <w:pPr>
              <w:spacing w:after="200" w:line="276" w:lineRule="auto"/>
              <w:jc w:val="center"/>
            </w:pPr>
            <w:r w:rsidRPr="30C1F643">
              <w:rPr>
                <w:color w:val="000000" w:themeColor="text1"/>
              </w:rPr>
              <w:t xml:space="preserve"> </w:t>
            </w:r>
          </w:p>
        </w:tc>
        <w:tc>
          <w:tcPr>
            <w:tcW w:w="1984" w:type="dxa"/>
            <w:tcBorders>
              <w:top w:val="single" w:sz="8" w:space="0" w:color="auto"/>
              <w:left w:val="single" w:sz="8" w:space="0" w:color="auto"/>
              <w:bottom w:val="single" w:sz="8" w:space="0" w:color="auto"/>
              <w:right w:val="single" w:sz="8" w:space="0" w:color="auto"/>
            </w:tcBorders>
            <w:tcMar>
              <w:left w:w="108" w:type="dxa"/>
              <w:right w:w="108" w:type="dxa"/>
            </w:tcMar>
          </w:tcPr>
          <w:p w14:paraId="4C11714A" w14:textId="790EC264" w:rsidR="00712FF6" w:rsidRDefault="00712FF6" w:rsidP="30C1F643">
            <w:pPr>
              <w:spacing w:after="200" w:line="276" w:lineRule="auto"/>
              <w:jc w:val="center"/>
            </w:pPr>
            <w:r w:rsidRPr="30C1F643">
              <w:rPr>
                <w:color w:val="000000" w:themeColor="text1"/>
              </w:rPr>
              <w:t xml:space="preserve"> </w:t>
            </w:r>
          </w:p>
        </w:tc>
      </w:tr>
    </w:tbl>
    <w:p w14:paraId="7EAB8CCE" w14:textId="1BB9D654" w:rsidR="00522D1D" w:rsidRPr="0022658F" w:rsidRDefault="00522D1D">
      <w:pPr>
        <w:spacing w:after="160" w:line="259" w:lineRule="auto"/>
        <w:rPr>
          <w:b/>
          <w:color w:val="000000"/>
        </w:rPr>
        <w:sectPr w:rsidR="00522D1D" w:rsidRPr="0022658F" w:rsidSect="007D5090">
          <w:headerReference w:type="default" r:id="rId13"/>
          <w:footerReference w:type="default" r:id="rId14"/>
          <w:pgSz w:w="12240" w:h="15840"/>
          <w:pgMar w:top="851" w:right="1134" w:bottom="851" w:left="1134" w:header="720" w:footer="720" w:gutter="0"/>
          <w:pgNumType w:start="1"/>
          <w:cols w:space="720"/>
        </w:sectPr>
      </w:pPr>
    </w:p>
    <w:p w14:paraId="44CEA6F7" w14:textId="1346C62C" w:rsidR="0059727A" w:rsidRPr="00A27A3B" w:rsidRDefault="0059727A">
      <w:pPr>
        <w:jc w:val="center"/>
        <w:rPr>
          <w:b/>
          <w:iCs/>
          <w:u w:val="single"/>
        </w:rPr>
      </w:pPr>
      <w:r w:rsidRPr="0059727A">
        <w:rPr>
          <w:b/>
          <w:iCs/>
          <w:u w:val="single"/>
        </w:rPr>
        <w:lastRenderedPageBreak/>
        <w:t>B daļa</w:t>
      </w:r>
    </w:p>
    <w:p w14:paraId="2795F0B0" w14:textId="77777777" w:rsidR="0059727A" w:rsidRDefault="0059727A">
      <w:pPr>
        <w:jc w:val="center"/>
        <w:rPr>
          <w:b/>
          <w:i/>
        </w:rPr>
      </w:pPr>
    </w:p>
    <w:p w14:paraId="1645C621" w14:textId="24A9F7D8" w:rsidR="00522D1D" w:rsidRPr="0059727A" w:rsidRDefault="00DC743C">
      <w:pPr>
        <w:jc w:val="center"/>
        <w:rPr>
          <w:b/>
          <w:iCs/>
        </w:rPr>
      </w:pPr>
      <w:r w:rsidRPr="0059727A">
        <w:rPr>
          <w:b/>
          <w:iCs/>
        </w:rPr>
        <w:t>Project Description</w:t>
      </w:r>
    </w:p>
    <w:p w14:paraId="0DCEAD3E" w14:textId="77777777" w:rsidR="00522D1D" w:rsidRPr="0022658F" w:rsidRDefault="00522D1D">
      <w:pPr>
        <w:jc w:val="both"/>
      </w:pPr>
    </w:p>
    <w:p w14:paraId="4CD8E16A" w14:textId="77777777" w:rsidR="00522D1D" w:rsidRPr="0022658F" w:rsidRDefault="00522D1D">
      <w:pPr>
        <w:jc w:val="both"/>
      </w:pPr>
    </w:p>
    <w:p w14:paraId="374C7AB2" w14:textId="77777777" w:rsidR="00522D1D" w:rsidRPr="0022658F" w:rsidRDefault="00DC743C">
      <w:pPr>
        <w:jc w:val="both"/>
      </w:pPr>
      <w:r w:rsidRPr="0022658F">
        <w:t>Project title:</w:t>
      </w:r>
    </w:p>
    <w:p w14:paraId="0C0BDAAE" w14:textId="77777777" w:rsidR="00522D1D" w:rsidRPr="0022658F" w:rsidRDefault="00DC743C">
      <w:pPr>
        <w:jc w:val="both"/>
      </w:pPr>
      <w:r w:rsidRPr="0022658F">
        <w:t>Project Abstract:</w:t>
      </w:r>
    </w:p>
    <w:p w14:paraId="3DD0FAC9" w14:textId="77777777" w:rsidR="00522D1D" w:rsidRPr="0022658F" w:rsidRDefault="00DC743C">
      <w:pPr>
        <w:jc w:val="both"/>
      </w:pPr>
      <w:r w:rsidRPr="0022658F">
        <w:t>Keywords:</w:t>
      </w:r>
    </w:p>
    <w:p w14:paraId="1531C5FE" w14:textId="77777777" w:rsidR="00522D1D" w:rsidRPr="0022658F" w:rsidRDefault="00522D1D">
      <w:pPr>
        <w:jc w:val="both"/>
      </w:pPr>
    </w:p>
    <w:p w14:paraId="31855400" w14:textId="77777777" w:rsidR="00522D1D" w:rsidRPr="0022658F" w:rsidRDefault="00DC743C">
      <w:pPr>
        <w:jc w:val="both"/>
        <w:rPr>
          <w:b/>
        </w:rPr>
      </w:pPr>
      <w:r w:rsidRPr="0022658F">
        <w:rPr>
          <w:b/>
        </w:rPr>
        <w:t>1. Scientific Excellence</w:t>
      </w:r>
    </w:p>
    <w:p w14:paraId="62F45CB7" w14:textId="77777777" w:rsidR="00522D1D" w:rsidRPr="0022658F" w:rsidRDefault="00DC743C">
      <w:pPr>
        <w:jc w:val="both"/>
      </w:pPr>
      <w:r w:rsidRPr="0022658F">
        <w:t>(description)</w:t>
      </w:r>
    </w:p>
    <w:p w14:paraId="5395B4B7" w14:textId="77777777" w:rsidR="00522D1D" w:rsidRPr="0022658F" w:rsidRDefault="00522D1D">
      <w:pPr>
        <w:jc w:val="both"/>
      </w:pPr>
    </w:p>
    <w:p w14:paraId="3142C153" w14:textId="77777777" w:rsidR="00522D1D" w:rsidRPr="0022658F" w:rsidRDefault="00DC743C">
      <w:pPr>
        <w:jc w:val="both"/>
        <w:rPr>
          <w:b/>
        </w:rPr>
      </w:pPr>
      <w:r w:rsidRPr="0022658F">
        <w:rPr>
          <w:b/>
        </w:rPr>
        <w:t>2. Impact</w:t>
      </w:r>
    </w:p>
    <w:p w14:paraId="68FF55C1" w14:textId="77777777" w:rsidR="00522D1D" w:rsidRPr="0022658F" w:rsidRDefault="00DC743C">
      <w:pPr>
        <w:jc w:val="both"/>
      </w:pPr>
      <w:r w:rsidRPr="0022658F">
        <w:t>2.1. Project’s scientific results and technological knowledge, the dissemination plan</w:t>
      </w:r>
    </w:p>
    <w:p w14:paraId="2689CDB1" w14:textId="77777777" w:rsidR="00522D1D" w:rsidRPr="0022658F" w:rsidRDefault="00DC743C">
      <w:pPr>
        <w:jc w:val="both"/>
      </w:pPr>
      <w:r w:rsidRPr="0022658F">
        <w:t>(description)</w:t>
      </w:r>
    </w:p>
    <w:p w14:paraId="0FA4CD74" w14:textId="77777777" w:rsidR="00522D1D" w:rsidRPr="0022658F" w:rsidRDefault="00522D1D">
      <w:pPr>
        <w:jc w:val="both"/>
      </w:pPr>
    </w:p>
    <w:p w14:paraId="406A9FED" w14:textId="77777777" w:rsidR="00522D1D" w:rsidRPr="0022658F" w:rsidRDefault="00522D1D">
      <w:pPr>
        <w:jc w:val="both"/>
      </w:pPr>
    </w:p>
    <w:p w14:paraId="55861732" w14:textId="77777777" w:rsidR="00522D1D" w:rsidRPr="0022658F" w:rsidRDefault="00DC743C">
      <w:pPr>
        <w:jc w:val="both"/>
      </w:pPr>
      <w:r w:rsidRPr="0022658F">
        <w:t>2.2. Socio-economic impact and publicity of the results</w:t>
      </w:r>
    </w:p>
    <w:p w14:paraId="1434B9AD" w14:textId="77777777" w:rsidR="00522D1D" w:rsidRPr="0022658F" w:rsidRDefault="00DC743C">
      <w:pPr>
        <w:jc w:val="both"/>
      </w:pPr>
      <w:r w:rsidRPr="0022658F">
        <w:t>(description)</w:t>
      </w:r>
    </w:p>
    <w:p w14:paraId="45C3D386" w14:textId="77777777" w:rsidR="00522D1D" w:rsidRPr="0022658F" w:rsidRDefault="00522D1D">
      <w:pPr>
        <w:jc w:val="both"/>
      </w:pPr>
    </w:p>
    <w:p w14:paraId="0496A5EF" w14:textId="77777777" w:rsidR="00522D1D" w:rsidRPr="0022658F" w:rsidRDefault="00DC743C">
      <w:pPr>
        <w:jc w:val="both"/>
      </w:pPr>
      <w:r w:rsidRPr="0022658F">
        <w:t>2.3. Contribution to the capacity building of the project’s scientific team, including students, as well as to the improvement of the study environment</w:t>
      </w:r>
    </w:p>
    <w:p w14:paraId="226864AB" w14:textId="77777777" w:rsidR="00522D1D" w:rsidRPr="0022658F" w:rsidRDefault="00DC743C">
      <w:pPr>
        <w:jc w:val="both"/>
      </w:pPr>
      <w:r w:rsidRPr="0022658F">
        <w:t>(description)</w:t>
      </w:r>
    </w:p>
    <w:p w14:paraId="19EAB95C" w14:textId="77777777" w:rsidR="00522D1D" w:rsidRPr="0022658F" w:rsidRDefault="00522D1D">
      <w:pPr>
        <w:jc w:val="both"/>
      </w:pPr>
    </w:p>
    <w:p w14:paraId="5CD5AB9A" w14:textId="77777777" w:rsidR="00522D1D" w:rsidRPr="0022658F" w:rsidRDefault="00DC743C">
      <w:pPr>
        <w:jc w:val="both"/>
        <w:rPr>
          <w:b/>
        </w:rPr>
      </w:pPr>
      <w:r w:rsidRPr="0022658F">
        <w:rPr>
          <w:b/>
        </w:rPr>
        <w:t>3. Implementation</w:t>
      </w:r>
    </w:p>
    <w:p w14:paraId="0C252118" w14:textId="77777777" w:rsidR="00522D1D" w:rsidRPr="0022658F" w:rsidRDefault="00DC743C">
      <w:pPr>
        <w:jc w:val="both"/>
      </w:pPr>
      <w:r w:rsidRPr="0022658F">
        <w:t>3.1. Project applicant and scientific team</w:t>
      </w:r>
    </w:p>
    <w:p w14:paraId="077349A6" w14:textId="77777777" w:rsidR="00522D1D" w:rsidRPr="0022658F" w:rsidRDefault="00DC743C">
      <w:pPr>
        <w:jc w:val="both"/>
      </w:pPr>
      <w:r w:rsidRPr="0022658F">
        <w:t>(description)</w:t>
      </w:r>
    </w:p>
    <w:p w14:paraId="6CDD140F" w14:textId="77777777" w:rsidR="00522D1D" w:rsidRPr="0022658F" w:rsidRDefault="00522D1D">
      <w:pPr>
        <w:jc w:val="both"/>
      </w:pPr>
    </w:p>
    <w:p w14:paraId="78576A79" w14:textId="77777777" w:rsidR="00522D1D" w:rsidRPr="0022658F" w:rsidRDefault="00DC743C">
      <w:pPr>
        <w:jc w:val="both"/>
      </w:pPr>
      <w:r w:rsidRPr="0022658F">
        <w:t>3.2. Work plan</w:t>
      </w:r>
    </w:p>
    <w:p w14:paraId="4C9C9ADE" w14:textId="77777777" w:rsidR="00522D1D" w:rsidRPr="0022658F" w:rsidRDefault="00DC743C">
      <w:pPr>
        <w:jc w:val="both"/>
      </w:pPr>
      <w:r w:rsidRPr="0022658F">
        <w:t>(description)</w:t>
      </w:r>
    </w:p>
    <w:p w14:paraId="2EEE1AAE" w14:textId="77777777" w:rsidR="00522D1D" w:rsidRPr="0022658F" w:rsidRDefault="00522D1D">
      <w:pPr>
        <w:jc w:val="both"/>
      </w:pPr>
    </w:p>
    <w:p w14:paraId="7F824B7D" w14:textId="77777777" w:rsidR="00522D1D" w:rsidRPr="0022658F" w:rsidRDefault="00DC743C">
      <w:pPr>
        <w:spacing w:before="240"/>
        <w:jc w:val="both"/>
      </w:pPr>
      <w:r w:rsidRPr="0022658F">
        <w:t>3.3. Project management and risk management</w:t>
      </w:r>
    </w:p>
    <w:p w14:paraId="44970926" w14:textId="77777777" w:rsidR="00522D1D" w:rsidRPr="0022658F" w:rsidRDefault="00DC743C">
      <w:pPr>
        <w:jc w:val="both"/>
      </w:pPr>
      <w:r w:rsidRPr="0022658F">
        <w:t>(description)</w:t>
      </w:r>
    </w:p>
    <w:p w14:paraId="7146D1B1" w14:textId="77777777" w:rsidR="00522D1D" w:rsidRPr="0022658F" w:rsidRDefault="00522D1D">
      <w:pPr>
        <w:jc w:val="both"/>
      </w:pPr>
    </w:p>
    <w:p w14:paraId="44E759CD" w14:textId="77777777" w:rsidR="00522D1D" w:rsidRPr="0022658F" w:rsidRDefault="00DC743C">
      <w:pPr>
        <w:jc w:val="both"/>
      </w:pPr>
      <w:r w:rsidRPr="0022658F">
        <w:t>Table No. 1</w:t>
      </w:r>
    </w:p>
    <w:tbl>
      <w:tblPr>
        <w:tblStyle w:val="1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410"/>
        <w:gridCol w:w="1337"/>
        <w:gridCol w:w="1163"/>
        <w:gridCol w:w="2745"/>
      </w:tblGrid>
      <w:tr w:rsidR="00522D1D" w:rsidRPr="0022658F" w14:paraId="41BB99A9" w14:textId="77777777" w:rsidTr="0059727A">
        <w:trPr>
          <w:trHeight w:val="132"/>
        </w:trPr>
        <w:tc>
          <w:tcPr>
            <w:tcW w:w="9918" w:type="dxa"/>
            <w:gridSpan w:val="6"/>
            <w:shd w:val="clear" w:color="auto" w:fill="auto"/>
          </w:tcPr>
          <w:p w14:paraId="7A6CF9E4" w14:textId="77777777" w:rsidR="00522D1D" w:rsidRPr="0022658F" w:rsidRDefault="00DC743C">
            <w:pPr>
              <w:jc w:val="both"/>
            </w:pPr>
            <w:r w:rsidRPr="0022658F">
              <w:t>Risk assessment</w:t>
            </w:r>
          </w:p>
        </w:tc>
      </w:tr>
      <w:tr w:rsidR="00522D1D" w:rsidRPr="0022658F" w14:paraId="403CE1B6" w14:textId="77777777" w:rsidTr="0059727A">
        <w:trPr>
          <w:trHeight w:val="132"/>
        </w:trPr>
        <w:tc>
          <w:tcPr>
            <w:tcW w:w="704" w:type="dxa"/>
            <w:vMerge w:val="restart"/>
            <w:shd w:val="clear" w:color="auto" w:fill="auto"/>
          </w:tcPr>
          <w:p w14:paraId="5502CFB8" w14:textId="77777777" w:rsidR="00522D1D" w:rsidRPr="0022658F" w:rsidRDefault="00DC743C">
            <w:pPr>
              <w:jc w:val="both"/>
            </w:pPr>
            <w:r w:rsidRPr="0022658F">
              <w:t>No.</w:t>
            </w:r>
          </w:p>
        </w:tc>
        <w:tc>
          <w:tcPr>
            <w:tcW w:w="1559" w:type="dxa"/>
            <w:vMerge w:val="restart"/>
            <w:shd w:val="clear" w:color="auto" w:fill="auto"/>
          </w:tcPr>
          <w:p w14:paraId="67E7B230" w14:textId="77777777" w:rsidR="00522D1D" w:rsidRPr="0022658F" w:rsidRDefault="00DC743C">
            <w:pPr>
              <w:jc w:val="both"/>
            </w:pPr>
            <w:r w:rsidRPr="0022658F">
              <w:t>Risk</w:t>
            </w:r>
          </w:p>
        </w:tc>
        <w:tc>
          <w:tcPr>
            <w:tcW w:w="2410" w:type="dxa"/>
            <w:vMerge w:val="restart"/>
            <w:shd w:val="clear" w:color="auto" w:fill="auto"/>
          </w:tcPr>
          <w:p w14:paraId="3EABCE4E" w14:textId="77777777" w:rsidR="00522D1D" w:rsidRPr="0022658F" w:rsidRDefault="00DC743C">
            <w:pPr>
              <w:jc w:val="both"/>
            </w:pPr>
            <w:r w:rsidRPr="0022658F">
              <w:t>Risk description</w:t>
            </w:r>
          </w:p>
        </w:tc>
        <w:tc>
          <w:tcPr>
            <w:tcW w:w="2500" w:type="dxa"/>
            <w:gridSpan w:val="2"/>
            <w:shd w:val="clear" w:color="auto" w:fill="auto"/>
          </w:tcPr>
          <w:p w14:paraId="60164B45" w14:textId="77777777" w:rsidR="00522D1D" w:rsidRPr="0022658F" w:rsidRDefault="00DC743C">
            <w:pPr>
              <w:jc w:val="both"/>
            </w:pPr>
            <w:r w:rsidRPr="0022658F">
              <w:t>Assessment</w:t>
            </w:r>
          </w:p>
        </w:tc>
        <w:tc>
          <w:tcPr>
            <w:tcW w:w="2745" w:type="dxa"/>
            <w:vMerge w:val="restart"/>
            <w:shd w:val="clear" w:color="auto" w:fill="auto"/>
          </w:tcPr>
          <w:p w14:paraId="5252741A" w14:textId="77777777" w:rsidR="00522D1D" w:rsidRPr="0022658F" w:rsidRDefault="00DC743C">
            <w:pPr>
              <w:jc w:val="both"/>
            </w:pPr>
            <w:r w:rsidRPr="0022658F">
              <w:t>Risk prevention/reduction measures</w:t>
            </w:r>
          </w:p>
        </w:tc>
      </w:tr>
      <w:tr w:rsidR="00522D1D" w:rsidRPr="0022658F" w14:paraId="164C09E2" w14:textId="77777777" w:rsidTr="0059727A">
        <w:trPr>
          <w:trHeight w:val="131"/>
        </w:trPr>
        <w:tc>
          <w:tcPr>
            <w:tcW w:w="704" w:type="dxa"/>
            <w:vMerge/>
            <w:shd w:val="clear" w:color="auto" w:fill="auto"/>
          </w:tcPr>
          <w:p w14:paraId="7AABDBE7" w14:textId="77777777" w:rsidR="00522D1D" w:rsidRPr="0022658F" w:rsidRDefault="00522D1D">
            <w:pPr>
              <w:widowControl w:val="0"/>
              <w:pBdr>
                <w:top w:val="nil"/>
                <w:left w:val="nil"/>
                <w:bottom w:val="nil"/>
                <w:right w:val="nil"/>
                <w:between w:val="nil"/>
              </w:pBdr>
              <w:spacing w:line="276" w:lineRule="auto"/>
            </w:pPr>
          </w:p>
        </w:tc>
        <w:tc>
          <w:tcPr>
            <w:tcW w:w="1559" w:type="dxa"/>
            <w:vMerge/>
            <w:shd w:val="clear" w:color="auto" w:fill="auto"/>
          </w:tcPr>
          <w:p w14:paraId="2E20367D" w14:textId="77777777" w:rsidR="00522D1D" w:rsidRPr="0022658F" w:rsidRDefault="00522D1D">
            <w:pPr>
              <w:widowControl w:val="0"/>
              <w:pBdr>
                <w:top w:val="nil"/>
                <w:left w:val="nil"/>
                <w:bottom w:val="nil"/>
                <w:right w:val="nil"/>
                <w:between w:val="nil"/>
              </w:pBdr>
              <w:spacing w:line="276" w:lineRule="auto"/>
            </w:pPr>
          </w:p>
        </w:tc>
        <w:tc>
          <w:tcPr>
            <w:tcW w:w="2410" w:type="dxa"/>
            <w:vMerge/>
            <w:shd w:val="clear" w:color="auto" w:fill="auto"/>
          </w:tcPr>
          <w:p w14:paraId="24D71FC5" w14:textId="77777777" w:rsidR="00522D1D" w:rsidRPr="0022658F" w:rsidRDefault="00522D1D">
            <w:pPr>
              <w:widowControl w:val="0"/>
              <w:pBdr>
                <w:top w:val="nil"/>
                <w:left w:val="nil"/>
                <w:bottom w:val="nil"/>
                <w:right w:val="nil"/>
                <w:between w:val="nil"/>
              </w:pBdr>
              <w:spacing w:line="276" w:lineRule="auto"/>
            </w:pPr>
          </w:p>
        </w:tc>
        <w:tc>
          <w:tcPr>
            <w:tcW w:w="1337" w:type="dxa"/>
            <w:shd w:val="clear" w:color="auto" w:fill="auto"/>
          </w:tcPr>
          <w:p w14:paraId="6BEA918B" w14:textId="77777777" w:rsidR="00522D1D" w:rsidRPr="0022658F" w:rsidRDefault="00DC743C">
            <w:pPr>
              <w:jc w:val="both"/>
            </w:pPr>
            <w:r w:rsidRPr="0022658F">
              <w:t>Probability</w:t>
            </w:r>
          </w:p>
        </w:tc>
        <w:tc>
          <w:tcPr>
            <w:tcW w:w="1163" w:type="dxa"/>
            <w:shd w:val="clear" w:color="auto" w:fill="auto"/>
          </w:tcPr>
          <w:p w14:paraId="20DE7E8E" w14:textId="77777777" w:rsidR="00522D1D" w:rsidRPr="0022658F" w:rsidRDefault="00DC743C">
            <w:pPr>
              <w:jc w:val="both"/>
            </w:pPr>
            <w:r w:rsidRPr="0022658F">
              <w:t>Impact</w:t>
            </w:r>
          </w:p>
        </w:tc>
        <w:tc>
          <w:tcPr>
            <w:tcW w:w="2745" w:type="dxa"/>
            <w:vMerge/>
            <w:shd w:val="clear" w:color="auto" w:fill="auto"/>
          </w:tcPr>
          <w:p w14:paraId="12A9C735" w14:textId="77777777" w:rsidR="00522D1D" w:rsidRPr="0022658F" w:rsidRDefault="00522D1D">
            <w:pPr>
              <w:widowControl w:val="0"/>
              <w:pBdr>
                <w:top w:val="nil"/>
                <w:left w:val="nil"/>
                <w:bottom w:val="nil"/>
                <w:right w:val="nil"/>
                <w:between w:val="nil"/>
              </w:pBdr>
              <w:spacing w:line="276" w:lineRule="auto"/>
            </w:pPr>
          </w:p>
        </w:tc>
      </w:tr>
      <w:tr w:rsidR="00522D1D" w:rsidRPr="0022658F" w14:paraId="2BD2CD6E" w14:textId="77777777" w:rsidTr="0059727A">
        <w:tc>
          <w:tcPr>
            <w:tcW w:w="704" w:type="dxa"/>
            <w:shd w:val="clear" w:color="auto" w:fill="auto"/>
          </w:tcPr>
          <w:p w14:paraId="7E23DD78" w14:textId="77777777" w:rsidR="00522D1D" w:rsidRPr="0022658F" w:rsidRDefault="00DC743C">
            <w:pPr>
              <w:jc w:val="both"/>
            </w:pPr>
            <w:r w:rsidRPr="0022658F">
              <w:t>1.</w:t>
            </w:r>
          </w:p>
        </w:tc>
        <w:tc>
          <w:tcPr>
            <w:tcW w:w="1559" w:type="dxa"/>
            <w:shd w:val="clear" w:color="auto" w:fill="auto"/>
          </w:tcPr>
          <w:p w14:paraId="40F4318A" w14:textId="77777777" w:rsidR="00522D1D" w:rsidRPr="0022658F" w:rsidRDefault="00522D1D">
            <w:pPr>
              <w:jc w:val="both"/>
            </w:pPr>
          </w:p>
        </w:tc>
        <w:tc>
          <w:tcPr>
            <w:tcW w:w="2410" w:type="dxa"/>
            <w:shd w:val="clear" w:color="auto" w:fill="auto"/>
          </w:tcPr>
          <w:p w14:paraId="731D592A" w14:textId="77777777" w:rsidR="00522D1D" w:rsidRPr="0022658F" w:rsidRDefault="00522D1D">
            <w:pPr>
              <w:jc w:val="both"/>
            </w:pPr>
          </w:p>
        </w:tc>
        <w:tc>
          <w:tcPr>
            <w:tcW w:w="1337" w:type="dxa"/>
            <w:shd w:val="clear" w:color="auto" w:fill="auto"/>
          </w:tcPr>
          <w:p w14:paraId="47F29EE3" w14:textId="77777777" w:rsidR="00522D1D" w:rsidRPr="0022658F" w:rsidRDefault="00522D1D">
            <w:pPr>
              <w:jc w:val="both"/>
            </w:pPr>
          </w:p>
        </w:tc>
        <w:tc>
          <w:tcPr>
            <w:tcW w:w="1163" w:type="dxa"/>
            <w:shd w:val="clear" w:color="auto" w:fill="auto"/>
          </w:tcPr>
          <w:p w14:paraId="41C64368" w14:textId="77777777" w:rsidR="00522D1D" w:rsidRPr="0022658F" w:rsidRDefault="00522D1D">
            <w:pPr>
              <w:jc w:val="both"/>
            </w:pPr>
          </w:p>
        </w:tc>
        <w:tc>
          <w:tcPr>
            <w:tcW w:w="2745" w:type="dxa"/>
            <w:shd w:val="clear" w:color="auto" w:fill="auto"/>
          </w:tcPr>
          <w:p w14:paraId="6E14B78F" w14:textId="77777777" w:rsidR="00522D1D" w:rsidRPr="0022658F" w:rsidRDefault="00522D1D">
            <w:pPr>
              <w:jc w:val="both"/>
            </w:pPr>
          </w:p>
        </w:tc>
      </w:tr>
      <w:tr w:rsidR="00522D1D" w:rsidRPr="0022658F" w14:paraId="591D2936" w14:textId="77777777" w:rsidTr="0059727A">
        <w:tc>
          <w:tcPr>
            <w:tcW w:w="704" w:type="dxa"/>
            <w:shd w:val="clear" w:color="auto" w:fill="auto"/>
          </w:tcPr>
          <w:p w14:paraId="511FBEC4" w14:textId="77777777" w:rsidR="00522D1D" w:rsidRPr="0022658F" w:rsidRDefault="00DC743C">
            <w:pPr>
              <w:jc w:val="both"/>
            </w:pPr>
            <w:r w:rsidRPr="0022658F">
              <w:t>2.</w:t>
            </w:r>
          </w:p>
        </w:tc>
        <w:tc>
          <w:tcPr>
            <w:tcW w:w="1559" w:type="dxa"/>
            <w:shd w:val="clear" w:color="auto" w:fill="auto"/>
          </w:tcPr>
          <w:p w14:paraId="49E63BD2" w14:textId="77777777" w:rsidR="00522D1D" w:rsidRPr="0022658F" w:rsidRDefault="00522D1D">
            <w:pPr>
              <w:jc w:val="both"/>
            </w:pPr>
          </w:p>
        </w:tc>
        <w:tc>
          <w:tcPr>
            <w:tcW w:w="2410" w:type="dxa"/>
            <w:shd w:val="clear" w:color="auto" w:fill="auto"/>
          </w:tcPr>
          <w:p w14:paraId="2091C03B" w14:textId="77777777" w:rsidR="00522D1D" w:rsidRPr="0022658F" w:rsidRDefault="00522D1D">
            <w:pPr>
              <w:jc w:val="both"/>
            </w:pPr>
          </w:p>
        </w:tc>
        <w:tc>
          <w:tcPr>
            <w:tcW w:w="1337" w:type="dxa"/>
            <w:shd w:val="clear" w:color="auto" w:fill="auto"/>
          </w:tcPr>
          <w:p w14:paraId="12886237" w14:textId="77777777" w:rsidR="00522D1D" w:rsidRPr="0022658F" w:rsidRDefault="00522D1D">
            <w:pPr>
              <w:jc w:val="both"/>
            </w:pPr>
          </w:p>
        </w:tc>
        <w:tc>
          <w:tcPr>
            <w:tcW w:w="1163" w:type="dxa"/>
            <w:shd w:val="clear" w:color="auto" w:fill="auto"/>
          </w:tcPr>
          <w:p w14:paraId="152C9619" w14:textId="77777777" w:rsidR="00522D1D" w:rsidRPr="0022658F" w:rsidRDefault="00522D1D">
            <w:pPr>
              <w:jc w:val="both"/>
            </w:pPr>
          </w:p>
        </w:tc>
        <w:tc>
          <w:tcPr>
            <w:tcW w:w="2745" w:type="dxa"/>
            <w:shd w:val="clear" w:color="auto" w:fill="auto"/>
          </w:tcPr>
          <w:p w14:paraId="6A8706CF" w14:textId="77777777" w:rsidR="00522D1D" w:rsidRPr="0022658F" w:rsidRDefault="00522D1D">
            <w:pPr>
              <w:jc w:val="both"/>
            </w:pPr>
          </w:p>
        </w:tc>
      </w:tr>
      <w:tr w:rsidR="00522D1D" w:rsidRPr="0022658F" w14:paraId="7E5E5062" w14:textId="77777777" w:rsidTr="0059727A">
        <w:tc>
          <w:tcPr>
            <w:tcW w:w="704" w:type="dxa"/>
            <w:shd w:val="clear" w:color="auto" w:fill="auto"/>
          </w:tcPr>
          <w:p w14:paraId="4EC2D9AD" w14:textId="77777777" w:rsidR="00522D1D" w:rsidRPr="0022658F" w:rsidRDefault="00DC743C">
            <w:pPr>
              <w:jc w:val="both"/>
            </w:pPr>
            <w:r w:rsidRPr="0022658F">
              <w:t>3.</w:t>
            </w:r>
          </w:p>
        </w:tc>
        <w:tc>
          <w:tcPr>
            <w:tcW w:w="1559" w:type="dxa"/>
            <w:shd w:val="clear" w:color="auto" w:fill="auto"/>
          </w:tcPr>
          <w:p w14:paraId="2425B29E" w14:textId="77777777" w:rsidR="00522D1D" w:rsidRPr="0022658F" w:rsidRDefault="00522D1D">
            <w:pPr>
              <w:jc w:val="both"/>
            </w:pPr>
          </w:p>
        </w:tc>
        <w:tc>
          <w:tcPr>
            <w:tcW w:w="2410" w:type="dxa"/>
            <w:shd w:val="clear" w:color="auto" w:fill="auto"/>
          </w:tcPr>
          <w:p w14:paraId="55421909" w14:textId="77777777" w:rsidR="00522D1D" w:rsidRPr="0022658F" w:rsidRDefault="00522D1D">
            <w:pPr>
              <w:jc w:val="both"/>
            </w:pPr>
          </w:p>
        </w:tc>
        <w:tc>
          <w:tcPr>
            <w:tcW w:w="1337" w:type="dxa"/>
            <w:shd w:val="clear" w:color="auto" w:fill="auto"/>
          </w:tcPr>
          <w:p w14:paraId="63C74C9A" w14:textId="77777777" w:rsidR="00522D1D" w:rsidRPr="0022658F" w:rsidRDefault="00522D1D">
            <w:pPr>
              <w:jc w:val="both"/>
            </w:pPr>
          </w:p>
        </w:tc>
        <w:tc>
          <w:tcPr>
            <w:tcW w:w="1163" w:type="dxa"/>
            <w:shd w:val="clear" w:color="auto" w:fill="auto"/>
          </w:tcPr>
          <w:p w14:paraId="6FD2A415" w14:textId="77777777" w:rsidR="00522D1D" w:rsidRPr="0022658F" w:rsidRDefault="00522D1D">
            <w:pPr>
              <w:jc w:val="both"/>
            </w:pPr>
          </w:p>
        </w:tc>
        <w:tc>
          <w:tcPr>
            <w:tcW w:w="2745" w:type="dxa"/>
            <w:shd w:val="clear" w:color="auto" w:fill="auto"/>
          </w:tcPr>
          <w:p w14:paraId="7EEDA84B" w14:textId="77777777" w:rsidR="00522D1D" w:rsidRPr="0022658F" w:rsidRDefault="00522D1D">
            <w:pPr>
              <w:ind w:firstLine="720"/>
              <w:jc w:val="both"/>
            </w:pPr>
          </w:p>
        </w:tc>
      </w:tr>
      <w:tr w:rsidR="00522D1D" w:rsidRPr="0022658F" w14:paraId="7A8A2CEB" w14:textId="77777777" w:rsidTr="0059727A">
        <w:tc>
          <w:tcPr>
            <w:tcW w:w="704" w:type="dxa"/>
            <w:shd w:val="clear" w:color="auto" w:fill="auto"/>
          </w:tcPr>
          <w:p w14:paraId="033ECBA6" w14:textId="77777777" w:rsidR="00522D1D" w:rsidRPr="0022658F" w:rsidRDefault="00DC743C">
            <w:pPr>
              <w:jc w:val="both"/>
            </w:pPr>
            <w:r w:rsidRPr="0022658F">
              <w:t>n</w:t>
            </w:r>
          </w:p>
        </w:tc>
        <w:tc>
          <w:tcPr>
            <w:tcW w:w="1559" w:type="dxa"/>
            <w:shd w:val="clear" w:color="auto" w:fill="auto"/>
          </w:tcPr>
          <w:p w14:paraId="1B173F27" w14:textId="77777777" w:rsidR="00522D1D" w:rsidRPr="0022658F" w:rsidRDefault="00522D1D">
            <w:pPr>
              <w:jc w:val="both"/>
            </w:pPr>
          </w:p>
        </w:tc>
        <w:tc>
          <w:tcPr>
            <w:tcW w:w="2410" w:type="dxa"/>
            <w:shd w:val="clear" w:color="auto" w:fill="auto"/>
          </w:tcPr>
          <w:p w14:paraId="65DE7636" w14:textId="77777777" w:rsidR="00522D1D" w:rsidRPr="0022658F" w:rsidRDefault="00522D1D">
            <w:pPr>
              <w:jc w:val="both"/>
            </w:pPr>
          </w:p>
        </w:tc>
        <w:tc>
          <w:tcPr>
            <w:tcW w:w="1337" w:type="dxa"/>
            <w:shd w:val="clear" w:color="auto" w:fill="auto"/>
          </w:tcPr>
          <w:p w14:paraId="2269EB8E" w14:textId="77777777" w:rsidR="00522D1D" w:rsidRPr="0022658F" w:rsidRDefault="00522D1D">
            <w:pPr>
              <w:jc w:val="both"/>
            </w:pPr>
          </w:p>
        </w:tc>
        <w:tc>
          <w:tcPr>
            <w:tcW w:w="1163" w:type="dxa"/>
            <w:shd w:val="clear" w:color="auto" w:fill="auto"/>
          </w:tcPr>
          <w:p w14:paraId="547E7CAD" w14:textId="77777777" w:rsidR="00522D1D" w:rsidRPr="0022658F" w:rsidRDefault="00522D1D">
            <w:pPr>
              <w:jc w:val="both"/>
            </w:pPr>
          </w:p>
        </w:tc>
        <w:tc>
          <w:tcPr>
            <w:tcW w:w="2745" w:type="dxa"/>
            <w:shd w:val="clear" w:color="auto" w:fill="auto"/>
          </w:tcPr>
          <w:p w14:paraId="1381EDBD" w14:textId="77777777" w:rsidR="00522D1D" w:rsidRPr="0022658F" w:rsidRDefault="00522D1D">
            <w:pPr>
              <w:ind w:firstLine="720"/>
              <w:jc w:val="both"/>
            </w:pPr>
          </w:p>
        </w:tc>
      </w:tr>
    </w:tbl>
    <w:p w14:paraId="21EA3B98" w14:textId="77777777" w:rsidR="00522D1D" w:rsidRPr="0022658F" w:rsidRDefault="00522D1D">
      <w:pPr>
        <w:spacing w:after="160"/>
        <w:rPr>
          <w:i/>
          <w:color w:val="0000FF"/>
        </w:rPr>
      </w:pPr>
    </w:p>
    <w:p w14:paraId="31FCF263" w14:textId="30B62038" w:rsidR="00522D1D" w:rsidRPr="0022658F" w:rsidRDefault="00522D1D" w:rsidP="04F4F7D0">
      <w:pPr>
        <w:spacing w:after="160"/>
        <w:rPr>
          <w:i/>
          <w:iCs/>
          <w:color w:val="0000FF"/>
        </w:rPr>
        <w:sectPr w:rsidR="00522D1D" w:rsidRPr="0022658F" w:rsidSect="007D5090">
          <w:pgSz w:w="12240" w:h="15840"/>
          <w:pgMar w:top="851" w:right="1134" w:bottom="851" w:left="1134" w:header="720" w:footer="720" w:gutter="0"/>
          <w:pgNumType w:start="1"/>
          <w:cols w:space="720"/>
        </w:sectPr>
      </w:pPr>
    </w:p>
    <w:p w14:paraId="4FEB9455" w14:textId="77777777" w:rsidR="00522D1D" w:rsidRPr="0022658F" w:rsidRDefault="00522D1D">
      <w:pPr>
        <w:spacing w:after="160" w:line="259" w:lineRule="auto"/>
        <w:rPr>
          <w:b/>
          <w:color w:val="000000"/>
        </w:rPr>
      </w:pPr>
    </w:p>
    <w:p w14:paraId="6BEDEAEF" w14:textId="66078926" w:rsidR="0059727A" w:rsidRDefault="0059727A">
      <w:pPr>
        <w:shd w:val="clear" w:color="auto" w:fill="FFFFFF"/>
        <w:spacing w:after="160" w:line="259" w:lineRule="auto"/>
        <w:jc w:val="center"/>
        <w:rPr>
          <w:b/>
        </w:rPr>
      </w:pPr>
      <w:r>
        <w:rPr>
          <w:b/>
        </w:rPr>
        <w:t>C daļa</w:t>
      </w:r>
    </w:p>
    <w:p w14:paraId="1BA66EF3" w14:textId="1D2D3F9B" w:rsidR="00522D1D" w:rsidRPr="0022658F" w:rsidRDefault="00DC743C">
      <w:pPr>
        <w:shd w:val="clear" w:color="auto" w:fill="FFFFFF"/>
        <w:spacing w:after="160" w:line="259" w:lineRule="auto"/>
        <w:jc w:val="center"/>
        <w:rPr>
          <w:b/>
        </w:rPr>
      </w:pPr>
      <w:r w:rsidRPr="0022658F">
        <w:rPr>
          <w:b/>
        </w:rPr>
        <w:t>Curriculum Vitae</w:t>
      </w:r>
    </w:p>
    <w:p w14:paraId="5AFB3399" w14:textId="77777777" w:rsidR="00522D1D" w:rsidRPr="0022658F" w:rsidRDefault="00DC743C">
      <w:pPr>
        <w:shd w:val="clear" w:color="auto" w:fill="FFFFFF"/>
        <w:spacing w:after="160" w:line="259" w:lineRule="auto"/>
      </w:pPr>
      <w:r w:rsidRPr="0022658F">
        <w:t>Name, surname:</w:t>
      </w:r>
    </w:p>
    <w:p w14:paraId="71F74DD2" w14:textId="77777777" w:rsidR="00522D1D" w:rsidRPr="0022658F" w:rsidRDefault="00DC743C">
      <w:pPr>
        <w:shd w:val="clear" w:color="auto" w:fill="FFFFFF"/>
        <w:spacing w:after="160" w:line="259" w:lineRule="auto"/>
        <w:jc w:val="center"/>
      </w:pPr>
      <w:r w:rsidRPr="0022658F">
        <w:t xml:space="preserve">Researcher identification code/codes, if any (ORCID, Research ID, Scopus Author ID, etc.): </w:t>
      </w:r>
    </w:p>
    <w:p w14:paraId="377157F1" w14:textId="77777777" w:rsidR="00522D1D" w:rsidRPr="0022658F" w:rsidRDefault="00522D1D">
      <w:pPr>
        <w:shd w:val="clear" w:color="auto" w:fill="FFFFFF"/>
        <w:spacing w:after="160" w:line="259" w:lineRule="auto"/>
        <w:jc w:val="center"/>
      </w:pPr>
    </w:p>
    <w:p w14:paraId="12478CB3" w14:textId="77777777" w:rsidR="00522D1D" w:rsidRPr="0022658F" w:rsidRDefault="00DC743C">
      <w:pPr>
        <w:shd w:val="clear" w:color="auto" w:fill="FFFFFF"/>
        <w:spacing w:after="160" w:line="259" w:lineRule="auto"/>
      </w:pPr>
      <w:r w:rsidRPr="0022658F">
        <w:t>EDUCATION</w:t>
      </w:r>
    </w:p>
    <w:p w14:paraId="5DED61D4" w14:textId="77777777" w:rsidR="00522D1D" w:rsidRPr="0022658F" w:rsidRDefault="00522D1D">
      <w:pPr>
        <w:shd w:val="clear" w:color="auto" w:fill="FFFFFF"/>
        <w:spacing w:after="160" w:line="259" w:lineRule="auto"/>
        <w:jc w:val="center"/>
      </w:pPr>
    </w:p>
    <w:p w14:paraId="76CEE1B2" w14:textId="77777777" w:rsidR="00522D1D" w:rsidRPr="0022658F" w:rsidRDefault="00DC743C">
      <w:pPr>
        <w:shd w:val="clear" w:color="auto" w:fill="FFFFFF"/>
        <w:spacing w:after="160" w:line="259" w:lineRule="auto"/>
      </w:pPr>
      <w:r w:rsidRPr="0022658F">
        <w:t>Date</w:t>
      </w:r>
      <w:r w:rsidRPr="0022658F">
        <w:tab/>
      </w:r>
      <w:r w:rsidRPr="0022658F">
        <w:tab/>
        <w:t>Doctoral degree [scientific discipline]</w:t>
      </w:r>
    </w:p>
    <w:p w14:paraId="79B56824" w14:textId="77777777" w:rsidR="00522D1D" w:rsidRPr="0022658F" w:rsidRDefault="00DC743C">
      <w:pPr>
        <w:shd w:val="clear" w:color="auto" w:fill="FFFFFF"/>
        <w:spacing w:after="160" w:line="259" w:lineRule="auto"/>
        <w:jc w:val="center"/>
      </w:pPr>
      <w:r w:rsidRPr="0022658F">
        <w:tab/>
      </w:r>
      <w:r w:rsidRPr="0022658F">
        <w:tab/>
        <w:t>[faculty/department/institution/country]</w:t>
      </w:r>
    </w:p>
    <w:p w14:paraId="3F691E4C" w14:textId="77777777" w:rsidR="00522D1D" w:rsidRPr="0022658F" w:rsidRDefault="00DC743C">
      <w:pPr>
        <w:shd w:val="clear" w:color="auto" w:fill="FFFFFF"/>
        <w:spacing w:after="160" w:line="259" w:lineRule="auto"/>
      </w:pPr>
      <w:r w:rsidRPr="0022658F">
        <w:t xml:space="preserve">WORK EXPERIENCE </w:t>
      </w:r>
    </w:p>
    <w:p w14:paraId="3EBC0EC5" w14:textId="77777777" w:rsidR="00522D1D" w:rsidRPr="0022658F" w:rsidRDefault="00522D1D">
      <w:pPr>
        <w:shd w:val="clear" w:color="auto" w:fill="FFFFFF"/>
        <w:spacing w:after="160" w:line="259" w:lineRule="auto"/>
        <w:jc w:val="center"/>
      </w:pPr>
    </w:p>
    <w:p w14:paraId="4F8F6824" w14:textId="77777777" w:rsidR="00522D1D" w:rsidRPr="0022658F" w:rsidRDefault="00DC743C">
      <w:pPr>
        <w:shd w:val="clear" w:color="auto" w:fill="FFFFFF"/>
        <w:spacing w:after="160" w:line="259" w:lineRule="auto"/>
      </w:pPr>
      <w:r w:rsidRPr="0022658F">
        <w:t>Date</w:t>
      </w:r>
      <w:r w:rsidRPr="0022658F">
        <w:tab/>
      </w:r>
      <w:r w:rsidRPr="0022658F">
        <w:tab/>
        <w:t>[current employment]</w:t>
      </w:r>
    </w:p>
    <w:p w14:paraId="4B9B1F58" w14:textId="77777777" w:rsidR="00522D1D" w:rsidRPr="0022658F" w:rsidRDefault="00DC743C">
      <w:pPr>
        <w:shd w:val="clear" w:color="auto" w:fill="FFFFFF"/>
        <w:spacing w:after="160" w:line="259" w:lineRule="auto"/>
        <w:jc w:val="center"/>
      </w:pPr>
      <w:r w:rsidRPr="0022658F">
        <w:tab/>
      </w:r>
      <w:r w:rsidRPr="0022658F">
        <w:tab/>
        <w:t>[institution, country]</w:t>
      </w:r>
    </w:p>
    <w:p w14:paraId="190E4CE3" w14:textId="77777777" w:rsidR="00522D1D" w:rsidRPr="0022658F" w:rsidRDefault="00522D1D">
      <w:pPr>
        <w:shd w:val="clear" w:color="auto" w:fill="FFFFFF"/>
        <w:spacing w:after="160" w:line="259" w:lineRule="auto"/>
        <w:jc w:val="center"/>
      </w:pPr>
    </w:p>
    <w:p w14:paraId="54A852BE" w14:textId="77777777" w:rsidR="00522D1D" w:rsidRPr="0022658F" w:rsidRDefault="00DC743C">
      <w:pPr>
        <w:shd w:val="clear" w:color="auto" w:fill="FFFFFF"/>
        <w:spacing w:after="160" w:line="259" w:lineRule="auto"/>
      </w:pPr>
      <w:r w:rsidRPr="0022658F">
        <w:t>Date</w:t>
      </w:r>
      <w:r w:rsidRPr="0022658F">
        <w:tab/>
      </w:r>
      <w:r w:rsidRPr="0022658F">
        <w:tab/>
        <w:t>[position]</w:t>
      </w:r>
    </w:p>
    <w:p w14:paraId="587B184A" w14:textId="77777777" w:rsidR="00522D1D" w:rsidRPr="0022658F" w:rsidRDefault="00DC743C">
      <w:pPr>
        <w:shd w:val="clear" w:color="auto" w:fill="FFFFFF"/>
        <w:spacing w:after="160" w:line="259" w:lineRule="auto"/>
        <w:jc w:val="center"/>
      </w:pPr>
      <w:r w:rsidRPr="0022658F">
        <w:tab/>
      </w:r>
      <w:r w:rsidRPr="0022658F">
        <w:tab/>
        <w:t>[institution, country]</w:t>
      </w:r>
    </w:p>
    <w:p w14:paraId="055FC3DA" w14:textId="77777777" w:rsidR="00522D1D" w:rsidRPr="0022658F" w:rsidRDefault="00DC743C">
      <w:pPr>
        <w:shd w:val="clear" w:color="auto" w:fill="FFFFFF"/>
        <w:spacing w:after="160" w:line="259" w:lineRule="auto"/>
      </w:pPr>
      <w:r w:rsidRPr="0022658F">
        <w:t>SCIENTIFIC PROJECTS</w:t>
      </w:r>
    </w:p>
    <w:p w14:paraId="45E92410" w14:textId="77777777" w:rsidR="00522D1D" w:rsidRPr="0022658F" w:rsidRDefault="00522D1D">
      <w:pPr>
        <w:shd w:val="clear" w:color="auto" w:fill="FFFFFF"/>
        <w:spacing w:after="160" w:line="259" w:lineRule="auto"/>
        <w:jc w:val="center"/>
      </w:pPr>
    </w:p>
    <w:p w14:paraId="1C19578D" w14:textId="77777777" w:rsidR="00522D1D" w:rsidRPr="0022658F" w:rsidRDefault="00DC743C">
      <w:pPr>
        <w:shd w:val="clear" w:color="auto" w:fill="FFFFFF"/>
        <w:spacing w:after="160" w:line="259" w:lineRule="auto"/>
      </w:pPr>
      <w:r w:rsidRPr="0022658F">
        <w:t>SCIENTIFIC PUBLICATIONS</w:t>
      </w:r>
    </w:p>
    <w:p w14:paraId="1340789E" w14:textId="77777777" w:rsidR="00522D1D" w:rsidRPr="0022658F" w:rsidRDefault="00DC743C" w:rsidP="00266F2E">
      <w:pPr>
        <w:shd w:val="clear" w:color="auto" w:fill="FFFFFF"/>
        <w:spacing w:after="160" w:line="259" w:lineRule="auto"/>
        <w:jc w:val="both"/>
      </w:pPr>
      <w:r w:rsidRPr="0022658F">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2B600850" w14:textId="77777777" w:rsidR="00522D1D" w:rsidRPr="0022658F" w:rsidRDefault="00522D1D">
      <w:pPr>
        <w:shd w:val="clear" w:color="auto" w:fill="FFFFFF"/>
        <w:spacing w:after="160" w:line="259" w:lineRule="auto"/>
        <w:jc w:val="center"/>
      </w:pPr>
    </w:p>
    <w:p w14:paraId="1E2BA068" w14:textId="77777777" w:rsidR="00522D1D" w:rsidRPr="0022658F" w:rsidRDefault="00DC743C">
      <w:pPr>
        <w:shd w:val="clear" w:color="auto" w:fill="FFFFFF"/>
        <w:spacing w:after="160" w:line="259" w:lineRule="auto"/>
      </w:pPr>
      <w:r w:rsidRPr="0022658F">
        <w:t>OTHER INFORMATION</w:t>
      </w:r>
    </w:p>
    <w:p w14:paraId="0AB58A3B" w14:textId="77777777" w:rsidR="00522D1D" w:rsidRPr="0022658F" w:rsidRDefault="00DC743C" w:rsidP="00266F2E">
      <w:pPr>
        <w:shd w:val="clear" w:color="auto" w:fill="FFFFFF"/>
        <w:spacing w:after="160" w:line="259" w:lineRule="auto"/>
        <w:jc w:val="both"/>
      </w:pPr>
      <w:r w:rsidRPr="0022658F">
        <w:t>[other information not exceeding 2 pages, for example, the number of supervised doctoral or master’s theses, duties in editorial boards of scientific publications, international scientific work experience, pedagogical experience, etc.]</w:t>
      </w:r>
    </w:p>
    <w:p w14:paraId="7184A1BE" w14:textId="77777777" w:rsidR="00522D1D" w:rsidRPr="0022658F" w:rsidRDefault="00522D1D">
      <w:pPr>
        <w:shd w:val="clear" w:color="auto" w:fill="FFFFFF"/>
        <w:spacing w:after="160" w:line="259" w:lineRule="auto"/>
        <w:jc w:val="center"/>
        <w:rPr>
          <w:b/>
        </w:rPr>
      </w:pPr>
    </w:p>
    <w:p w14:paraId="4A83B32E" w14:textId="44E04E25" w:rsidR="00266F2E" w:rsidRDefault="00266F2E">
      <w:pPr>
        <w:rPr>
          <w:b/>
        </w:rPr>
      </w:pPr>
      <w:r>
        <w:rPr>
          <w:b/>
        </w:rPr>
        <w:br w:type="page"/>
      </w:r>
    </w:p>
    <w:p w14:paraId="6C22B296" w14:textId="77777777" w:rsidR="00522D1D" w:rsidRPr="0022658F" w:rsidRDefault="00522D1D" w:rsidP="00266F2E">
      <w:pPr>
        <w:shd w:val="clear" w:color="auto" w:fill="FFFFFF"/>
        <w:spacing w:line="259" w:lineRule="auto"/>
        <w:rPr>
          <w:b/>
          <w:i/>
        </w:rPr>
      </w:pPr>
    </w:p>
    <w:p w14:paraId="155FB26F" w14:textId="03BBAB7C" w:rsidR="0059727A" w:rsidRPr="00A27A3B" w:rsidRDefault="0059727A">
      <w:pPr>
        <w:shd w:val="clear" w:color="auto" w:fill="FFFFFF"/>
        <w:spacing w:line="259" w:lineRule="auto"/>
        <w:jc w:val="center"/>
        <w:rPr>
          <w:b/>
          <w:iCs/>
          <w:color w:val="000000"/>
        </w:rPr>
      </w:pPr>
      <w:r w:rsidRPr="00A27A3B">
        <w:rPr>
          <w:b/>
          <w:iCs/>
          <w:color w:val="000000"/>
        </w:rPr>
        <w:t>D daļa</w:t>
      </w:r>
    </w:p>
    <w:p w14:paraId="0C2DC53E" w14:textId="77777777" w:rsidR="00266F2E" w:rsidRDefault="00266F2E">
      <w:pPr>
        <w:shd w:val="clear" w:color="auto" w:fill="FFFFFF"/>
        <w:spacing w:line="259" w:lineRule="auto"/>
        <w:jc w:val="center"/>
        <w:rPr>
          <w:b/>
          <w:iCs/>
          <w:color w:val="000000"/>
        </w:rPr>
      </w:pPr>
    </w:p>
    <w:p w14:paraId="397DD5CF" w14:textId="798F765B" w:rsidR="00522D1D" w:rsidRPr="00266F2E" w:rsidRDefault="0579EA73" w:rsidP="7F38FAA0">
      <w:pPr>
        <w:shd w:val="clear" w:color="auto" w:fill="FFFFFF" w:themeFill="background1"/>
        <w:spacing w:line="259" w:lineRule="auto"/>
        <w:jc w:val="center"/>
        <w:rPr>
          <w:b/>
          <w:bCs/>
          <w:color w:val="000000"/>
        </w:rPr>
      </w:pPr>
      <w:r w:rsidRPr="7F38FAA0">
        <w:rPr>
          <w:b/>
          <w:bCs/>
          <w:color w:val="000000" w:themeColor="text1"/>
        </w:rPr>
        <w:t>Pēcdoktoranta</w:t>
      </w:r>
      <w:r w:rsidR="73943434" w:rsidRPr="7F38FAA0">
        <w:rPr>
          <w:b/>
          <w:bCs/>
          <w:color w:val="000000" w:themeColor="text1"/>
        </w:rPr>
        <w:t xml:space="preserve"> apliecinājums</w:t>
      </w:r>
    </w:p>
    <w:p w14:paraId="2B8047D5" w14:textId="77777777" w:rsidR="00522D1D" w:rsidRPr="0022658F" w:rsidRDefault="00522D1D">
      <w:pPr>
        <w:shd w:val="clear" w:color="auto" w:fill="FFFFFF"/>
        <w:spacing w:line="276" w:lineRule="auto"/>
        <w:jc w:val="both"/>
        <w:rPr>
          <w:color w:val="000000"/>
        </w:rPr>
      </w:pPr>
    </w:p>
    <w:p w14:paraId="735083DA" w14:textId="7BF3179B" w:rsidR="00522D1D" w:rsidRPr="0022658F" w:rsidRDefault="35AF41A7" w:rsidP="009E3F94">
      <w:pPr>
        <w:shd w:val="clear" w:color="auto" w:fill="FFFFFF" w:themeFill="background1"/>
        <w:jc w:val="both"/>
        <w:rPr>
          <w:color w:val="000000"/>
        </w:rPr>
      </w:pPr>
      <w:r w:rsidRPr="7F38FAA0">
        <w:rPr>
          <w:color w:val="000000" w:themeColor="text1"/>
        </w:rPr>
        <w:t>Pēcdoktorants</w:t>
      </w:r>
      <w:r w:rsidR="356BD9CE" w:rsidRPr="7F38FAA0">
        <w:rPr>
          <w:color w:val="000000" w:themeColor="text1"/>
        </w:rPr>
        <w:t xml:space="preserve"> ir iepazinies ar </w:t>
      </w:r>
      <w:r w:rsidR="30A4580C" w:rsidRPr="7F38FAA0">
        <w:rPr>
          <w:color w:val="000000" w:themeColor="text1"/>
        </w:rPr>
        <w:t>Latvijas Universitātes</w:t>
      </w:r>
      <w:r w:rsidR="00254853">
        <w:rPr>
          <w:color w:val="000000" w:themeColor="text1"/>
        </w:rPr>
        <w:t xml:space="preserve"> (turpmāk LU)</w:t>
      </w:r>
      <w:r w:rsidR="356BD9CE" w:rsidRPr="7F38FAA0">
        <w:rPr>
          <w:color w:val="000000" w:themeColor="text1"/>
        </w:rPr>
        <w:t xml:space="preserve"> un </w:t>
      </w:r>
      <w:r w:rsidR="30A4580C" w:rsidRPr="7F38FAA0">
        <w:rPr>
          <w:color w:val="000000" w:themeColor="text1"/>
        </w:rPr>
        <w:t>Banku augstskolas</w:t>
      </w:r>
      <w:r w:rsidR="00254853">
        <w:rPr>
          <w:color w:val="000000" w:themeColor="text1"/>
        </w:rPr>
        <w:t xml:space="preserve"> (turpmāk BA)</w:t>
      </w:r>
      <w:r w:rsidR="30A4580C" w:rsidRPr="7F38FAA0">
        <w:rPr>
          <w:color w:val="000000" w:themeColor="text1"/>
        </w:rPr>
        <w:t xml:space="preserve"> akadēmiskās </w:t>
      </w:r>
      <w:r w:rsidR="548F314C" w:rsidRPr="7F38FAA0">
        <w:rPr>
          <w:color w:val="000000" w:themeColor="text1"/>
        </w:rPr>
        <w:t xml:space="preserve">karjeras </w:t>
      </w:r>
      <w:r w:rsidR="30A4580C" w:rsidRPr="7F38FAA0">
        <w:rPr>
          <w:color w:val="000000" w:themeColor="text1"/>
        </w:rPr>
        <w:t>pēcdoktorantūras grantu</w:t>
      </w:r>
      <w:r w:rsidR="356BD9CE" w:rsidRPr="7F38FAA0">
        <w:rPr>
          <w:color w:val="000000" w:themeColor="text1"/>
        </w:rPr>
        <w:t xml:space="preserve">  konkursa nolikumu un apstiprina, ka finansējuma piešķiršanas gadījumā nodrošinās projekta īstenošanu atbilstoši nolikumam un </w:t>
      </w:r>
      <w:r w:rsidR="00E164B8" w:rsidRPr="30C1F643">
        <w:rPr>
          <w:color w:val="000000" w:themeColor="text1"/>
        </w:rPr>
        <w:t xml:space="preserve">Ministru kabineta </w:t>
      </w:r>
      <w:r w:rsidR="00E164B8" w:rsidRPr="001410F3">
        <w:rPr>
          <w:color w:val="000000" w:themeColor="text1"/>
        </w:rPr>
        <w:t>2023. gada 5. decembra  noteikumiem Nr. 721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w:t>
      </w:r>
      <w:r w:rsidR="356BD9CE" w:rsidRPr="7F38FAA0">
        <w:rPr>
          <w:color w:val="000000" w:themeColor="text1"/>
        </w:rPr>
        <w:t>, kā arī apliecina, ka projekta iesniegumā norādītā informācija ir patiesa.</w:t>
      </w:r>
    </w:p>
    <w:p w14:paraId="72DF3B5A" w14:textId="77777777" w:rsidR="00522D1D" w:rsidRPr="0022658F" w:rsidRDefault="00DC743C">
      <w:pPr>
        <w:shd w:val="clear" w:color="auto" w:fill="FFFFFF"/>
        <w:jc w:val="both"/>
        <w:rPr>
          <w:color w:val="000000"/>
        </w:rPr>
      </w:pPr>
      <w:r w:rsidRPr="0022658F">
        <w:rPr>
          <w:color w:val="000000"/>
        </w:rPr>
        <w:t>Parakstot šo apliecinājumu, esmu informēts, ka:</w:t>
      </w:r>
    </w:p>
    <w:p w14:paraId="78F4E0F4" w14:textId="78F03D37" w:rsidR="00522D1D" w:rsidRPr="009E3F94" w:rsidRDefault="00DC743C" w:rsidP="000A5B0D">
      <w:pPr>
        <w:numPr>
          <w:ilvl w:val="0"/>
          <w:numId w:val="8"/>
        </w:numPr>
        <w:pBdr>
          <w:top w:val="nil"/>
          <w:left w:val="nil"/>
          <w:bottom w:val="nil"/>
          <w:right w:val="nil"/>
          <w:between w:val="nil"/>
        </w:pBdr>
        <w:shd w:val="clear" w:color="auto" w:fill="FFFFFF"/>
        <w:spacing w:line="259" w:lineRule="auto"/>
        <w:jc w:val="both"/>
        <w:rPr>
          <w:color w:val="000000"/>
        </w:rPr>
      </w:pPr>
      <w:r w:rsidRPr="0022658F">
        <w:rPr>
          <w:color w:val="000000"/>
        </w:rPr>
        <w:t xml:space="preserve">personas datu apstrādes mērķis – </w:t>
      </w:r>
      <w:r w:rsidR="003C5385">
        <w:rPr>
          <w:color w:val="000000"/>
        </w:rPr>
        <w:t>LU, BA</w:t>
      </w:r>
      <w:r w:rsidRPr="0022658F">
        <w:rPr>
          <w:color w:val="000000"/>
        </w:rPr>
        <w:t xml:space="preserve"> un L</w:t>
      </w:r>
      <w:r w:rsidR="00254853">
        <w:rPr>
          <w:color w:val="000000"/>
        </w:rPr>
        <w:t xml:space="preserve">atvijas zinātnes padomes (turpmāk LZP) </w:t>
      </w:r>
      <w:r w:rsidRPr="0022658F">
        <w:rPr>
          <w:color w:val="000000"/>
        </w:rPr>
        <w:t xml:space="preserve">pienākums izpildīt normatīvo aktu prasības konkursā iesniegto projektu iesniegumu administratīvajai izvērtēšanai, </w:t>
      </w:r>
      <w:r w:rsidRPr="009E3F94">
        <w:rPr>
          <w:color w:val="000000"/>
        </w:rPr>
        <w:t>zinātniskajai izvērtēšanai, lēmuma pieņemšanai, projekta īstenošanai, kā arī piešķirtā finansējuma administrēšanai;</w:t>
      </w:r>
    </w:p>
    <w:p w14:paraId="6566FB2E" w14:textId="2AA42CC4" w:rsidR="00522D1D" w:rsidRPr="009E3F94" w:rsidRDefault="2E5E349F" w:rsidP="000A5B0D">
      <w:pPr>
        <w:numPr>
          <w:ilvl w:val="0"/>
          <w:numId w:val="8"/>
        </w:numPr>
        <w:shd w:val="clear" w:color="auto" w:fill="FFFFFF" w:themeFill="background1"/>
        <w:spacing w:line="259" w:lineRule="auto"/>
        <w:jc w:val="both"/>
        <w:rPr>
          <w:color w:val="000000"/>
        </w:rPr>
      </w:pPr>
      <w:r w:rsidRPr="087C2D96">
        <w:rPr>
          <w:color w:val="000000" w:themeColor="text1"/>
        </w:rPr>
        <w:t>datu apstrādes pārziņi (koppārziņi) ir LU Raiņa bulvārī 19, Rīga LV-1586, tālrunis</w:t>
      </w:r>
      <w:r w:rsidR="00254853">
        <w:rPr>
          <w:color w:val="000000" w:themeColor="text1"/>
        </w:rPr>
        <w:t xml:space="preserve">     </w:t>
      </w:r>
      <w:r w:rsidRPr="087C2D96">
        <w:rPr>
          <w:color w:val="000000" w:themeColor="text1"/>
        </w:rPr>
        <w:t xml:space="preserve"> +371 67033921, e-past</w:t>
      </w:r>
      <w:r w:rsidR="2CA404A8" w:rsidRPr="087C2D96">
        <w:rPr>
          <w:color w:val="000000" w:themeColor="text1"/>
        </w:rPr>
        <w:t>i</w:t>
      </w:r>
      <w:r w:rsidRPr="087C2D96">
        <w:rPr>
          <w:color w:val="000000" w:themeColor="text1"/>
        </w:rPr>
        <w:t xml:space="preserve">: </w:t>
      </w:r>
      <w:hyperlink r:id="rId15" w:history="1">
        <w:r w:rsidR="005302D4" w:rsidRPr="00CE2C30">
          <w:rPr>
            <w:rStyle w:val="Hyperlink"/>
            <w:rFonts w:ascii="Calibri" w:eastAsia="Calibri" w:hAnsi="Calibri" w:cs="Calibri"/>
          </w:rPr>
          <w:t>lietvediba@lu.lv</w:t>
        </w:r>
      </w:hyperlink>
      <w:r w:rsidR="10B3550F" w:rsidRPr="087C2D96">
        <w:rPr>
          <w:rFonts w:ascii="Calibri" w:eastAsia="Calibri" w:hAnsi="Calibri" w:cs="Calibri"/>
          <w:color w:val="000000" w:themeColor="text1"/>
        </w:rPr>
        <w:t xml:space="preserve"> </w:t>
      </w:r>
      <w:r w:rsidR="4FF05C4F" w:rsidRPr="087C2D96">
        <w:rPr>
          <w:rFonts w:ascii="Calibri" w:eastAsia="Calibri" w:hAnsi="Calibri" w:cs="Calibri"/>
          <w:color w:val="000000" w:themeColor="text1"/>
        </w:rPr>
        <w:t>vai</w:t>
      </w:r>
      <w:r w:rsidR="10B3550F" w:rsidRPr="087C2D96">
        <w:rPr>
          <w:rFonts w:ascii="Calibri" w:eastAsia="Calibri" w:hAnsi="Calibri" w:cs="Calibri"/>
          <w:color w:val="000000" w:themeColor="text1"/>
        </w:rPr>
        <w:t xml:space="preserve"> </w:t>
      </w:r>
      <w:hyperlink r:id="rId16" w:history="1">
        <w:r w:rsidR="005302D4" w:rsidRPr="00CE2C30">
          <w:rPr>
            <w:rStyle w:val="Hyperlink"/>
            <w:rFonts w:ascii="Calibri" w:eastAsia="Calibri" w:hAnsi="Calibri" w:cs="Calibri"/>
          </w:rPr>
          <w:t>datu.specialisti@lu.lv</w:t>
        </w:r>
      </w:hyperlink>
      <w:r w:rsidR="005302D4">
        <w:rPr>
          <w:rFonts w:ascii="Calibri" w:eastAsia="Calibri" w:hAnsi="Calibri" w:cs="Calibri"/>
        </w:rPr>
        <w:t xml:space="preserve"> </w:t>
      </w:r>
      <w:r w:rsidR="751C1298" w:rsidRPr="087C2D96">
        <w:rPr>
          <w:color w:val="000000" w:themeColor="text1"/>
        </w:rPr>
        <w:t xml:space="preserve"> u</w:t>
      </w:r>
      <w:r w:rsidRPr="087C2D96">
        <w:rPr>
          <w:color w:val="000000" w:themeColor="text1"/>
        </w:rPr>
        <w:t xml:space="preserve">n BA K.Valdemāra iela 61, Rīga, LV-1013, tālrunis + 371 67360133, e-pasts: </w:t>
      </w:r>
      <w:hyperlink r:id="rId17">
        <w:r w:rsidRPr="087C2D96">
          <w:rPr>
            <w:rStyle w:val="Hyperlink"/>
          </w:rPr>
          <w:t>info@ba.lv</w:t>
        </w:r>
      </w:hyperlink>
      <w:r w:rsidRPr="087C2D96">
        <w:rPr>
          <w:color w:val="000000" w:themeColor="text1"/>
        </w:rPr>
        <w:t>.</w:t>
      </w:r>
    </w:p>
    <w:p w14:paraId="3ABF0E5F" w14:textId="3202C9F9" w:rsidR="00522D1D" w:rsidRPr="0022658F" w:rsidRDefault="5F37C3DF" w:rsidP="000A5B0D">
      <w:pPr>
        <w:numPr>
          <w:ilvl w:val="0"/>
          <w:numId w:val="8"/>
        </w:numPr>
        <w:pBdr>
          <w:top w:val="nil"/>
          <w:left w:val="nil"/>
          <w:bottom w:val="nil"/>
          <w:right w:val="nil"/>
          <w:between w:val="nil"/>
        </w:pBdr>
        <w:shd w:val="clear" w:color="auto" w:fill="FFFFFF" w:themeFill="background1"/>
        <w:spacing w:line="259" w:lineRule="auto"/>
        <w:jc w:val="both"/>
        <w:rPr>
          <w:color w:val="000000"/>
        </w:rPr>
      </w:pPr>
      <w:r w:rsidRPr="087C2D96">
        <w:rPr>
          <w:color w:val="000000" w:themeColor="text1"/>
        </w:rPr>
        <w:t xml:space="preserve">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w:t>
      </w:r>
      <w:r w:rsidR="109DDECB" w:rsidRPr="087C2D96">
        <w:rPr>
          <w:color w:val="000000" w:themeColor="text1"/>
        </w:rPr>
        <w:t>pēcdoktoranta</w:t>
      </w:r>
      <w:r w:rsidRPr="087C2D96">
        <w:rPr>
          <w:color w:val="000000" w:themeColor="text1"/>
        </w:rPr>
        <w:t xml:space="preserve"> atbilstību administratīvajiem kritērijiem;</w:t>
      </w:r>
    </w:p>
    <w:p w14:paraId="4E971340" w14:textId="5B717C9F" w:rsidR="00522D1D" w:rsidRPr="0022658F" w:rsidRDefault="5F37C3DF" w:rsidP="000A5B0D">
      <w:pPr>
        <w:numPr>
          <w:ilvl w:val="0"/>
          <w:numId w:val="8"/>
        </w:numPr>
        <w:pBdr>
          <w:top w:val="nil"/>
          <w:left w:val="nil"/>
          <w:bottom w:val="nil"/>
          <w:right w:val="nil"/>
          <w:between w:val="nil"/>
        </w:pBdr>
        <w:shd w:val="clear" w:color="auto" w:fill="FFFFFF" w:themeFill="background1"/>
        <w:spacing w:line="259" w:lineRule="auto"/>
        <w:jc w:val="both"/>
        <w:rPr>
          <w:color w:val="000000"/>
        </w:rPr>
      </w:pPr>
      <w:r w:rsidRPr="087C2D96">
        <w:rPr>
          <w:color w:val="000000" w:themeColor="text1"/>
        </w:rPr>
        <w:t>personas datu apstrādes pamatojums:</w:t>
      </w:r>
      <w:r w:rsidR="5FED455D" w:rsidRPr="087C2D96">
        <w:rPr>
          <w:color w:val="000000" w:themeColor="text1"/>
        </w:rPr>
        <w:t xml:space="preserve"> </w:t>
      </w:r>
      <w:r w:rsidR="05D0C42B" w:rsidRPr="087C2D96">
        <w:rPr>
          <w:color w:val="000000" w:themeColor="text1"/>
        </w:rPr>
        <w:t>LU</w:t>
      </w:r>
      <w:r w:rsidRPr="087C2D96">
        <w:rPr>
          <w:color w:val="000000" w:themeColor="text1"/>
        </w:rPr>
        <w:t xml:space="preserve">, </w:t>
      </w:r>
      <w:r w:rsidR="05D0C42B" w:rsidRPr="087C2D96">
        <w:rPr>
          <w:color w:val="000000" w:themeColor="text1"/>
        </w:rPr>
        <w:t>BA</w:t>
      </w:r>
      <w:r w:rsidRPr="087C2D96">
        <w:rPr>
          <w:color w:val="000000" w:themeColor="text1"/>
        </w:rPr>
        <w:t xml:space="preserve"> un LZP datus apstrādā, lai nodrošinātu konkursā iesniegtā projekta iesnieguma izvērtēšanu atbilstoši MK noteikumiem un nolikumam, starptautiskie eksperti veic projekta iesnieguma zinātnisko izvērtēšanu. Projekta apstiprināšanas gadījumā, </w:t>
      </w:r>
      <w:r w:rsidR="05D0C42B" w:rsidRPr="087C2D96">
        <w:rPr>
          <w:color w:val="000000" w:themeColor="text1"/>
        </w:rPr>
        <w:t>LU</w:t>
      </w:r>
      <w:r w:rsidRPr="087C2D96">
        <w:rPr>
          <w:color w:val="000000" w:themeColor="text1"/>
        </w:rPr>
        <w:t xml:space="preserve"> un B</w:t>
      </w:r>
      <w:r w:rsidR="05D0C42B" w:rsidRPr="087C2D96">
        <w:rPr>
          <w:color w:val="000000" w:themeColor="text1"/>
        </w:rPr>
        <w:t>A</w:t>
      </w:r>
      <w:r w:rsidRPr="087C2D96">
        <w:rPr>
          <w:color w:val="000000" w:themeColor="text1"/>
        </w:rPr>
        <w:t xml:space="preserve"> nodrošina turpmāku datu apstrādi projekta īstenošanas laikā, tai skaitā finansējuma administrēšanas un projekta īstenošanas progresa uzraudzības vajadzībām, auditam un revīzijai. Projekta īstenošanas noslēgumā LZP projekta iesniegumu izvērtēšanai nodod ekspertiem, kuri veic projekta noslēguma zinātniskā pārskata zinātnisko izvērtēšanu; </w:t>
      </w:r>
    </w:p>
    <w:p w14:paraId="14CA55B2" w14:textId="15906A3F" w:rsidR="00522D1D" w:rsidRPr="0022658F" w:rsidRDefault="05D0C42B" w:rsidP="000A5B0D">
      <w:pPr>
        <w:numPr>
          <w:ilvl w:val="0"/>
          <w:numId w:val="8"/>
        </w:numPr>
        <w:pBdr>
          <w:top w:val="nil"/>
          <w:left w:val="nil"/>
          <w:bottom w:val="nil"/>
          <w:right w:val="nil"/>
          <w:between w:val="nil"/>
        </w:pBdr>
        <w:shd w:val="clear" w:color="auto" w:fill="FFFFFF" w:themeFill="background1"/>
        <w:spacing w:line="259" w:lineRule="auto"/>
        <w:jc w:val="both"/>
        <w:rPr>
          <w:color w:val="000000"/>
        </w:rPr>
      </w:pPr>
      <w:r w:rsidRPr="087C2D96">
        <w:rPr>
          <w:color w:val="000000" w:themeColor="text1"/>
        </w:rPr>
        <w:t>LU</w:t>
      </w:r>
      <w:r w:rsidR="5F37C3DF" w:rsidRPr="087C2D96">
        <w:rPr>
          <w:color w:val="000000" w:themeColor="text1"/>
        </w:rPr>
        <w:t xml:space="preserve"> un B</w:t>
      </w:r>
      <w:r w:rsidRPr="087C2D96">
        <w:rPr>
          <w:color w:val="000000" w:themeColor="text1"/>
        </w:rPr>
        <w:t>A</w:t>
      </w:r>
      <w:r w:rsidR="5F37C3DF" w:rsidRPr="087C2D96">
        <w:rPr>
          <w:color w:val="000000" w:themeColor="text1"/>
        </w:rPr>
        <w:t xml:space="preserve"> veic datu apstrādi visu projekta īstenošanas laiku un 10 gadus pēc projekta īstenošanas beigām;</w:t>
      </w:r>
    </w:p>
    <w:p w14:paraId="3146402B" w14:textId="3BF08469" w:rsidR="00522D1D" w:rsidRPr="0022658F" w:rsidRDefault="5F37C3DF" w:rsidP="000A5B0D">
      <w:pPr>
        <w:numPr>
          <w:ilvl w:val="0"/>
          <w:numId w:val="8"/>
        </w:numPr>
        <w:pBdr>
          <w:top w:val="nil"/>
          <w:left w:val="nil"/>
          <w:bottom w:val="nil"/>
          <w:right w:val="nil"/>
          <w:between w:val="nil"/>
        </w:pBdr>
        <w:shd w:val="clear" w:color="auto" w:fill="FFFFFF"/>
        <w:spacing w:line="259" w:lineRule="auto"/>
        <w:jc w:val="both"/>
        <w:rPr>
          <w:color w:val="000000"/>
        </w:rPr>
      </w:pPr>
      <w:r w:rsidRPr="087C2D96">
        <w:rPr>
          <w:color w:val="000000" w:themeColor="text1"/>
        </w:rPr>
        <w:t xml:space="preserve">iespējamie personas datu saņēmēji ir </w:t>
      </w:r>
      <w:r w:rsidR="05D0C42B" w:rsidRPr="087C2D96">
        <w:rPr>
          <w:color w:val="000000" w:themeColor="text1"/>
        </w:rPr>
        <w:t>LU, BA</w:t>
      </w:r>
      <w:r w:rsidRPr="087C2D96">
        <w:rPr>
          <w:color w:val="000000" w:themeColor="text1"/>
        </w:rPr>
        <w:t xml:space="preserve"> un LZP darbinieki, kuri nodrošina konkursa īstenošanu, administratīvo izvērtēšanu un zinātniskās izvērtēšanas organizēšanu, starptautiskie eksperti, kuri veic projekta iesnieguma, kā arī projekta  noslēguma zinātniskā pārskata zinātnisko izvērtēšanu. Projekta iesniegums ir pieejams arī Valsts kontroles pārbaužu un revīzijas nolūkā;</w:t>
      </w:r>
    </w:p>
    <w:p w14:paraId="6F18756E" w14:textId="77777777" w:rsidR="00522D1D" w:rsidRPr="0022658F" w:rsidRDefault="5F37C3DF" w:rsidP="000A5B0D">
      <w:pPr>
        <w:numPr>
          <w:ilvl w:val="0"/>
          <w:numId w:val="8"/>
        </w:numPr>
        <w:pBdr>
          <w:top w:val="nil"/>
          <w:left w:val="nil"/>
          <w:bottom w:val="nil"/>
          <w:right w:val="nil"/>
          <w:between w:val="nil"/>
        </w:pBdr>
        <w:shd w:val="clear" w:color="auto" w:fill="FFFFFF"/>
        <w:spacing w:line="259" w:lineRule="auto"/>
        <w:jc w:val="both"/>
        <w:rPr>
          <w:color w:val="000000"/>
        </w:rPr>
      </w:pPr>
      <w:r w:rsidRPr="087C2D96">
        <w:rPr>
          <w:color w:val="000000" w:themeColor="text1"/>
        </w:rPr>
        <w:t>personai ir tiesības prasīt datu labošanu vai dzēšanu;</w:t>
      </w:r>
    </w:p>
    <w:p w14:paraId="185DE590" w14:textId="77777777" w:rsidR="00522D1D" w:rsidRPr="0022658F" w:rsidRDefault="5F37C3DF" w:rsidP="000A5B0D">
      <w:pPr>
        <w:numPr>
          <w:ilvl w:val="0"/>
          <w:numId w:val="8"/>
        </w:numPr>
        <w:pBdr>
          <w:top w:val="nil"/>
          <w:left w:val="nil"/>
          <w:bottom w:val="nil"/>
          <w:right w:val="nil"/>
          <w:between w:val="nil"/>
        </w:pBdr>
        <w:shd w:val="clear" w:color="auto" w:fill="FFFFFF"/>
        <w:spacing w:after="160" w:line="259" w:lineRule="auto"/>
        <w:jc w:val="both"/>
        <w:rPr>
          <w:color w:val="000000"/>
        </w:rPr>
      </w:pPr>
      <w:r w:rsidRPr="087C2D96">
        <w:rPr>
          <w:color w:val="000000" w:themeColor="text1"/>
        </w:rPr>
        <w:t>personai ir tiesības iesniegt sūdzību Datu valsts inspekcijai.</w:t>
      </w:r>
    </w:p>
    <w:p w14:paraId="653C8EAA" w14:textId="77777777" w:rsidR="00522D1D" w:rsidRPr="0022658F" w:rsidRDefault="00522D1D">
      <w:pPr>
        <w:shd w:val="clear" w:color="auto" w:fill="FFFFFF"/>
        <w:ind w:firstLine="300"/>
        <w:jc w:val="both"/>
        <w:rPr>
          <w:color w:val="000000"/>
        </w:rPr>
      </w:pPr>
    </w:p>
    <w:p w14:paraId="5F3A094A" w14:textId="0B05B99F" w:rsidR="00522D1D" w:rsidRPr="0022658F" w:rsidRDefault="4555ADA2" w:rsidP="04F4F7D0">
      <w:pPr>
        <w:shd w:val="clear" w:color="auto" w:fill="FFFFFF" w:themeFill="background1"/>
        <w:ind w:firstLine="300"/>
        <w:jc w:val="both"/>
        <w:rPr>
          <w:color w:val="000000"/>
        </w:rPr>
      </w:pPr>
      <w:r w:rsidRPr="04F4F7D0">
        <w:rPr>
          <w:color w:val="000000" w:themeColor="text1"/>
        </w:rPr>
        <w:t>Pēcdoktorants</w:t>
      </w:r>
      <w:r w:rsidR="51BEF78B" w:rsidRPr="04F4F7D0">
        <w:rPr>
          <w:color w:val="000000" w:themeColor="text1"/>
        </w:rPr>
        <w:t xml:space="preserve"> apņemas sniegt nepieciešamo informāciju par projektu, ko var pieprasīt </w:t>
      </w:r>
      <w:r w:rsidR="62A488F8" w:rsidRPr="04F4F7D0">
        <w:rPr>
          <w:color w:val="000000" w:themeColor="text1"/>
        </w:rPr>
        <w:t>LU,</w:t>
      </w:r>
      <w:r w:rsidR="51BEF78B" w:rsidRPr="04F4F7D0">
        <w:rPr>
          <w:color w:val="000000" w:themeColor="text1"/>
        </w:rPr>
        <w:t xml:space="preserve"> B</w:t>
      </w:r>
      <w:r w:rsidR="62A488F8" w:rsidRPr="04F4F7D0">
        <w:rPr>
          <w:color w:val="000000" w:themeColor="text1"/>
        </w:rPr>
        <w:t>A</w:t>
      </w:r>
      <w:r w:rsidR="51BEF78B" w:rsidRPr="04F4F7D0">
        <w:rPr>
          <w:color w:val="000000" w:themeColor="text1"/>
        </w:rPr>
        <w:t xml:space="preserve"> vai LZP, kā arī līdzdarboties </w:t>
      </w:r>
      <w:r w:rsidR="62A488F8" w:rsidRPr="04F4F7D0">
        <w:rPr>
          <w:color w:val="000000" w:themeColor="text1"/>
        </w:rPr>
        <w:t>LU</w:t>
      </w:r>
      <w:r w:rsidR="51BEF78B" w:rsidRPr="04F4F7D0">
        <w:rPr>
          <w:color w:val="000000" w:themeColor="text1"/>
        </w:rPr>
        <w:t xml:space="preserve"> un B</w:t>
      </w:r>
      <w:r w:rsidR="62A488F8" w:rsidRPr="04F4F7D0">
        <w:rPr>
          <w:color w:val="000000" w:themeColor="text1"/>
        </w:rPr>
        <w:t>A</w:t>
      </w:r>
      <w:r w:rsidR="51BEF78B" w:rsidRPr="04F4F7D0">
        <w:rPr>
          <w:color w:val="000000" w:themeColor="text1"/>
        </w:rPr>
        <w:t xml:space="preserve"> organizētajos projektu monitoringa un komunikācijas pasākumos.</w:t>
      </w:r>
    </w:p>
    <w:p w14:paraId="50834D8C" w14:textId="77777777" w:rsidR="00522D1D" w:rsidRPr="0022658F" w:rsidRDefault="00522D1D">
      <w:pPr>
        <w:shd w:val="clear" w:color="auto" w:fill="FFFFFF"/>
        <w:ind w:firstLine="300"/>
        <w:jc w:val="both"/>
        <w:rPr>
          <w:color w:val="000000"/>
        </w:rPr>
      </w:pPr>
    </w:p>
    <w:p w14:paraId="5842E2C1" w14:textId="0AD56876" w:rsidR="00522D1D" w:rsidRPr="0022658F" w:rsidRDefault="4555ADA2" w:rsidP="04F4F7D0">
      <w:pPr>
        <w:shd w:val="clear" w:color="auto" w:fill="FFFFFF" w:themeFill="background1"/>
        <w:ind w:firstLine="300"/>
        <w:jc w:val="both"/>
        <w:rPr>
          <w:color w:val="000000"/>
        </w:rPr>
      </w:pPr>
      <w:r w:rsidRPr="04F4F7D0">
        <w:rPr>
          <w:color w:val="000000" w:themeColor="text1"/>
        </w:rPr>
        <w:t>Pēcdoktorants</w:t>
      </w:r>
      <w:r w:rsidR="51BEF78B" w:rsidRPr="04F4F7D0">
        <w:rPr>
          <w:color w:val="000000" w:themeColor="text1"/>
        </w:rPr>
        <w:t xml:space="preserve">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 </w:t>
      </w:r>
    </w:p>
    <w:p w14:paraId="1901D95C" w14:textId="77777777" w:rsidR="00522D1D" w:rsidRPr="0022658F" w:rsidRDefault="00522D1D">
      <w:pPr>
        <w:shd w:val="clear" w:color="auto" w:fill="FFFFFF"/>
        <w:ind w:firstLine="300"/>
        <w:jc w:val="both"/>
        <w:rPr>
          <w:color w:val="000000"/>
        </w:rPr>
      </w:pPr>
    </w:p>
    <w:p w14:paraId="76FC70B1" w14:textId="77777777" w:rsidR="00522D1D" w:rsidRPr="0022658F" w:rsidRDefault="00522D1D">
      <w:pPr>
        <w:shd w:val="clear" w:color="auto" w:fill="FFFFFF"/>
        <w:ind w:firstLine="300"/>
        <w:jc w:val="both"/>
        <w:rPr>
          <w:color w:val="000000"/>
        </w:rPr>
      </w:pPr>
    </w:p>
    <w:tbl>
      <w:tblPr>
        <w:tblStyle w:val="1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6853"/>
      </w:tblGrid>
      <w:tr w:rsidR="00522D1D" w:rsidRPr="0022658F" w14:paraId="42713E8F" w14:textId="77777777" w:rsidTr="04F4F7D0">
        <w:tc>
          <w:tcPr>
            <w:tcW w:w="2640" w:type="dxa"/>
          </w:tcPr>
          <w:p w14:paraId="4D7C2113" w14:textId="1FEB46FC" w:rsidR="00522D1D" w:rsidRPr="0022658F" w:rsidRDefault="4555ADA2" w:rsidP="04F4F7D0">
            <w:pPr>
              <w:shd w:val="clear" w:color="auto" w:fill="FFFFFF" w:themeFill="background1"/>
              <w:spacing w:after="200" w:line="276" w:lineRule="auto"/>
              <w:jc w:val="both"/>
              <w:rPr>
                <w:color w:val="000000"/>
              </w:rPr>
            </w:pPr>
            <w:r w:rsidRPr="04F4F7D0">
              <w:rPr>
                <w:b/>
                <w:bCs/>
                <w:color w:val="000000" w:themeColor="text1"/>
              </w:rPr>
              <w:t>Pēcdoktorants</w:t>
            </w:r>
            <w:r w:rsidR="51BEF78B" w:rsidRPr="04F4F7D0">
              <w:rPr>
                <w:color w:val="000000" w:themeColor="text1"/>
              </w:rPr>
              <w:t>:</w:t>
            </w:r>
          </w:p>
          <w:p w14:paraId="2E0DA999" w14:textId="77777777" w:rsidR="00522D1D" w:rsidRPr="0022658F" w:rsidRDefault="00522D1D">
            <w:pPr>
              <w:shd w:val="clear" w:color="auto" w:fill="FFFFFF"/>
              <w:tabs>
                <w:tab w:val="left" w:pos="0"/>
              </w:tabs>
              <w:spacing w:after="200" w:line="276" w:lineRule="auto"/>
              <w:jc w:val="both"/>
              <w:rPr>
                <w:color w:val="000000"/>
              </w:rPr>
            </w:pPr>
          </w:p>
        </w:tc>
        <w:tc>
          <w:tcPr>
            <w:tcW w:w="6853" w:type="dxa"/>
            <w:tcBorders>
              <w:bottom w:val="single" w:sz="4" w:space="0" w:color="000000" w:themeColor="text1"/>
            </w:tcBorders>
          </w:tcPr>
          <w:p w14:paraId="5D30284C" w14:textId="77777777" w:rsidR="00522D1D" w:rsidRPr="0022658F" w:rsidRDefault="00522D1D">
            <w:pPr>
              <w:shd w:val="clear" w:color="auto" w:fill="FFFFFF"/>
              <w:tabs>
                <w:tab w:val="left" w:pos="349"/>
                <w:tab w:val="left" w:pos="525"/>
                <w:tab w:val="left" w:pos="4448"/>
              </w:tabs>
              <w:ind w:left="360"/>
              <w:jc w:val="both"/>
              <w:rPr>
                <w:color w:val="000000"/>
              </w:rPr>
            </w:pPr>
          </w:p>
          <w:p w14:paraId="1B86E406" w14:textId="77777777" w:rsidR="00522D1D" w:rsidRPr="0022658F" w:rsidRDefault="00522D1D">
            <w:pPr>
              <w:shd w:val="clear" w:color="auto" w:fill="FFFFFF"/>
              <w:tabs>
                <w:tab w:val="left" w:pos="349"/>
                <w:tab w:val="left" w:pos="525"/>
                <w:tab w:val="left" w:pos="4448"/>
              </w:tabs>
              <w:spacing w:after="200" w:line="276" w:lineRule="auto"/>
              <w:ind w:left="54"/>
              <w:jc w:val="right"/>
              <w:rPr>
                <w:color w:val="000000"/>
              </w:rPr>
            </w:pPr>
          </w:p>
          <w:p w14:paraId="20E669B0" w14:textId="77777777" w:rsidR="00522D1D" w:rsidRPr="0022658F" w:rsidRDefault="00DC743C">
            <w:pPr>
              <w:shd w:val="clear" w:color="auto" w:fill="FFFFFF"/>
              <w:tabs>
                <w:tab w:val="left" w:pos="349"/>
                <w:tab w:val="left" w:pos="525"/>
                <w:tab w:val="center" w:pos="3445"/>
                <w:tab w:val="left" w:pos="4830"/>
              </w:tabs>
              <w:spacing w:after="200" w:line="276" w:lineRule="auto"/>
              <w:ind w:left="54"/>
              <w:jc w:val="both"/>
              <w:rPr>
                <w:i/>
                <w:color w:val="000000"/>
              </w:rPr>
            </w:pPr>
            <w:r w:rsidRPr="0022658F">
              <w:rPr>
                <w:i/>
                <w:color w:val="000000"/>
              </w:rPr>
              <w:t>(paraksts)*                                   (datumu skatīt laika zīmogā)</w:t>
            </w:r>
          </w:p>
        </w:tc>
      </w:tr>
      <w:tr w:rsidR="00522D1D" w:rsidRPr="0022658F" w14:paraId="1C45D64D" w14:textId="77777777" w:rsidTr="04F4F7D0">
        <w:tc>
          <w:tcPr>
            <w:tcW w:w="2640" w:type="dxa"/>
          </w:tcPr>
          <w:p w14:paraId="0D79C194" w14:textId="77777777" w:rsidR="00522D1D" w:rsidRPr="0022658F" w:rsidRDefault="00DC743C">
            <w:pPr>
              <w:shd w:val="clear" w:color="auto" w:fill="FFFFFF"/>
              <w:tabs>
                <w:tab w:val="left" w:pos="0"/>
              </w:tabs>
              <w:spacing w:after="200" w:line="276" w:lineRule="auto"/>
              <w:jc w:val="both"/>
              <w:rPr>
                <w:color w:val="000000"/>
              </w:rPr>
            </w:pPr>
            <w:r w:rsidRPr="0022658F">
              <w:rPr>
                <w:color w:val="000000"/>
              </w:rPr>
              <w:t>Vārds, uzvārds</w:t>
            </w:r>
          </w:p>
        </w:tc>
        <w:tc>
          <w:tcPr>
            <w:tcW w:w="6853" w:type="dxa"/>
            <w:tcBorders>
              <w:top w:val="single" w:sz="4" w:space="0" w:color="000000" w:themeColor="text1"/>
            </w:tcBorders>
          </w:tcPr>
          <w:p w14:paraId="13040523" w14:textId="77777777" w:rsidR="00522D1D" w:rsidRPr="0022658F" w:rsidRDefault="00522D1D">
            <w:pPr>
              <w:keepNext/>
              <w:keepLines/>
              <w:shd w:val="clear" w:color="auto" w:fill="FFFFFF"/>
              <w:tabs>
                <w:tab w:val="left" w:pos="349"/>
                <w:tab w:val="left" w:pos="525"/>
              </w:tabs>
              <w:spacing w:before="40" w:line="276" w:lineRule="auto"/>
              <w:ind w:left="54"/>
              <w:jc w:val="both"/>
              <w:rPr>
                <w:i/>
                <w:color w:val="000000"/>
              </w:rPr>
            </w:pPr>
          </w:p>
        </w:tc>
      </w:tr>
    </w:tbl>
    <w:p w14:paraId="3E3AFF7F" w14:textId="77777777" w:rsidR="00522D1D" w:rsidRPr="0022658F" w:rsidRDefault="00522D1D">
      <w:pPr>
        <w:shd w:val="clear" w:color="auto" w:fill="FFFFFF"/>
        <w:spacing w:after="160"/>
        <w:rPr>
          <w:color w:val="000000"/>
        </w:rPr>
      </w:pPr>
    </w:p>
    <w:p w14:paraId="78687576" w14:textId="77777777" w:rsidR="00522D1D" w:rsidRPr="0022658F" w:rsidRDefault="00DC743C">
      <w:pPr>
        <w:shd w:val="clear" w:color="auto" w:fill="FFFFFF"/>
        <w:spacing w:after="160" w:line="259" w:lineRule="auto"/>
        <w:rPr>
          <w:color w:val="000000"/>
        </w:rPr>
      </w:pPr>
      <w:r w:rsidRPr="0022658F">
        <w:rPr>
          <w:color w:val="000000"/>
        </w:rPr>
        <w:t>*Ja dokuments parakstīts ar drošu elektronisko parakstu, šeit paraksts nav nepieciešams.</w:t>
      </w:r>
    </w:p>
    <w:p w14:paraId="5A6F3743" w14:textId="77777777" w:rsidR="00522D1D" w:rsidRPr="0022658F" w:rsidRDefault="00DC743C">
      <w:pPr>
        <w:shd w:val="clear" w:color="auto" w:fill="FFFFFF"/>
        <w:spacing w:after="160" w:line="259" w:lineRule="auto"/>
      </w:pPr>
      <w:r w:rsidRPr="0022658F">
        <w:br w:type="page"/>
      </w:r>
    </w:p>
    <w:p w14:paraId="32F1E78C" w14:textId="03DEE934" w:rsidR="00522D1D" w:rsidRPr="0022658F" w:rsidRDefault="00522D1D" w:rsidP="7F38FAA0">
      <w:pPr>
        <w:shd w:val="clear" w:color="auto" w:fill="FFFFFF" w:themeFill="background1"/>
        <w:spacing w:after="160" w:line="259" w:lineRule="auto"/>
        <w:jc w:val="center"/>
        <w:rPr>
          <w:b/>
          <w:bCs/>
          <w:color w:val="000000" w:themeColor="text1"/>
        </w:rPr>
      </w:pPr>
    </w:p>
    <w:p w14:paraId="5B61D75D" w14:textId="148B06B2" w:rsidR="00522D1D" w:rsidRPr="0022658F" w:rsidRDefault="06FF2148" w:rsidP="7F38FAA0">
      <w:pPr>
        <w:shd w:val="clear" w:color="auto" w:fill="FFFFFF" w:themeFill="background1"/>
        <w:spacing w:after="160" w:line="259" w:lineRule="auto"/>
        <w:jc w:val="center"/>
        <w:rPr>
          <w:b/>
          <w:bCs/>
          <w:color w:val="000000" w:themeColor="text1"/>
        </w:rPr>
      </w:pPr>
      <w:r w:rsidRPr="7F38FAA0">
        <w:rPr>
          <w:b/>
          <w:bCs/>
          <w:color w:val="000000" w:themeColor="text1"/>
        </w:rPr>
        <w:t>D daļa</w:t>
      </w:r>
      <w:r w:rsidRPr="7F38FAA0">
        <w:rPr>
          <w:b/>
          <w:bCs/>
        </w:rPr>
        <w:t xml:space="preserve"> </w:t>
      </w:r>
    </w:p>
    <w:p w14:paraId="0022A97C" w14:textId="2CAE446F" w:rsidR="00522D1D" w:rsidRPr="0022658F" w:rsidRDefault="00522D1D" w:rsidP="7F38FAA0">
      <w:pPr>
        <w:shd w:val="clear" w:color="auto" w:fill="FFFFFF" w:themeFill="background1"/>
        <w:spacing w:after="160" w:line="259" w:lineRule="auto"/>
        <w:jc w:val="center"/>
        <w:rPr>
          <w:b/>
          <w:bCs/>
        </w:rPr>
      </w:pPr>
    </w:p>
    <w:p w14:paraId="00C1404C" w14:textId="4A368366" w:rsidR="5E8CB048" w:rsidRPr="00CD65FA" w:rsidRDefault="6E967884" w:rsidP="00CD65FA">
      <w:pPr>
        <w:shd w:val="clear" w:color="auto" w:fill="FFFFFF" w:themeFill="background1"/>
        <w:spacing w:after="160" w:line="259" w:lineRule="auto"/>
        <w:jc w:val="center"/>
        <w:rPr>
          <w:b/>
          <w:bCs/>
        </w:rPr>
      </w:pPr>
      <w:r w:rsidRPr="7F38FAA0">
        <w:rPr>
          <w:b/>
          <w:bCs/>
        </w:rPr>
        <w:t xml:space="preserve">Struktūrvienības </w:t>
      </w:r>
      <w:r w:rsidR="73943434" w:rsidRPr="7F38FAA0">
        <w:rPr>
          <w:b/>
          <w:bCs/>
        </w:rPr>
        <w:t>apliecinājums</w:t>
      </w:r>
    </w:p>
    <w:p w14:paraId="1A46F4F8" w14:textId="50C07220" w:rsidR="5E8CB048" w:rsidRDefault="5E8CB048" w:rsidP="00F849AC">
      <w:pPr>
        <w:jc w:val="center"/>
      </w:pPr>
    </w:p>
    <w:p w14:paraId="5BA12C9E" w14:textId="0769DB3A" w:rsidR="4980FC8A" w:rsidRPr="00CD65FA" w:rsidRDefault="4980FC8A" w:rsidP="00E05293">
      <w:pPr>
        <w:jc w:val="both"/>
      </w:pPr>
      <w:r w:rsidRPr="00CD65FA">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 akadēmiskās karjeras pēcdoktorantūras grantu  konkursam </w:t>
      </w:r>
    </w:p>
    <w:p w14:paraId="43FD911E" w14:textId="158EEE86" w:rsidR="7F38FAA0" w:rsidRDefault="7F38FAA0" w:rsidP="7F38FAA0">
      <w:pPr>
        <w:jc w:val="center"/>
      </w:pPr>
    </w:p>
    <w:p w14:paraId="01E3F0AC" w14:textId="1FBD3A51" w:rsidR="5E8CB048" w:rsidRDefault="5E8CB048" w:rsidP="00F849AC">
      <w:pPr>
        <w:tabs>
          <w:tab w:val="left" w:pos="567"/>
        </w:tabs>
        <w:jc w:val="center"/>
      </w:pPr>
      <w:r w:rsidRPr="7F38FAA0">
        <w:t xml:space="preserve"> </w:t>
      </w:r>
    </w:p>
    <w:p w14:paraId="1642A94D" w14:textId="61895270" w:rsidR="5E8CB048" w:rsidRDefault="5E8CB048" w:rsidP="00F849AC">
      <w:pPr>
        <w:tabs>
          <w:tab w:val="left" w:pos="567"/>
        </w:tabs>
        <w:jc w:val="center"/>
      </w:pPr>
      <w:r w:rsidRPr="7F38FAA0">
        <w:t xml:space="preserve">Ar šo apliecinu, ka esmu informēts un piekrītu, ka </w:t>
      </w:r>
    </w:p>
    <w:p w14:paraId="5426B908" w14:textId="6EE175C1" w:rsidR="5E8CB048" w:rsidRDefault="5E8CB048" w:rsidP="00F849AC">
      <w:pPr>
        <w:tabs>
          <w:tab w:val="left" w:pos="567"/>
        </w:tabs>
        <w:jc w:val="center"/>
      </w:pPr>
      <w:r w:rsidRPr="7F38FAA0">
        <w:t xml:space="preserve"> </w:t>
      </w:r>
    </w:p>
    <w:p w14:paraId="08532F6B" w14:textId="7138B159" w:rsidR="5E8CB048" w:rsidRDefault="5E8CB048" w:rsidP="00F849AC">
      <w:pPr>
        <w:tabs>
          <w:tab w:val="left" w:pos="567"/>
        </w:tabs>
        <w:jc w:val="center"/>
      </w:pPr>
      <w:r w:rsidRPr="7F38FAA0">
        <w:t>________________________________________________</w:t>
      </w:r>
      <w:r w:rsidR="00F849AC">
        <w:t>______________________________</w:t>
      </w:r>
    </w:p>
    <w:p w14:paraId="79E52678" w14:textId="3F5D230E" w:rsidR="5E8CB048" w:rsidRDefault="5E8CB048" w:rsidP="00F849AC">
      <w:pPr>
        <w:tabs>
          <w:tab w:val="left" w:pos="567"/>
        </w:tabs>
        <w:jc w:val="center"/>
      </w:pPr>
      <w:r>
        <w:t>(struktūrvienības nosaukums)</w:t>
      </w:r>
    </w:p>
    <w:p w14:paraId="369BD62B" w14:textId="028DB815" w:rsidR="5E8CB048" w:rsidRDefault="5E8CB048" w:rsidP="00F849AC">
      <w:pPr>
        <w:tabs>
          <w:tab w:val="left" w:pos="567"/>
        </w:tabs>
        <w:spacing w:after="200"/>
        <w:jc w:val="center"/>
      </w:pPr>
      <w:r w:rsidRPr="7F38FAA0">
        <w:t xml:space="preserve"> </w:t>
      </w:r>
    </w:p>
    <w:p w14:paraId="026C4905" w14:textId="347C23D4" w:rsidR="5E8CB048" w:rsidRDefault="2C4D1E57" w:rsidP="000A5B0D">
      <w:pPr>
        <w:pStyle w:val="ListParagraph"/>
        <w:numPr>
          <w:ilvl w:val="0"/>
          <w:numId w:val="2"/>
        </w:numPr>
        <w:spacing w:after="0"/>
        <w:jc w:val="both"/>
      </w:pPr>
      <w:r w:rsidRPr="00F849AC">
        <w:rPr>
          <w:rFonts w:ascii="Times New Roman" w:hAnsi="Times New Roman" w:cs="Times New Roman"/>
          <w:color w:val="000000" w:themeColor="text1"/>
          <w:sz w:val="24"/>
          <w:szCs w:val="24"/>
          <w:highlight w:val="white"/>
        </w:rPr>
        <w:t xml:space="preserve">Pēcdoktorants </w:t>
      </w:r>
      <w:r w:rsidRPr="00F849AC">
        <w:rPr>
          <w:rFonts w:ascii="Times New Roman" w:hAnsi="Times New Roman" w:cs="Times New Roman"/>
          <w:sz w:val="24"/>
          <w:szCs w:val="24"/>
        </w:rPr>
        <w:t>, kurš atbilstoši MK noteikumu</w:t>
      </w:r>
      <w:r w:rsidR="0B9F90F0" w:rsidRPr="00F849AC">
        <w:rPr>
          <w:rFonts w:ascii="Times New Roman" w:hAnsi="Times New Roman" w:cs="Times New Roman"/>
          <w:sz w:val="24"/>
          <w:szCs w:val="24"/>
        </w:rPr>
        <w:t xml:space="preserve"> Nr.721</w:t>
      </w:r>
      <w:r w:rsidRPr="00F849AC">
        <w:rPr>
          <w:rFonts w:ascii="Times New Roman" w:hAnsi="Times New Roman" w:cs="Times New Roman"/>
          <w:sz w:val="24"/>
          <w:szCs w:val="24"/>
        </w:rPr>
        <w:t xml:space="preserve"> 2.7. apakšpunktam ir  Latvijas vai ārvalstu zinātnieks, kas doktora grādu ieguvis ne agrāk kā 10 gadus pirms pēcdoktorantūras granta iesniegšanas termiņa. Šo periodu var pagarināt līdz diviem gadiem, ja personai ir pamatots iemesls: bērna kopšanas atvaļinājums vai pārejoša darba nespēja</w:t>
      </w:r>
      <w:r w:rsidRPr="00F849AC">
        <w:rPr>
          <w:rFonts w:ascii="Times New Roman" w:hAnsi="Times New Roman" w:cs="Times New Roman"/>
          <w:color w:val="000000" w:themeColor="text1"/>
          <w:sz w:val="24"/>
          <w:szCs w:val="24"/>
          <w:highlight w:val="white"/>
        </w:rPr>
        <w:t>.</w:t>
      </w:r>
      <w:r w:rsidR="5E8CB048" w:rsidRPr="7F38FAA0">
        <w:rPr>
          <w:rFonts w:ascii="Times New Roman" w:eastAsia="Times New Roman" w:hAnsi="Times New Roman" w:cs="Times New Roman"/>
          <w:sz w:val="24"/>
          <w:szCs w:val="24"/>
        </w:rPr>
        <w:t xml:space="preserve"> </w:t>
      </w:r>
      <w:r w:rsidR="3725C656" w:rsidRPr="7F38FAA0">
        <w:rPr>
          <w:rFonts w:ascii="Times New Roman" w:eastAsia="Times New Roman" w:hAnsi="Times New Roman" w:cs="Times New Roman"/>
          <w:sz w:val="24"/>
          <w:szCs w:val="24"/>
        </w:rPr>
        <w:t>Pēcdoktoranta</w:t>
      </w:r>
      <w:r w:rsidR="5E8CB048" w:rsidRPr="7F38FAA0">
        <w:rPr>
          <w:rFonts w:ascii="Times New Roman" w:eastAsia="Times New Roman" w:hAnsi="Times New Roman" w:cs="Times New Roman"/>
          <w:sz w:val="24"/>
          <w:szCs w:val="24"/>
        </w:rPr>
        <w:t xml:space="preserve">__________________________________(vārds, uzvārds) </w:t>
      </w:r>
      <w:r w:rsidR="00B25355">
        <w:rPr>
          <w:rFonts w:ascii="Times New Roman" w:eastAsia="Times New Roman" w:hAnsi="Times New Roman" w:cs="Times New Roman"/>
          <w:sz w:val="24"/>
          <w:szCs w:val="24"/>
        </w:rPr>
        <w:t>projekta</w:t>
      </w:r>
      <w:r w:rsidR="5E8CB048" w:rsidRPr="7F38FAA0">
        <w:rPr>
          <w:rFonts w:ascii="Times New Roman" w:eastAsia="Times New Roman" w:hAnsi="Times New Roman" w:cs="Times New Roman"/>
          <w:sz w:val="24"/>
          <w:szCs w:val="24"/>
        </w:rPr>
        <w:t xml:space="preserve"> </w:t>
      </w:r>
      <w:r w:rsidR="62AD0B29" w:rsidRPr="7F38FAA0">
        <w:rPr>
          <w:rFonts w:ascii="Times New Roman" w:eastAsia="Times New Roman" w:hAnsi="Times New Roman" w:cs="Times New Roman"/>
          <w:sz w:val="24"/>
          <w:szCs w:val="24"/>
        </w:rPr>
        <w:t xml:space="preserve">pieteikuma </w:t>
      </w:r>
      <w:r w:rsidR="5E8CB048" w:rsidRPr="7F38FAA0">
        <w:rPr>
          <w:rFonts w:ascii="Times New Roman" w:eastAsia="Times New Roman" w:hAnsi="Times New Roman" w:cs="Times New Roman"/>
          <w:sz w:val="24"/>
          <w:szCs w:val="24"/>
        </w:rPr>
        <w:t xml:space="preserve">_________________________(nosaukums) apstiprināšanas gadījumā </w:t>
      </w:r>
      <w:r w:rsidR="22F97C01" w:rsidRPr="7F38FAA0">
        <w:rPr>
          <w:rFonts w:ascii="Times New Roman" w:eastAsia="Times New Roman" w:hAnsi="Times New Roman" w:cs="Times New Roman"/>
          <w:sz w:val="24"/>
          <w:szCs w:val="24"/>
        </w:rPr>
        <w:t xml:space="preserve">īstenos </w:t>
      </w:r>
      <w:r w:rsidR="5E8CB048" w:rsidRPr="7F38FAA0">
        <w:rPr>
          <w:rFonts w:ascii="Times New Roman" w:eastAsia="Times New Roman" w:hAnsi="Times New Roman" w:cs="Times New Roman"/>
          <w:sz w:val="24"/>
          <w:szCs w:val="24"/>
        </w:rPr>
        <w:t xml:space="preserve">pētniecības </w:t>
      </w:r>
      <w:r w:rsidR="7D9C66EB" w:rsidRPr="7F38FAA0">
        <w:rPr>
          <w:rFonts w:ascii="Times New Roman" w:eastAsia="Times New Roman" w:hAnsi="Times New Roman" w:cs="Times New Roman"/>
          <w:sz w:val="24"/>
          <w:szCs w:val="24"/>
        </w:rPr>
        <w:t>projektu</w:t>
      </w:r>
      <w:r w:rsidR="5E8CB048" w:rsidRPr="7F38FAA0">
        <w:rPr>
          <w:rFonts w:ascii="Times New Roman" w:eastAsia="Times New Roman" w:hAnsi="Times New Roman" w:cs="Times New Roman"/>
          <w:sz w:val="24"/>
          <w:szCs w:val="24"/>
        </w:rPr>
        <w:t xml:space="preserve"> augstāk minētajā struktūrvienībā.</w:t>
      </w:r>
    </w:p>
    <w:p w14:paraId="5E4DFC73" w14:textId="6AB39B9B" w:rsidR="5E8CB048" w:rsidRDefault="5E8CB048" w:rsidP="000A5B0D">
      <w:pPr>
        <w:pStyle w:val="ListParagraph"/>
        <w:numPr>
          <w:ilvl w:val="0"/>
          <w:numId w:val="2"/>
        </w:numPr>
        <w:spacing w:after="0"/>
        <w:jc w:val="both"/>
      </w:pPr>
      <w:r w:rsidRPr="7F38FAA0">
        <w:rPr>
          <w:rFonts w:ascii="Times New Roman" w:eastAsia="Times New Roman" w:hAnsi="Times New Roman" w:cs="Times New Roman"/>
          <w:sz w:val="24"/>
          <w:szCs w:val="24"/>
        </w:rPr>
        <w:t xml:space="preserve">Pēcdoktorants tiks nodrošināts ar pētniecības </w:t>
      </w:r>
      <w:r w:rsidR="03A2D4C7" w:rsidRPr="7F38FAA0">
        <w:rPr>
          <w:rFonts w:ascii="Times New Roman" w:eastAsia="Times New Roman" w:hAnsi="Times New Roman" w:cs="Times New Roman"/>
          <w:sz w:val="24"/>
          <w:szCs w:val="24"/>
        </w:rPr>
        <w:t>projekta</w:t>
      </w:r>
      <w:r w:rsidRPr="7F38FAA0">
        <w:rPr>
          <w:rFonts w:ascii="Times New Roman" w:eastAsia="Times New Roman" w:hAnsi="Times New Roman" w:cs="Times New Roman"/>
          <w:sz w:val="24"/>
          <w:szCs w:val="24"/>
        </w:rPr>
        <w:t xml:space="preserve"> īstenošanai nepieciešamo infrastruktūru (iekārtas, darba vietas aprīkojums, materiāli).</w:t>
      </w:r>
    </w:p>
    <w:p w14:paraId="2B019A0B" w14:textId="467E322D" w:rsidR="5E8CB048" w:rsidRDefault="5E8CB048" w:rsidP="00F849AC">
      <w:pPr>
        <w:tabs>
          <w:tab w:val="left" w:pos="567"/>
        </w:tabs>
        <w:jc w:val="center"/>
      </w:pPr>
      <w:r w:rsidRPr="7F38FAA0">
        <w:t xml:space="preserve"> </w:t>
      </w:r>
    </w:p>
    <w:p w14:paraId="274ECF43" w14:textId="7BA6E0E9" w:rsidR="5E8CB048" w:rsidRDefault="5E8CB048" w:rsidP="00F849AC">
      <w:pPr>
        <w:tabs>
          <w:tab w:val="left" w:pos="567"/>
        </w:tabs>
        <w:jc w:val="center"/>
        <w:rPr>
          <w:vertAlign w:val="superscript"/>
        </w:rPr>
      </w:pPr>
      <w:r w:rsidRPr="7F38FAA0">
        <w:t>Fakultātes/institūta  __________________/_____________/________________/__________</w:t>
      </w:r>
      <w:r w:rsidRPr="7F38FAA0">
        <w:rPr>
          <w:vertAlign w:val="superscript"/>
        </w:rPr>
        <w:t xml:space="preserve">                                                                                          </w:t>
      </w:r>
    </w:p>
    <w:p w14:paraId="42EDD414" w14:textId="1B0E2797" w:rsidR="5E8CB048" w:rsidRDefault="5E8CB048" w:rsidP="00F849AC">
      <w:pPr>
        <w:tabs>
          <w:tab w:val="left" w:pos="567"/>
        </w:tabs>
        <w:ind w:left="567" w:hanging="567"/>
        <w:jc w:val="center"/>
        <w:rPr>
          <w:i/>
          <w:iCs/>
          <w:vertAlign w:val="superscript"/>
        </w:rPr>
      </w:pPr>
      <w:r w:rsidRPr="7F38FAA0">
        <w:rPr>
          <w:vertAlign w:val="superscript"/>
        </w:rPr>
        <w:t xml:space="preserve">       </w:t>
      </w:r>
      <w:r w:rsidRPr="7F38FAA0">
        <w:rPr>
          <w:i/>
          <w:iCs/>
          <w:vertAlign w:val="superscript"/>
        </w:rPr>
        <w:t xml:space="preserve">                                                       dekāns/direktors                     paraksts                             paraksta atšifrējums                        datums</w:t>
      </w:r>
    </w:p>
    <w:p w14:paraId="72B7F215" w14:textId="417A8E75" w:rsidR="5E8CB048" w:rsidRDefault="5E8CB048" w:rsidP="00F849AC">
      <w:pPr>
        <w:tabs>
          <w:tab w:val="left" w:pos="567"/>
        </w:tabs>
        <w:jc w:val="center"/>
      </w:pPr>
      <w:r w:rsidRPr="7F38FAA0">
        <w:t>Saskaņots:</w:t>
      </w:r>
    </w:p>
    <w:p w14:paraId="145CC78D" w14:textId="3F710A20" w:rsidR="5E8CB048" w:rsidRDefault="5E8CB048" w:rsidP="00F849AC">
      <w:pPr>
        <w:tabs>
          <w:tab w:val="left" w:pos="567"/>
        </w:tabs>
        <w:jc w:val="center"/>
        <w:rPr>
          <w:vertAlign w:val="superscript"/>
        </w:rPr>
      </w:pPr>
      <w:r w:rsidRPr="7F38FAA0">
        <w:t>Fakultātes/institūta  __________________/_____________/________________/__________</w:t>
      </w:r>
      <w:r w:rsidRPr="7F38FAA0">
        <w:rPr>
          <w:vertAlign w:val="superscript"/>
        </w:rPr>
        <w:t xml:space="preserve">                                                                                          </w:t>
      </w:r>
    </w:p>
    <w:p w14:paraId="2EA69F4F" w14:textId="565ABC40" w:rsidR="5E8CB048" w:rsidRDefault="5E8CB048" w:rsidP="00F849AC">
      <w:pPr>
        <w:tabs>
          <w:tab w:val="left" w:pos="567"/>
        </w:tabs>
        <w:ind w:left="567" w:hanging="567"/>
        <w:jc w:val="center"/>
        <w:rPr>
          <w:i/>
          <w:iCs/>
          <w:vertAlign w:val="superscript"/>
        </w:rPr>
      </w:pPr>
      <w:r w:rsidRPr="7F38FAA0">
        <w:rPr>
          <w:i/>
          <w:iCs/>
          <w:vertAlign w:val="superscript"/>
        </w:rPr>
        <w:t xml:space="preserve">                                                              izpilddirektors/direktors                     paraksts                             paraksta atšifrējums                        datums</w:t>
      </w:r>
    </w:p>
    <w:p w14:paraId="18506225" w14:textId="6757BCB0" w:rsidR="7F38FAA0" w:rsidRDefault="7F38FAA0" w:rsidP="7F38FAA0">
      <w:pPr>
        <w:shd w:val="clear" w:color="auto" w:fill="FFFFFF" w:themeFill="background1"/>
        <w:spacing w:after="160" w:line="259" w:lineRule="auto"/>
        <w:jc w:val="center"/>
        <w:rPr>
          <w:b/>
          <w:bCs/>
          <w:i/>
          <w:iCs/>
        </w:rPr>
      </w:pPr>
    </w:p>
    <w:p w14:paraId="02DBB08D" w14:textId="2127C6CF" w:rsidR="7F38FAA0" w:rsidRDefault="7F38FAA0" w:rsidP="7F38FAA0">
      <w:pPr>
        <w:shd w:val="clear" w:color="auto" w:fill="FFFFFF" w:themeFill="background1"/>
        <w:spacing w:after="160" w:line="259" w:lineRule="auto"/>
        <w:jc w:val="center"/>
        <w:rPr>
          <w:b/>
          <w:bCs/>
          <w:i/>
          <w:iCs/>
        </w:rPr>
      </w:pPr>
    </w:p>
    <w:p w14:paraId="2186806F" w14:textId="08C0DD1D" w:rsidR="7F38FAA0" w:rsidRDefault="7F38FAA0" w:rsidP="7F38FAA0">
      <w:pPr>
        <w:shd w:val="clear" w:color="auto" w:fill="FFFFFF" w:themeFill="background1"/>
        <w:spacing w:after="160" w:line="259" w:lineRule="auto"/>
        <w:jc w:val="center"/>
        <w:rPr>
          <w:b/>
          <w:bCs/>
          <w:i/>
          <w:iCs/>
        </w:rPr>
      </w:pPr>
    </w:p>
    <w:p w14:paraId="004BCC42" w14:textId="30C004A3" w:rsidR="7F38FAA0" w:rsidRDefault="7F38FAA0" w:rsidP="7F38FAA0">
      <w:pPr>
        <w:shd w:val="clear" w:color="auto" w:fill="FFFFFF" w:themeFill="background1"/>
        <w:spacing w:after="160" w:line="259" w:lineRule="auto"/>
        <w:jc w:val="center"/>
        <w:rPr>
          <w:b/>
          <w:bCs/>
          <w:i/>
          <w:iCs/>
        </w:rPr>
      </w:pPr>
    </w:p>
    <w:p w14:paraId="34A5E886" w14:textId="6117FA29" w:rsidR="7F38FAA0" w:rsidRDefault="7F38FAA0" w:rsidP="7F38FAA0">
      <w:pPr>
        <w:shd w:val="clear" w:color="auto" w:fill="FFFFFF" w:themeFill="background1"/>
        <w:spacing w:after="160" w:line="259" w:lineRule="auto"/>
        <w:jc w:val="center"/>
        <w:rPr>
          <w:b/>
          <w:bCs/>
          <w:i/>
          <w:iCs/>
        </w:rPr>
      </w:pPr>
    </w:p>
    <w:p w14:paraId="600D11AE" w14:textId="3394B8AF" w:rsidR="7F38FAA0" w:rsidRDefault="7F38FAA0" w:rsidP="7F38FAA0">
      <w:pPr>
        <w:shd w:val="clear" w:color="auto" w:fill="FFFFFF" w:themeFill="background1"/>
        <w:spacing w:after="160" w:line="259" w:lineRule="auto"/>
        <w:jc w:val="center"/>
        <w:rPr>
          <w:b/>
          <w:bCs/>
          <w:i/>
          <w:iCs/>
        </w:rPr>
      </w:pPr>
    </w:p>
    <w:p w14:paraId="7255D8E3" w14:textId="3A85887D" w:rsidR="00522D1D" w:rsidRPr="0022658F" w:rsidRDefault="00522D1D" w:rsidP="00F849AC">
      <w:pPr>
        <w:spacing w:line="259" w:lineRule="auto"/>
      </w:pPr>
    </w:p>
    <w:p w14:paraId="6D89B593" w14:textId="4EC54263" w:rsidR="00522D1D" w:rsidRPr="0022658F" w:rsidRDefault="24C980B5" w:rsidP="7F38FAA0">
      <w:pPr>
        <w:spacing w:line="259" w:lineRule="auto"/>
        <w:jc w:val="right"/>
      </w:pPr>
      <w:r w:rsidRPr="7F38FAA0">
        <w:t xml:space="preserve"> </w:t>
      </w:r>
    </w:p>
    <w:p w14:paraId="6AB22E10" w14:textId="03BBAB7C" w:rsidR="00522D1D" w:rsidRPr="0022658F" w:rsidRDefault="07DB328A" w:rsidP="7F38FAA0">
      <w:pPr>
        <w:shd w:val="clear" w:color="auto" w:fill="FFFFFF" w:themeFill="background1"/>
        <w:spacing w:after="160" w:line="259" w:lineRule="auto"/>
        <w:jc w:val="center"/>
        <w:rPr>
          <w:b/>
          <w:bCs/>
          <w:color w:val="000000" w:themeColor="text1"/>
        </w:rPr>
      </w:pPr>
      <w:r w:rsidRPr="7F38FAA0">
        <w:rPr>
          <w:b/>
          <w:bCs/>
          <w:color w:val="000000" w:themeColor="text1"/>
        </w:rPr>
        <w:lastRenderedPageBreak/>
        <w:t>D daļa</w:t>
      </w:r>
    </w:p>
    <w:p w14:paraId="7AC1C6CF" w14:textId="7D49D16E" w:rsidR="00522D1D" w:rsidRPr="0022658F" w:rsidRDefault="00522D1D" w:rsidP="7F38FAA0">
      <w:pPr>
        <w:spacing w:after="200" w:line="276" w:lineRule="auto"/>
        <w:jc w:val="center"/>
        <w:rPr>
          <w:b/>
          <w:bCs/>
        </w:rPr>
      </w:pPr>
    </w:p>
    <w:p w14:paraId="5937B61E" w14:textId="64E98807" w:rsidR="00522D1D" w:rsidRPr="00F849AC" w:rsidRDefault="24C980B5" w:rsidP="7F38FAA0">
      <w:pPr>
        <w:spacing w:after="200" w:line="276" w:lineRule="auto"/>
        <w:jc w:val="center"/>
        <w:rPr>
          <w:b/>
          <w:bCs/>
        </w:rPr>
      </w:pPr>
      <w:r w:rsidRPr="00F849AC">
        <w:rPr>
          <w:b/>
          <w:bCs/>
        </w:rPr>
        <w:t xml:space="preserve"> </w:t>
      </w:r>
      <w:r w:rsidR="072E73B3" w:rsidRPr="00F849AC">
        <w:rPr>
          <w:b/>
          <w:bCs/>
        </w:rPr>
        <w:t>Zinātniskā konsultanta apliecinājums</w:t>
      </w:r>
    </w:p>
    <w:p w14:paraId="7B89C4F8" w14:textId="37CF6558" w:rsidR="00522D1D" w:rsidRPr="0022658F" w:rsidRDefault="24C980B5" w:rsidP="7F38FAA0">
      <w:pPr>
        <w:spacing w:line="259" w:lineRule="auto"/>
        <w:jc w:val="center"/>
        <w:rPr>
          <w:b/>
          <w:bCs/>
        </w:rPr>
      </w:pPr>
      <w:r w:rsidRPr="7F38FAA0">
        <w:rPr>
          <w:b/>
          <w:bCs/>
        </w:rPr>
        <w:t>APLIECINĀJUMS</w:t>
      </w:r>
    </w:p>
    <w:p w14:paraId="4781837F" w14:textId="4EFFA7ED" w:rsidR="00522D1D" w:rsidRDefault="24C980B5" w:rsidP="7F38FAA0">
      <w:pPr>
        <w:spacing w:line="259" w:lineRule="auto"/>
        <w:jc w:val="center"/>
        <w:rPr>
          <w:b/>
          <w:bCs/>
        </w:rPr>
      </w:pPr>
      <w:r w:rsidRPr="7F38FAA0">
        <w:rPr>
          <w:b/>
          <w:bCs/>
        </w:rPr>
        <w:t>par zinātniskā konsultanta</w:t>
      </w:r>
      <w:hyperlink r:id="rId18" w:anchor="_ftn1" w:history="1">
        <w:r w:rsidRPr="7F38FAA0">
          <w:rPr>
            <w:rStyle w:val="Hyperlink"/>
            <w:b/>
            <w:bCs/>
            <w:vertAlign w:val="superscript"/>
          </w:rPr>
          <w:t>[1]</w:t>
        </w:r>
      </w:hyperlink>
      <w:r w:rsidRPr="7F38FAA0">
        <w:rPr>
          <w:b/>
          <w:bCs/>
        </w:rPr>
        <w:t xml:space="preserve"> atbalstu</w:t>
      </w:r>
    </w:p>
    <w:p w14:paraId="40DA08A4" w14:textId="77777777" w:rsidR="00CD65FA" w:rsidRPr="00CD65FA" w:rsidRDefault="00CD65FA" w:rsidP="00CD65FA">
      <w:pPr>
        <w:spacing w:line="259" w:lineRule="auto"/>
        <w:jc w:val="both"/>
        <w:rPr>
          <w:b/>
          <w:bCs/>
        </w:rPr>
      </w:pPr>
    </w:p>
    <w:p w14:paraId="2CBCB036" w14:textId="71A39F47" w:rsidR="00522D1D" w:rsidRPr="00CD65FA" w:rsidRDefault="24C980B5" w:rsidP="00CD65FA">
      <w:pPr>
        <w:spacing w:line="259" w:lineRule="auto"/>
        <w:jc w:val="both"/>
        <w:rPr>
          <w:rFonts w:eastAsia="Calibri"/>
        </w:rPr>
      </w:pPr>
      <w:r w:rsidRPr="00CD65FA">
        <w:rPr>
          <w:rFonts w:eastAsia="Calibri"/>
        </w:rPr>
        <w:t>“Augstskolu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 akadēmiskās karjeras pēcdoktorantūras grantu  konkursam</w:t>
      </w:r>
    </w:p>
    <w:p w14:paraId="06A3F0DD" w14:textId="21A4CB8D" w:rsidR="00522D1D" w:rsidRPr="0022658F" w:rsidRDefault="00522D1D" w:rsidP="7F38FAA0">
      <w:pPr>
        <w:spacing w:line="259" w:lineRule="auto"/>
        <w:jc w:val="both"/>
      </w:pPr>
    </w:p>
    <w:tbl>
      <w:tblPr>
        <w:tblW w:w="0" w:type="auto"/>
        <w:tblInd w:w="135" w:type="dxa"/>
        <w:tblLayout w:type="fixed"/>
        <w:tblLook w:val="04A0" w:firstRow="1" w:lastRow="0" w:firstColumn="1" w:lastColumn="0" w:noHBand="0" w:noVBand="1"/>
      </w:tblPr>
      <w:tblGrid>
        <w:gridCol w:w="2953"/>
        <w:gridCol w:w="6052"/>
      </w:tblGrid>
      <w:tr w:rsidR="7F38FAA0" w14:paraId="4BA0F971" w14:textId="77777777" w:rsidTr="7F38FAA0">
        <w:trPr>
          <w:trHeight w:val="420"/>
        </w:trPr>
        <w:tc>
          <w:tcPr>
            <w:tcW w:w="900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2AF14A8" w14:textId="1594DBA6" w:rsidR="7F38FAA0" w:rsidRDefault="7F38FAA0" w:rsidP="7F38FAA0">
            <w:pPr>
              <w:spacing w:line="276" w:lineRule="auto"/>
              <w:jc w:val="both"/>
            </w:pPr>
            <w:r w:rsidRPr="7F38FAA0">
              <w:t>Konsultanta:</w:t>
            </w:r>
          </w:p>
        </w:tc>
      </w:tr>
      <w:tr w:rsidR="7F38FAA0" w14:paraId="7F185073" w14:textId="77777777" w:rsidTr="7F38FAA0">
        <w:trPr>
          <w:trHeight w:val="270"/>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21EAB4A1" w14:textId="752C1EC1" w:rsidR="7F38FAA0" w:rsidRDefault="7F38FAA0" w:rsidP="7F38FAA0">
            <w:pPr>
              <w:spacing w:line="276" w:lineRule="auto"/>
              <w:jc w:val="both"/>
            </w:pPr>
            <w:r w:rsidRPr="7F38FAA0">
              <w:t>Vārds, uzvārds</w:t>
            </w:r>
          </w:p>
        </w:tc>
        <w:tc>
          <w:tcPr>
            <w:tcW w:w="6052" w:type="dxa"/>
            <w:tcBorders>
              <w:top w:val="nil"/>
              <w:left w:val="single" w:sz="8" w:space="0" w:color="auto"/>
              <w:bottom w:val="single" w:sz="8" w:space="0" w:color="auto"/>
              <w:right w:val="single" w:sz="8" w:space="0" w:color="auto"/>
            </w:tcBorders>
            <w:tcMar>
              <w:left w:w="108" w:type="dxa"/>
              <w:right w:w="108" w:type="dxa"/>
            </w:tcMar>
          </w:tcPr>
          <w:p w14:paraId="109E7C38" w14:textId="5A67FABB" w:rsidR="7F38FAA0" w:rsidRDefault="7F38FAA0" w:rsidP="7F38FAA0">
            <w:pPr>
              <w:spacing w:line="276" w:lineRule="auto"/>
              <w:jc w:val="both"/>
            </w:pPr>
            <w:r w:rsidRPr="7F38FAA0">
              <w:t xml:space="preserve"> </w:t>
            </w:r>
          </w:p>
        </w:tc>
      </w:tr>
      <w:tr w:rsidR="7F38FAA0" w14:paraId="6848DEFE" w14:textId="77777777" w:rsidTr="7F38FAA0">
        <w:trPr>
          <w:trHeight w:val="375"/>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4D9C9E65" w14:textId="0D1E5F6E" w:rsidR="7F38FAA0" w:rsidRDefault="7F38FAA0" w:rsidP="7F38FAA0">
            <w:pPr>
              <w:spacing w:line="276" w:lineRule="auto"/>
              <w:jc w:val="both"/>
            </w:pPr>
            <w:r w:rsidRPr="7F38FAA0">
              <w:t>Institūcija, nozare, amats</w:t>
            </w:r>
          </w:p>
        </w:tc>
        <w:tc>
          <w:tcPr>
            <w:tcW w:w="6052" w:type="dxa"/>
            <w:tcBorders>
              <w:top w:val="single" w:sz="8" w:space="0" w:color="auto"/>
              <w:left w:val="single" w:sz="8" w:space="0" w:color="auto"/>
              <w:bottom w:val="single" w:sz="8" w:space="0" w:color="auto"/>
              <w:right w:val="single" w:sz="8" w:space="0" w:color="auto"/>
            </w:tcBorders>
            <w:tcMar>
              <w:left w:w="108" w:type="dxa"/>
              <w:right w:w="108" w:type="dxa"/>
            </w:tcMar>
          </w:tcPr>
          <w:p w14:paraId="351BCE5B" w14:textId="055250AE" w:rsidR="7F38FAA0" w:rsidRDefault="7F38FAA0" w:rsidP="7F38FAA0">
            <w:pPr>
              <w:spacing w:line="276" w:lineRule="auto"/>
              <w:jc w:val="both"/>
            </w:pPr>
            <w:r w:rsidRPr="7F38FAA0">
              <w:t xml:space="preserve"> </w:t>
            </w:r>
          </w:p>
        </w:tc>
      </w:tr>
      <w:tr w:rsidR="7F38FAA0" w14:paraId="201EEDCB" w14:textId="77777777" w:rsidTr="7F38FAA0">
        <w:trPr>
          <w:trHeight w:val="735"/>
        </w:trPr>
        <w:tc>
          <w:tcPr>
            <w:tcW w:w="900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49484CF" w14:textId="44BED2A3" w:rsidR="7F38FAA0" w:rsidRDefault="7F38FAA0" w:rsidP="7F38FAA0">
            <w:pPr>
              <w:spacing w:line="276" w:lineRule="auto"/>
              <w:jc w:val="both"/>
            </w:pPr>
            <w:r w:rsidRPr="7F38FAA0">
              <w:t>Konsultanta kvalifikācija un ar pētniecības pieteikuma pētījuma virzienu saistītās pieredzes līmenis:</w:t>
            </w:r>
          </w:p>
        </w:tc>
      </w:tr>
      <w:tr w:rsidR="7F38FAA0" w14:paraId="2E2194D6" w14:textId="77777777" w:rsidTr="7F38FAA0">
        <w:trPr>
          <w:trHeight w:val="510"/>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7FD9A500" w14:textId="3F70AA86" w:rsidR="7F38FAA0" w:rsidRDefault="7F38FAA0" w:rsidP="7F38FAA0">
            <w:pPr>
              <w:spacing w:line="276" w:lineRule="auto"/>
              <w:jc w:val="both"/>
            </w:pPr>
            <w:r w:rsidRPr="7F38FAA0">
              <w:t xml:space="preserve">starptautiskā sadarbība </w:t>
            </w:r>
          </w:p>
          <w:p w14:paraId="6581DE77" w14:textId="76636587" w:rsidR="7F38FAA0" w:rsidRDefault="7F38FAA0" w:rsidP="7F38FAA0">
            <w:pPr>
              <w:spacing w:line="276" w:lineRule="auto"/>
              <w:jc w:val="both"/>
            </w:pPr>
            <w:r w:rsidRPr="7F38FAA0">
              <w:t xml:space="preserve"> </w:t>
            </w:r>
          </w:p>
        </w:tc>
        <w:tc>
          <w:tcPr>
            <w:tcW w:w="6052" w:type="dxa"/>
            <w:tcBorders>
              <w:top w:val="nil"/>
              <w:left w:val="single" w:sz="8" w:space="0" w:color="auto"/>
              <w:bottom w:val="single" w:sz="8" w:space="0" w:color="auto"/>
              <w:right w:val="single" w:sz="8" w:space="0" w:color="auto"/>
            </w:tcBorders>
            <w:tcMar>
              <w:left w:w="108" w:type="dxa"/>
              <w:right w:w="108" w:type="dxa"/>
            </w:tcMar>
          </w:tcPr>
          <w:p w14:paraId="601E54A5" w14:textId="20EEFACD" w:rsidR="7F38FAA0" w:rsidRDefault="7F38FAA0" w:rsidP="7F38FAA0">
            <w:pPr>
              <w:spacing w:line="276" w:lineRule="auto"/>
              <w:jc w:val="both"/>
              <w:rPr>
                <w:i/>
                <w:iCs/>
              </w:rPr>
            </w:pPr>
            <w:r w:rsidRPr="7F38FAA0">
              <w:rPr>
                <w:i/>
                <w:iCs/>
              </w:rPr>
              <w:t xml:space="preserve"> </w:t>
            </w:r>
          </w:p>
        </w:tc>
      </w:tr>
      <w:tr w:rsidR="7F38FAA0" w14:paraId="780210F4" w14:textId="77777777" w:rsidTr="7F38FAA0">
        <w:trPr>
          <w:trHeight w:val="450"/>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542F1907" w14:textId="4B3BD32F" w:rsidR="7F38FAA0" w:rsidRDefault="7F38FAA0" w:rsidP="7F38FAA0">
            <w:pPr>
              <w:spacing w:line="276" w:lineRule="auto"/>
              <w:jc w:val="both"/>
            </w:pPr>
            <w:r w:rsidRPr="7F38FAA0">
              <w:t xml:space="preserve">dalība projektos </w:t>
            </w:r>
          </w:p>
          <w:p w14:paraId="29A1284B" w14:textId="7A19B6A5" w:rsidR="7F38FAA0" w:rsidRDefault="7F38FAA0" w:rsidP="7F38FAA0">
            <w:pPr>
              <w:spacing w:line="276" w:lineRule="auto"/>
              <w:jc w:val="both"/>
            </w:pPr>
            <w:r w:rsidRPr="7F38FAA0">
              <w:t xml:space="preserve"> </w:t>
            </w:r>
          </w:p>
        </w:tc>
        <w:tc>
          <w:tcPr>
            <w:tcW w:w="6052" w:type="dxa"/>
            <w:tcBorders>
              <w:top w:val="single" w:sz="8" w:space="0" w:color="auto"/>
              <w:left w:val="single" w:sz="8" w:space="0" w:color="auto"/>
              <w:bottom w:val="single" w:sz="8" w:space="0" w:color="auto"/>
              <w:right w:val="single" w:sz="8" w:space="0" w:color="auto"/>
            </w:tcBorders>
            <w:tcMar>
              <w:left w:w="108" w:type="dxa"/>
              <w:right w:w="108" w:type="dxa"/>
            </w:tcMar>
          </w:tcPr>
          <w:p w14:paraId="453D3FFD" w14:textId="19F1E52C" w:rsidR="7F38FAA0" w:rsidRDefault="7F38FAA0" w:rsidP="7F38FAA0">
            <w:pPr>
              <w:spacing w:line="276" w:lineRule="auto"/>
              <w:jc w:val="both"/>
              <w:rPr>
                <w:i/>
                <w:iCs/>
              </w:rPr>
            </w:pPr>
            <w:r w:rsidRPr="7F38FAA0">
              <w:rPr>
                <w:i/>
                <w:iCs/>
              </w:rPr>
              <w:t xml:space="preserve"> </w:t>
            </w:r>
          </w:p>
        </w:tc>
      </w:tr>
      <w:tr w:rsidR="7F38FAA0" w14:paraId="32FAFA70" w14:textId="77777777" w:rsidTr="7F38FAA0">
        <w:trPr>
          <w:trHeight w:val="495"/>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13D59A56" w14:textId="3617C759" w:rsidR="7F38FAA0" w:rsidRDefault="7F38FAA0" w:rsidP="7F38FAA0">
            <w:pPr>
              <w:spacing w:line="276" w:lineRule="auto"/>
              <w:jc w:val="both"/>
            </w:pPr>
            <w:r w:rsidRPr="7F38FAA0">
              <w:t xml:space="preserve">publikācijas </w:t>
            </w:r>
          </w:p>
          <w:p w14:paraId="6DCCA825" w14:textId="1069FEA3" w:rsidR="7F38FAA0" w:rsidRDefault="7F38FAA0" w:rsidP="7F38FAA0">
            <w:pPr>
              <w:spacing w:line="276" w:lineRule="auto"/>
              <w:jc w:val="both"/>
            </w:pPr>
            <w:r w:rsidRPr="7F38FAA0">
              <w:t xml:space="preserve"> </w:t>
            </w:r>
          </w:p>
        </w:tc>
        <w:tc>
          <w:tcPr>
            <w:tcW w:w="6052" w:type="dxa"/>
            <w:tcBorders>
              <w:top w:val="single" w:sz="8" w:space="0" w:color="auto"/>
              <w:left w:val="single" w:sz="8" w:space="0" w:color="auto"/>
              <w:bottom w:val="single" w:sz="8" w:space="0" w:color="auto"/>
              <w:right w:val="single" w:sz="8" w:space="0" w:color="auto"/>
            </w:tcBorders>
            <w:tcMar>
              <w:left w:w="108" w:type="dxa"/>
              <w:right w:w="108" w:type="dxa"/>
            </w:tcMar>
          </w:tcPr>
          <w:p w14:paraId="109C6DBE" w14:textId="6344C8AA" w:rsidR="7F38FAA0" w:rsidRDefault="7F38FAA0" w:rsidP="7F38FAA0">
            <w:pPr>
              <w:spacing w:line="276" w:lineRule="auto"/>
              <w:jc w:val="both"/>
              <w:rPr>
                <w:i/>
                <w:iCs/>
              </w:rPr>
            </w:pPr>
            <w:r w:rsidRPr="7F38FAA0">
              <w:rPr>
                <w:i/>
                <w:iCs/>
              </w:rPr>
              <w:t xml:space="preserve"> </w:t>
            </w:r>
          </w:p>
        </w:tc>
      </w:tr>
      <w:tr w:rsidR="7F38FAA0" w14:paraId="2A5A5802" w14:textId="77777777" w:rsidTr="7F38FAA0">
        <w:trPr>
          <w:trHeight w:val="555"/>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75D5FCC1" w14:textId="2C2E8AE7" w:rsidR="7F38FAA0" w:rsidRDefault="7F38FAA0" w:rsidP="7F38FAA0">
            <w:pPr>
              <w:spacing w:line="276" w:lineRule="auto"/>
              <w:jc w:val="both"/>
            </w:pPr>
            <w:r w:rsidRPr="7F38FAA0">
              <w:t>patenti</w:t>
            </w:r>
          </w:p>
        </w:tc>
        <w:tc>
          <w:tcPr>
            <w:tcW w:w="6052" w:type="dxa"/>
            <w:tcBorders>
              <w:top w:val="single" w:sz="8" w:space="0" w:color="auto"/>
              <w:left w:val="single" w:sz="8" w:space="0" w:color="auto"/>
              <w:bottom w:val="single" w:sz="8" w:space="0" w:color="auto"/>
              <w:right w:val="single" w:sz="8" w:space="0" w:color="auto"/>
            </w:tcBorders>
            <w:tcMar>
              <w:left w:w="108" w:type="dxa"/>
              <w:right w:w="108" w:type="dxa"/>
            </w:tcMar>
          </w:tcPr>
          <w:p w14:paraId="7861C6AC" w14:textId="7E80E255" w:rsidR="7F38FAA0" w:rsidRDefault="7F38FAA0" w:rsidP="7F38FAA0">
            <w:pPr>
              <w:spacing w:line="276" w:lineRule="auto"/>
              <w:jc w:val="both"/>
              <w:rPr>
                <w:i/>
                <w:iCs/>
              </w:rPr>
            </w:pPr>
            <w:r w:rsidRPr="7F38FAA0">
              <w:rPr>
                <w:i/>
                <w:iCs/>
              </w:rPr>
              <w:t xml:space="preserve"> </w:t>
            </w:r>
          </w:p>
        </w:tc>
      </w:tr>
      <w:tr w:rsidR="7F38FAA0" w14:paraId="6FEE4F2D" w14:textId="77777777" w:rsidTr="7F38FAA0">
        <w:trPr>
          <w:trHeight w:val="1275"/>
        </w:trPr>
        <w:tc>
          <w:tcPr>
            <w:tcW w:w="2953" w:type="dxa"/>
            <w:tcBorders>
              <w:top w:val="single" w:sz="8" w:space="0" w:color="auto"/>
              <w:left w:val="single" w:sz="8" w:space="0" w:color="auto"/>
              <w:bottom w:val="single" w:sz="8" w:space="0" w:color="auto"/>
              <w:right w:val="single" w:sz="8" w:space="0" w:color="auto"/>
            </w:tcBorders>
            <w:tcMar>
              <w:left w:w="108" w:type="dxa"/>
              <w:right w:w="108" w:type="dxa"/>
            </w:tcMar>
          </w:tcPr>
          <w:p w14:paraId="6B11C7B6" w14:textId="77835E50" w:rsidR="7F38FAA0" w:rsidRDefault="7F38FAA0" w:rsidP="7F38FAA0">
            <w:pPr>
              <w:spacing w:line="276" w:lineRule="auto"/>
            </w:pPr>
            <w:r w:rsidRPr="7F38FAA0">
              <w:t>jebkuri citi ar pētniecības pieteikumu saistīti sasniegumi pēdējo 5 gadu laikā</w:t>
            </w:r>
          </w:p>
        </w:tc>
        <w:tc>
          <w:tcPr>
            <w:tcW w:w="6052" w:type="dxa"/>
            <w:tcBorders>
              <w:top w:val="single" w:sz="8" w:space="0" w:color="auto"/>
              <w:left w:val="single" w:sz="8" w:space="0" w:color="auto"/>
              <w:bottom w:val="single" w:sz="8" w:space="0" w:color="auto"/>
              <w:right w:val="single" w:sz="8" w:space="0" w:color="auto"/>
            </w:tcBorders>
            <w:tcMar>
              <w:left w:w="108" w:type="dxa"/>
              <w:right w:w="108" w:type="dxa"/>
            </w:tcMar>
          </w:tcPr>
          <w:p w14:paraId="0C0CFA11" w14:textId="442B29C5" w:rsidR="7F38FAA0" w:rsidRDefault="7F38FAA0" w:rsidP="7F38FAA0">
            <w:pPr>
              <w:spacing w:line="276" w:lineRule="auto"/>
              <w:jc w:val="both"/>
              <w:rPr>
                <w:i/>
                <w:iCs/>
              </w:rPr>
            </w:pPr>
          </w:p>
        </w:tc>
      </w:tr>
    </w:tbl>
    <w:p w14:paraId="0EC88FCC" w14:textId="7C040282" w:rsidR="00522D1D" w:rsidRPr="0022658F" w:rsidRDefault="00522D1D" w:rsidP="7F38FAA0">
      <w:pPr>
        <w:spacing w:line="259" w:lineRule="auto"/>
        <w:jc w:val="both"/>
      </w:pPr>
    </w:p>
    <w:p w14:paraId="435859E9" w14:textId="2F8E2A3B" w:rsidR="00522D1D" w:rsidRPr="0022658F" w:rsidRDefault="24C980B5" w:rsidP="7F38FAA0">
      <w:pPr>
        <w:spacing w:line="259" w:lineRule="auto"/>
        <w:jc w:val="both"/>
        <w:rPr>
          <w:b/>
          <w:bCs/>
        </w:rPr>
      </w:pPr>
      <w:r w:rsidRPr="7F38FAA0">
        <w:rPr>
          <w:b/>
          <w:bCs/>
        </w:rPr>
        <w:t>Ar šo apliecinu, ka esmu informēts un piekrītu, ka sadarbošos ar pēcdoktorantu</w:t>
      </w:r>
    </w:p>
    <w:p w14:paraId="538F6A7D" w14:textId="1215E06B" w:rsidR="00522D1D" w:rsidRPr="0022658F" w:rsidRDefault="24C980B5" w:rsidP="7F38FAA0">
      <w:pPr>
        <w:spacing w:line="259" w:lineRule="auto"/>
        <w:jc w:val="both"/>
        <w:rPr>
          <w:b/>
          <w:bCs/>
        </w:rPr>
      </w:pPr>
      <w:r w:rsidRPr="7F38FAA0">
        <w:rPr>
          <w:b/>
          <w:bCs/>
        </w:rPr>
        <w:t xml:space="preserve"> </w:t>
      </w:r>
    </w:p>
    <w:p w14:paraId="5BE4418E" w14:textId="36648A67" w:rsidR="00522D1D" w:rsidRPr="0022658F" w:rsidRDefault="24C980B5" w:rsidP="7F38FAA0">
      <w:pPr>
        <w:spacing w:line="259" w:lineRule="auto"/>
        <w:jc w:val="both"/>
        <w:rPr>
          <w:b/>
          <w:bCs/>
        </w:rPr>
      </w:pPr>
      <w:r w:rsidRPr="7F38FAA0">
        <w:rPr>
          <w:b/>
          <w:bCs/>
        </w:rPr>
        <w:t>_____________________________________________________________________</w:t>
      </w:r>
    </w:p>
    <w:p w14:paraId="3D3033AB" w14:textId="373E6325" w:rsidR="00522D1D" w:rsidRPr="0022658F" w:rsidRDefault="24C980B5" w:rsidP="7F38FAA0">
      <w:pPr>
        <w:spacing w:line="259" w:lineRule="auto"/>
        <w:jc w:val="center"/>
        <w:rPr>
          <w:i/>
          <w:iCs/>
          <w:sz w:val="22"/>
          <w:szCs w:val="22"/>
          <w:vertAlign w:val="superscript"/>
        </w:rPr>
      </w:pPr>
      <w:r w:rsidRPr="7F38FAA0">
        <w:rPr>
          <w:i/>
          <w:iCs/>
          <w:sz w:val="22"/>
          <w:szCs w:val="22"/>
          <w:vertAlign w:val="superscript"/>
        </w:rPr>
        <w:t>vārds, uzvārds</w:t>
      </w:r>
    </w:p>
    <w:p w14:paraId="7217E4E6" w14:textId="5096AA6C" w:rsidR="00522D1D" w:rsidRPr="0022658F" w:rsidRDefault="24C980B5" w:rsidP="7F38FAA0">
      <w:pPr>
        <w:spacing w:line="259" w:lineRule="auto"/>
        <w:jc w:val="both"/>
        <w:rPr>
          <w:b/>
          <w:bCs/>
        </w:rPr>
      </w:pPr>
      <w:r w:rsidRPr="7F38FAA0">
        <w:rPr>
          <w:b/>
          <w:bCs/>
        </w:rPr>
        <w:t xml:space="preserve"> </w:t>
      </w:r>
    </w:p>
    <w:p w14:paraId="52F01D7F" w14:textId="5D2BD34B" w:rsidR="00522D1D" w:rsidRPr="0022658F" w:rsidRDefault="24C980B5" w:rsidP="7F38FAA0">
      <w:pPr>
        <w:spacing w:line="259" w:lineRule="auto"/>
        <w:jc w:val="both"/>
      </w:pPr>
      <w:r w:rsidRPr="7F38FAA0">
        <w:rPr>
          <w:b/>
          <w:bCs/>
        </w:rPr>
        <w:t xml:space="preserve">Konsultanta </w:t>
      </w:r>
      <w:r w:rsidRPr="7F38FAA0">
        <w:t>_______________ /__________________/____._____. 20____.</w:t>
      </w:r>
    </w:p>
    <w:p w14:paraId="3BEF8807" w14:textId="5C395B18" w:rsidR="00522D1D" w:rsidRPr="0022658F" w:rsidRDefault="24C980B5" w:rsidP="7F38FAA0">
      <w:pPr>
        <w:spacing w:line="259" w:lineRule="auto"/>
        <w:ind w:left="175" w:hanging="175"/>
        <w:jc w:val="both"/>
        <w:rPr>
          <w:i/>
          <w:iCs/>
          <w:sz w:val="19"/>
          <w:szCs w:val="19"/>
        </w:rPr>
      </w:pPr>
      <w:r w:rsidRPr="7F38FAA0">
        <w:rPr>
          <w:i/>
          <w:iCs/>
          <w:sz w:val="19"/>
          <w:szCs w:val="19"/>
        </w:rPr>
        <w:t xml:space="preserve"> paraksts            paraksta atšifrējums</w:t>
      </w:r>
      <w:r w:rsidR="00522D1D">
        <w:tab/>
      </w:r>
      <w:r w:rsidR="00522D1D">
        <w:tab/>
      </w:r>
      <w:r w:rsidRPr="7F38FAA0">
        <w:rPr>
          <w:i/>
          <w:iCs/>
          <w:sz w:val="19"/>
          <w:szCs w:val="19"/>
        </w:rPr>
        <w:t xml:space="preserve">datums   </w:t>
      </w:r>
    </w:p>
    <w:p w14:paraId="62C5B0DC" w14:textId="72CBA336" w:rsidR="00522D1D" w:rsidRPr="0022658F" w:rsidRDefault="00522D1D" w:rsidP="7F38FAA0">
      <w:pPr>
        <w:spacing w:line="259" w:lineRule="auto"/>
        <w:jc w:val="both"/>
      </w:pPr>
    </w:p>
    <w:p w14:paraId="64F50F94" w14:textId="13FC9125" w:rsidR="00522D1D" w:rsidRPr="0022658F" w:rsidRDefault="008F1F21" w:rsidP="7F38FAA0">
      <w:pPr>
        <w:spacing w:line="276" w:lineRule="auto"/>
        <w:jc w:val="both"/>
        <w:rPr>
          <w:sz w:val="19"/>
          <w:szCs w:val="19"/>
        </w:rPr>
      </w:pPr>
      <w:hyperlink r:id="rId19" w:anchor="_ftnref1" w:history="1">
        <w:r w:rsidR="24C980B5" w:rsidRPr="7F38FAA0">
          <w:rPr>
            <w:rStyle w:val="Hyperlink"/>
            <w:rFonts w:ascii="Calibri" w:eastAsia="Calibri" w:hAnsi="Calibri" w:cs="Calibri"/>
            <w:sz w:val="22"/>
            <w:szCs w:val="22"/>
            <w:vertAlign w:val="superscript"/>
          </w:rPr>
          <w:t>[1]</w:t>
        </w:r>
      </w:hyperlink>
      <w:r w:rsidR="24C980B5" w:rsidRPr="7F38FAA0">
        <w:rPr>
          <w:rFonts w:ascii="Calibri" w:eastAsia="Calibri" w:hAnsi="Calibri" w:cs="Calibri"/>
          <w:sz w:val="22"/>
          <w:szCs w:val="22"/>
        </w:rPr>
        <w:t xml:space="preserve"> </w:t>
      </w:r>
      <w:r w:rsidR="24C980B5" w:rsidRPr="7F38FAA0">
        <w:rPr>
          <w:sz w:val="19"/>
          <w:szCs w:val="19"/>
        </w:rPr>
        <w:t>Zinātniskais/tautsaimniecības nozares konsultants – konkrētā pēcdoktoranta vai sadarbības partnera institūcijas darbinieks – nodaļas, grupas, pētījuma virziena, departamenta vai citas struktūrvienības vadītājs, kura grupā iekļausies pēcdoktorants un kurš spēs sniegt atbalstu pēcdoktorantam.</w:t>
      </w:r>
    </w:p>
    <w:p w14:paraId="14275963" w14:textId="0A4C41F0" w:rsidR="00522D1D" w:rsidRPr="0022658F" w:rsidRDefault="00522D1D" w:rsidP="7F38FAA0">
      <w:pPr>
        <w:spacing w:after="160" w:line="276" w:lineRule="auto"/>
        <w:jc w:val="both"/>
        <w:rPr>
          <w:color w:val="414142"/>
          <w:sz w:val="19"/>
          <w:szCs w:val="19"/>
        </w:rPr>
      </w:pPr>
    </w:p>
    <w:p w14:paraId="6C549ED5" w14:textId="523DE7A6" w:rsidR="00522D1D" w:rsidRPr="0022658F" w:rsidRDefault="00522D1D" w:rsidP="7F38FAA0">
      <w:pPr>
        <w:shd w:val="clear" w:color="auto" w:fill="FFFFFF" w:themeFill="background1"/>
        <w:spacing w:after="160" w:line="259" w:lineRule="auto"/>
      </w:pPr>
    </w:p>
    <w:p w14:paraId="77FF5D33" w14:textId="03BBAB7C" w:rsidR="3730129E" w:rsidRDefault="3730129E" w:rsidP="7F38FAA0">
      <w:pPr>
        <w:shd w:val="clear" w:color="auto" w:fill="FFFFFF" w:themeFill="background1"/>
        <w:spacing w:line="259" w:lineRule="auto"/>
        <w:jc w:val="center"/>
        <w:rPr>
          <w:b/>
          <w:bCs/>
          <w:color w:val="000000" w:themeColor="text1"/>
        </w:rPr>
      </w:pPr>
      <w:r w:rsidRPr="7F38FAA0">
        <w:rPr>
          <w:b/>
          <w:bCs/>
          <w:color w:val="000000" w:themeColor="text1"/>
        </w:rPr>
        <w:t>D daļa</w:t>
      </w:r>
    </w:p>
    <w:p w14:paraId="0DDAA02B" w14:textId="0E9F11B9" w:rsidR="7F38FAA0" w:rsidRDefault="7F38FAA0" w:rsidP="7F38FAA0">
      <w:pPr>
        <w:spacing w:line="259" w:lineRule="auto"/>
        <w:ind w:firstLine="720"/>
        <w:jc w:val="center"/>
        <w:rPr>
          <w:b/>
          <w:bCs/>
        </w:rPr>
      </w:pPr>
    </w:p>
    <w:p w14:paraId="530CFF69" w14:textId="4A4557C8" w:rsidR="7F38FAA0" w:rsidRDefault="7F38FAA0" w:rsidP="7F38FAA0">
      <w:pPr>
        <w:spacing w:line="259" w:lineRule="auto"/>
        <w:ind w:firstLine="720"/>
        <w:jc w:val="center"/>
        <w:rPr>
          <w:b/>
          <w:bCs/>
        </w:rPr>
      </w:pPr>
    </w:p>
    <w:p w14:paraId="16C8D9CC" w14:textId="148E26FF" w:rsidR="637D445B" w:rsidRDefault="009028CD" w:rsidP="00F849AC">
      <w:pPr>
        <w:spacing w:line="259" w:lineRule="auto"/>
        <w:ind w:firstLine="720"/>
        <w:jc w:val="center"/>
      </w:pPr>
      <w:r w:rsidRPr="55E3C19E">
        <w:rPr>
          <w:b/>
          <w:bCs/>
        </w:rPr>
        <w:t xml:space="preserve">Sadarbības partnera </w:t>
      </w:r>
      <w:r w:rsidR="32BAA01C" w:rsidRPr="55E3C19E">
        <w:rPr>
          <w:b/>
          <w:bCs/>
        </w:rPr>
        <w:t>a</w:t>
      </w:r>
      <w:r w:rsidR="637D445B" w:rsidRPr="55E3C19E">
        <w:rPr>
          <w:b/>
          <w:bCs/>
        </w:rPr>
        <w:t xml:space="preserve">pliecinājums </w:t>
      </w:r>
    </w:p>
    <w:p w14:paraId="4FD013F3" w14:textId="18884791" w:rsidR="77D2F8A7" w:rsidRDefault="77D2F8A7" w:rsidP="7F38FAA0">
      <w:pPr>
        <w:jc w:val="center"/>
        <w:rPr>
          <w:b/>
          <w:bCs/>
        </w:rPr>
      </w:pPr>
      <w:r w:rsidRPr="7F38FAA0">
        <w:rPr>
          <w:b/>
          <w:bCs/>
        </w:rPr>
        <w:t xml:space="preserve"> </w:t>
      </w:r>
    </w:p>
    <w:p w14:paraId="5A86A301" w14:textId="775549F3" w:rsidR="77D2F8A7" w:rsidRDefault="77D2F8A7" w:rsidP="7F38FAA0">
      <w:pPr>
        <w:jc w:val="center"/>
        <w:rPr>
          <w:b/>
          <w:bCs/>
        </w:rPr>
      </w:pPr>
      <w:r w:rsidRPr="7F38FAA0">
        <w:rPr>
          <w:b/>
          <w:bCs/>
        </w:rPr>
        <w:t>APLIECINĀJUMS</w:t>
      </w:r>
      <w:hyperlink r:id="rId20" w:anchor="_ftn1" w:history="1">
        <w:r w:rsidRPr="7F38FAA0">
          <w:rPr>
            <w:rStyle w:val="Hyperlink"/>
            <w:b/>
            <w:bCs/>
            <w:vertAlign w:val="superscript"/>
          </w:rPr>
          <w:t>[1]</w:t>
        </w:r>
      </w:hyperlink>
      <w:r w:rsidRPr="7F38FAA0">
        <w:rPr>
          <w:b/>
          <w:bCs/>
        </w:rPr>
        <w:t xml:space="preserve"> Latvijas Universitātei</w:t>
      </w:r>
      <w:r w:rsidR="5A52479C" w:rsidRPr="7F38FAA0">
        <w:rPr>
          <w:b/>
          <w:bCs/>
        </w:rPr>
        <w:t xml:space="preserve"> / Banku augstskolai</w:t>
      </w:r>
    </w:p>
    <w:p w14:paraId="34036BB8" w14:textId="31FE97FA" w:rsidR="77D2F8A7" w:rsidRDefault="77D2F8A7" w:rsidP="7F38FAA0">
      <w:pPr>
        <w:spacing w:line="259" w:lineRule="auto"/>
        <w:jc w:val="center"/>
      </w:pPr>
      <w:r w:rsidRPr="7F38FAA0">
        <w:t xml:space="preserve">par sadarbību </w:t>
      </w:r>
      <w:r w:rsidR="00B25355">
        <w:t>projekta</w:t>
      </w:r>
      <w:r w:rsidRPr="7F38FAA0">
        <w:t xml:space="preserve"> </w:t>
      </w:r>
      <w:r w:rsidR="499418B3" w:rsidRPr="7F38FAA0">
        <w:t>pieteikuma</w:t>
      </w:r>
    </w:p>
    <w:p w14:paraId="46A60F13" w14:textId="75C2EAA4" w:rsidR="77D2F8A7" w:rsidRDefault="77D2F8A7" w:rsidP="7F38FAA0">
      <w:pPr>
        <w:jc w:val="center"/>
      </w:pPr>
      <w:r w:rsidRPr="7F38FAA0">
        <w:t>_____________________________________(nosaukums)</w:t>
      </w:r>
    </w:p>
    <w:p w14:paraId="38CABE1E" w14:textId="686AD8A6" w:rsidR="77D2F8A7" w:rsidRDefault="77D2F8A7" w:rsidP="7F38FAA0">
      <w:pPr>
        <w:jc w:val="center"/>
      </w:pPr>
      <w:r w:rsidRPr="7F38FAA0">
        <w:t xml:space="preserve">īstenošanā </w:t>
      </w:r>
    </w:p>
    <w:p w14:paraId="32FC87F0" w14:textId="08F75486" w:rsidR="77D2F8A7" w:rsidRDefault="77D2F8A7" w:rsidP="7F38FAA0">
      <w:pPr>
        <w:jc w:val="center"/>
        <w:rPr>
          <w:sz w:val="22"/>
          <w:szCs w:val="22"/>
        </w:rPr>
      </w:pPr>
      <w:r w:rsidRPr="7F38FAA0">
        <w:rPr>
          <w:sz w:val="22"/>
          <w:szCs w:val="22"/>
        </w:rPr>
        <w:t xml:space="preserve"> </w:t>
      </w:r>
    </w:p>
    <w:p w14:paraId="19C87725" w14:textId="47EBED27" w:rsidR="77D2F8A7" w:rsidRPr="00B25355" w:rsidRDefault="77D2F8A7" w:rsidP="00CD65FA">
      <w:pPr>
        <w:jc w:val="both"/>
      </w:pPr>
      <w:r w:rsidRPr="00B25355">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Latvijas Universitātes un Banku augstskolas akadēmiskās karjeras pēcdoktorantūras grantu  konkursam </w:t>
      </w:r>
    </w:p>
    <w:p w14:paraId="1F9B9CFF" w14:textId="2E4781F7" w:rsidR="77D2F8A7" w:rsidRDefault="77D2F8A7" w:rsidP="7F38FAA0">
      <w:pPr>
        <w:jc w:val="center"/>
        <w:rPr>
          <w:sz w:val="16"/>
          <w:szCs w:val="16"/>
        </w:rPr>
      </w:pPr>
      <w:r w:rsidRPr="7F38FAA0">
        <w:rPr>
          <w:sz w:val="16"/>
          <w:szCs w:val="16"/>
        </w:rPr>
        <w:t xml:space="preserve"> </w:t>
      </w:r>
    </w:p>
    <w:p w14:paraId="13E0EF88" w14:textId="1EBB9977" w:rsidR="77D2F8A7" w:rsidRDefault="77D2F8A7" w:rsidP="7F38FAA0">
      <w:pPr>
        <w:tabs>
          <w:tab w:val="left" w:pos="567"/>
        </w:tabs>
        <w:spacing w:after="200"/>
        <w:jc w:val="center"/>
        <w:rPr>
          <w:sz w:val="22"/>
          <w:szCs w:val="22"/>
        </w:rPr>
      </w:pPr>
      <w:r w:rsidRPr="7F38FAA0">
        <w:rPr>
          <w:sz w:val="22"/>
          <w:szCs w:val="22"/>
        </w:rPr>
        <w:t xml:space="preserve"> </w:t>
      </w:r>
    </w:p>
    <w:p w14:paraId="28D1FEDE" w14:textId="6698C3CB" w:rsidR="77D2F8A7" w:rsidRDefault="77D2F8A7" w:rsidP="00F849AC">
      <w:pPr>
        <w:jc w:val="center"/>
      </w:pPr>
      <w:r w:rsidRPr="7F38FAA0">
        <w:t>Ar šo apliecinu, ka_____________________________(institūcijas juridiskais nosaukums),</w:t>
      </w:r>
    </w:p>
    <w:p w14:paraId="2D2FF9AF" w14:textId="382CEA0E" w:rsidR="77D2F8A7" w:rsidRDefault="77D2F8A7" w:rsidP="00F849AC">
      <w:pPr>
        <w:spacing w:line="259" w:lineRule="auto"/>
        <w:jc w:val="both"/>
      </w:pPr>
      <w:r w:rsidRPr="7F38FAA0">
        <w:t xml:space="preserve">kuru pārstāv____________________________________________(amats, vārds, uzvārds) apņemas sadarboties ar pēcdoktorantu______________________ (vārds, uzvārds) augstāk minētā </w:t>
      </w:r>
      <w:r w:rsidR="00B25355">
        <w:t>projekta</w:t>
      </w:r>
      <w:r w:rsidRPr="7F38FAA0">
        <w:t xml:space="preserve"> ietvaros kā sadarbības partneris.</w:t>
      </w:r>
    </w:p>
    <w:p w14:paraId="6F4B27EF" w14:textId="18ADAB39" w:rsidR="77D2F8A7" w:rsidRDefault="77D2F8A7" w:rsidP="7F38FAA0">
      <w:pPr>
        <w:jc w:val="both"/>
      </w:pPr>
      <w:r w:rsidRPr="7F38FAA0">
        <w:t xml:space="preserve"> </w:t>
      </w:r>
    </w:p>
    <w:p w14:paraId="3737E9C9" w14:textId="5091E011" w:rsidR="77D2F8A7" w:rsidRDefault="77D2F8A7" w:rsidP="00C616AD">
      <w:pPr>
        <w:spacing w:line="259" w:lineRule="auto"/>
        <w:ind w:firstLine="720"/>
        <w:jc w:val="both"/>
      </w:pPr>
      <w:r w:rsidRPr="7F38FAA0">
        <w:t xml:space="preserve">Ar šo apliecinu savu gatavību uzņemt pēcdoktorantu savā institūcijā, nodrošināt nepieciešamo pieeju pētījuma veikšanai, infrastruktūrai un citiem resursiem, lai īstenotu pētniecības projektā plānotās aktivitātes (negūstot ekonomiskās priekšrocības un intelektuālā īpašuma tiesības, kas izriet no </w:t>
      </w:r>
      <w:r w:rsidR="00B25355">
        <w:t>projekta</w:t>
      </w:r>
      <w:r w:rsidRPr="7F38FAA0">
        <w:t xml:space="preserve"> </w:t>
      </w:r>
      <w:r w:rsidR="1C2C2496" w:rsidRPr="7F38FAA0">
        <w:t xml:space="preserve">pieteikuma </w:t>
      </w:r>
      <w:r w:rsidRPr="7F38FAA0">
        <w:t>ietvaros veiktajām darbībām).</w:t>
      </w:r>
    </w:p>
    <w:p w14:paraId="6592B3F3" w14:textId="694081E7" w:rsidR="77D2F8A7" w:rsidRDefault="77D2F8A7" w:rsidP="7F38FAA0">
      <w:pPr>
        <w:jc w:val="both"/>
      </w:pPr>
      <w:r w:rsidRPr="7F38FAA0">
        <w:t xml:space="preserve"> </w:t>
      </w:r>
    </w:p>
    <w:p w14:paraId="4C92E31F" w14:textId="24C62F6D" w:rsidR="77D2F8A7" w:rsidRDefault="77D2F8A7" w:rsidP="7F38FAA0">
      <w:pPr>
        <w:tabs>
          <w:tab w:val="left" w:pos="567"/>
        </w:tabs>
        <w:jc w:val="center"/>
        <w:rPr>
          <w:sz w:val="22"/>
          <w:szCs w:val="22"/>
        </w:rPr>
      </w:pPr>
      <w:r w:rsidRPr="7F38FAA0">
        <w:rPr>
          <w:sz w:val="22"/>
          <w:szCs w:val="22"/>
        </w:rPr>
        <w:t xml:space="preserve"> </w:t>
      </w:r>
    </w:p>
    <w:p w14:paraId="0FEC1154" w14:textId="1FA979FB" w:rsidR="77D2F8A7" w:rsidRDefault="77D2F8A7" w:rsidP="7F38FAA0">
      <w:pPr>
        <w:tabs>
          <w:tab w:val="left" w:pos="567"/>
        </w:tabs>
        <w:jc w:val="center"/>
        <w:rPr>
          <w:sz w:val="22"/>
          <w:szCs w:val="22"/>
        </w:rPr>
      </w:pPr>
      <w:r w:rsidRPr="7F38FAA0">
        <w:rPr>
          <w:sz w:val="22"/>
          <w:szCs w:val="22"/>
        </w:rPr>
        <w:t>Institūcijas paraksttiesīgās personas</w:t>
      </w:r>
      <w:r w:rsidRPr="7F38FAA0">
        <w:rPr>
          <w:sz w:val="22"/>
          <w:szCs w:val="22"/>
          <w:vertAlign w:val="superscript"/>
        </w:rPr>
        <w:t>2</w:t>
      </w:r>
      <w:r w:rsidRPr="7F38FAA0">
        <w:rPr>
          <w:sz w:val="22"/>
          <w:szCs w:val="22"/>
        </w:rPr>
        <w:t xml:space="preserve">  </w:t>
      </w:r>
    </w:p>
    <w:p w14:paraId="56A0FFDC" w14:textId="39BCCAF1" w:rsidR="77D2F8A7" w:rsidRDefault="77D2F8A7" w:rsidP="7F38FAA0">
      <w:pPr>
        <w:tabs>
          <w:tab w:val="left" w:pos="567"/>
        </w:tabs>
        <w:jc w:val="center"/>
        <w:rPr>
          <w:sz w:val="22"/>
          <w:szCs w:val="22"/>
        </w:rPr>
      </w:pPr>
      <w:r w:rsidRPr="7F38FAA0">
        <w:rPr>
          <w:sz w:val="22"/>
          <w:szCs w:val="22"/>
        </w:rPr>
        <w:t xml:space="preserve"> </w:t>
      </w:r>
    </w:p>
    <w:p w14:paraId="7CA5FFF7" w14:textId="778B1367" w:rsidR="77D2F8A7" w:rsidRDefault="77D2F8A7" w:rsidP="7F38FAA0">
      <w:pPr>
        <w:tabs>
          <w:tab w:val="left" w:pos="567"/>
        </w:tabs>
        <w:jc w:val="center"/>
        <w:rPr>
          <w:i/>
          <w:iCs/>
          <w:sz w:val="22"/>
          <w:szCs w:val="22"/>
          <w:vertAlign w:val="superscript"/>
        </w:rPr>
      </w:pPr>
      <w:r w:rsidRPr="7F38FAA0">
        <w:rPr>
          <w:sz w:val="22"/>
          <w:szCs w:val="22"/>
        </w:rPr>
        <w:t>__________________/________________________/________________/__________</w:t>
      </w:r>
      <w:r w:rsidRPr="7F38FAA0">
        <w:rPr>
          <w:sz w:val="22"/>
          <w:szCs w:val="22"/>
          <w:vertAlign w:val="superscript"/>
        </w:rPr>
        <w:t xml:space="preserve">                                                                                        </w:t>
      </w:r>
      <w:r w:rsidRPr="7F38FAA0">
        <w:rPr>
          <w:i/>
          <w:iCs/>
          <w:sz w:val="22"/>
          <w:szCs w:val="22"/>
          <w:vertAlign w:val="superscript"/>
        </w:rPr>
        <w:t xml:space="preserve">                                         amats                                                      paraksts                                                                  paraksta atšifrējums                        datums</w:t>
      </w:r>
    </w:p>
    <w:p w14:paraId="1E52D0A9" w14:textId="5973F6CE" w:rsidR="7F38FAA0" w:rsidRDefault="7F38FAA0" w:rsidP="7F38FAA0">
      <w:pPr>
        <w:jc w:val="center"/>
      </w:pPr>
    </w:p>
    <w:p w14:paraId="4CBC86AE" w14:textId="6059907D" w:rsidR="7F38FAA0" w:rsidRDefault="7F38FAA0" w:rsidP="7F38FAA0">
      <w:pPr>
        <w:jc w:val="center"/>
      </w:pPr>
    </w:p>
    <w:p w14:paraId="3058B234" w14:textId="5C3A6FF7" w:rsidR="77D2F8A7" w:rsidRDefault="008F1F21" w:rsidP="7F38FAA0">
      <w:pPr>
        <w:spacing w:line="276" w:lineRule="auto"/>
        <w:jc w:val="center"/>
      </w:pPr>
      <w:hyperlink r:id="rId21" w:anchor="_ftnref1" w:history="1">
        <w:r w:rsidR="77D2F8A7" w:rsidRPr="7F38FAA0">
          <w:rPr>
            <w:rStyle w:val="Hyperlink"/>
            <w:rFonts w:ascii="Calibri" w:eastAsia="Calibri" w:hAnsi="Calibri" w:cs="Calibri"/>
            <w:sz w:val="22"/>
            <w:szCs w:val="22"/>
            <w:vertAlign w:val="superscript"/>
          </w:rPr>
          <w:t>[1]</w:t>
        </w:r>
      </w:hyperlink>
      <w:r w:rsidR="77D2F8A7" w:rsidRPr="7F38FAA0">
        <w:t xml:space="preserve"> Ja vēstuli sagatavos ārvalstu partneris, LU tā ir jāiesniedz  ar tulkojumu latviešu valodā </w:t>
      </w:r>
    </w:p>
    <w:p w14:paraId="2D6B6ADD" w14:textId="497D8B43" w:rsidR="77D2F8A7" w:rsidRDefault="77D2F8A7" w:rsidP="7F38FAA0">
      <w:pPr>
        <w:jc w:val="center"/>
      </w:pPr>
      <w:r w:rsidRPr="7F38FAA0">
        <w:t>(nav notariāli jāapstiprina)</w:t>
      </w:r>
    </w:p>
    <w:p w14:paraId="59832676" w14:textId="658F6EA3" w:rsidR="77D2F8A7" w:rsidRDefault="77D2F8A7" w:rsidP="7F38FAA0">
      <w:pPr>
        <w:jc w:val="center"/>
      </w:pPr>
      <w:r w:rsidRPr="7F38FAA0">
        <w:rPr>
          <w:vertAlign w:val="superscript"/>
        </w:rPr>
        <w:t>2</w:t>
      </w:r>
      <w:r w:rsidRPr="7F38FAA0">
        <w:t xml:space="preserve"> Sadarbības partnera paraksttiesīgas personas (institūcijas vadītājs, institūcijas fakultātes dekāns, institūcijas departamenta direktors, institūcijas zinātniskā institūta direktors) </w:t>
      </w:r>
    </w:p>
    <w:p w14:paraId="4030FF2C" w14:textId="6FBDF63C" w:rsidR="7F38FAA0" w:rsidRDefault="77D2F8A7" w:rsidP="00E4388C">
      <w:pPr>
        <w:jc w:val="center"/>
        <w:sectPr w:rsidR="7F38FAA0" w:rsidSect="007D5090">
          <w:headerReference w:type="default" r:id="rId22"/>
          <w:footerReference w:type="default" r:id="rId23"/>
          <w:pgSz w:w="12240" w:h="15840"/>
          <w:pgMar w:top="284" w:right="1276" w:bottom="284" w:left="1440" w:header="720" w:footer="720" w:gutter="0"/>
          <w:cols w:space="720"/>
        </w:sectPr>
      </w:pPr>
      <w:r w:rsidRPr="7F38FAA0">
        <w:rPr>
          <w:vertAlign w:val="superscript"/>
        </w:rPr>
        <w:t xml:space="preserve">3 </w:t>
      </w:r>
      <w:r w:rsidRPr="7F38FAA0">
        <w:t>Apliecinājumam jāpievieno informācija, no kuras var gūt pārliecību, ka apliecinājumu ir parakstījusi paraksttiesīgā persona (norādot saiti uz sadarbības partnera institūcijas tīmekļa vietni, kurā var iepazīties ar sadarbības partnera paraksttiesīgajām personām, vai pievienojot sadarbības partnera institūcijas pilnvarojumu (pilnvaru, iekšējo normatīvo aktu, administratīvās vadības apliecinājumu), kas apliecina, ka apliecinājumu parakstījusī persona ir uzskatāma par paraksttiesīgu personu.</w:t>
      </w:r>
    </w:p>
    <w:p w14:paraId="6A5B038C" w14:textId="6CD0E835" w:rsidR="7F38FAA0" w:rsidRDefault="7F38FAA0" w:rsidP="00E4388C">
      <w:pPr>
        <w:shd w:val="clear" w:color="auto" w:fill="FFFFFF" w:themeFill="background1"/>
      </w:pPr>
    </w:p>
    <w:p w14:paraId="1B093028" w14:textId="1CFEA39D" w:rsidR="00522D1D" w:rsidRDefault="53B72671" w:rsidP="30C1F643">
      <w:pPr>
        <w:shd w:val="clear" w:color="auto" w:fill="FFFFFF" w:themeFill="background1"/>
        <w:jc w:val="right"/>
      </w:pPr>
      <w:r>
        <w:t>2</w:t>
      </w:r>
      <w:r w:rsidR="02A4B9FA">
        <w:t>. pielikums</w:t>
      </w:r>
    </w:p>
    <w:p w14:paraId="6FD775C7" w14:textId="77777777" w:rsidR="00E4388C" w:rsidRPr="0022658F" w:rsidRDefault="00E4388C" w:rsidP="30C1F643">
      <w:pPr>
        <w:shd w:val="clear" w:color="auto" w:fill="FFFFFF" w:themeFill="background1"/>
        <w:jc w:val="right"/>
      </w:pPr>
    </w:p>
    <w:p w14:paraId="36A77DF3" w14:textId="77777777" w:rsidR="00E4388C" w:rsidRDefault="00E4388C" w:rsidP="00E4388C">
      <w:pPr>
        <w:jc w:val="right"/>
        <w:rPr>
          <w:color w:val="000000" w:themeColor="text1"/>
        </w:rPr>
      </w:pPr>
      <w:r w:rsidRPr="04F4F7D0">
        <w:rPr>
          <w:color w:val="000000" w:themeColor="text1"/>
        </w:rPr>
        <w:t>Latvijas Universitātes un Banku augstskolas akadēmiskās karjeras pēcdoktorantūras grantu  konkursa nolikumam</w:t>
      </w:r>
    </w:p>
    <w:p w14:paraId="52979777" w14:textId="77777777" w:rsidR="00E4388C" w:rsidRPr="0022658F" w:rsidRDefault="00E4388C" w:rsidP="00E4388C">
      <w:pPr>
        <w:ind w:firstLine="720"/>
        <w:jc w:val="both"/>
        <w:rPr>
          <w:color w:val="000000"/>
          <w:sz w:val="28"/>
          <w:szCs w:val="28"/>
        </w:rPr>
      </w:pPr>
    </w:p>
    <w:p w14:paraId="1C9A85F3" w14:textId="77777777" w:rsidR="00E4388C" w:rsidRPr="00266F2E" w:rsidRDefault="00E4388C" w:rsidP="00E4388C">
      <w:pPr>
        <w:ind w:firstLine="720"/>
        <w:jc w:val="both"/>
        <w:rPr>
          <w:color w:val="000000"/>
        </w:rPr>
      </w:pPr>
    </w:p>
    <w:p w14:paraId="6F118D52" w14:textId="51B7BE18" w:rsidR="00E4388C" w:rsidRPr="00266F2E" w:rsidRDefault="00E4388C" w:rsidP="00E4388C">
      <w:pPr>
        <w:ind w:firstLine="720"/>
        <w:jc w:val="center"/>
        <w:rPr>
          <w:b/>
          <w:color w:val="000000"/>
        </w:rPr>
      </w:pPr>
      <w:r w:rsidRPr="00266F2E">
        <w:rPr>
          <w:b/>
          <w:color w:val="000000"/>
        </w:rPr>
        <w:t>Projekta noslēguma zinātnisk</w:t>
      </w:r>
      <w:r>
        <w:rPr>
          <w:b/>
          <w:color w:val="000000"/>
        </w:rPr>
        <w:t>ais</w:t>
      </w:r>
      <w:r w:rsidRPr="00266F2E">
        <w:rPr>
          <w:b/>
          <w:color w:val="000000"/>
        </w:rPr>
        <w:t xml:space="preserve"> pārskat</w:t>
      </w:r>
      <w:r>
        <w:rPr>
          <w:b/>
          <w:color w:val="000000"/>
        </w:rPr>
        <w:t>s</w:t>
      </w:r>
      <w:r w:rsidRPr="00266F2E">
        <w:rPr>
          <w:b/>
          <w:color w:val="000000"/>
        </w:rPr>
        <w:t xml:space="preserve"> </w:t>
      </w:r>
    </w:p>
    <w:p w14:paraId="0F677F06" w14:textId="77777777" w:rsidR="00E4388C" w:rsidRPr="0022658F" w:rsidRDefault="00E4388C" w:rsidP="00E4388C">
      <w:pPr>
        <w:ind w:firstLine="720"/>
        <w:jc w:val="center"/>
        <w:rPr>
          <w:b/>
          <w:color w:val="000000"/>
          <w:sz w:val="28"/>
          <w:szCs w:val="28"/>
        </w:rPr>
      </w:pPr>
    </w:p>
    <w:p w14:paraId="1080C2F4" w14:textId="77777777" w:rsidR="00E4388C" w:rsidRPr="0022658F" w:rsidRDefault="00E4388C" w:rsidP="00E4388C">
      <w:pPr>
        <w:pBdr>
          <w:top w:val="nil"/>
          <w:left w:val="nil"/>
          <w:bottom w:val="nil"/>
          <w:right w:val="nil"/>
          <w:between w:val="nil"/>
        </w:pBdr>
        <w:rPr>
          <w:i/>
          <w:color w:val="000000"/>
        </w:rPr>
      </w:pPr>
      <w:r w:rsidRPr="0022658F">
        <w:rPr>
          <w:i/>
          <w:color w:val="000000"/>
        </w:rPr>
        <w:t>Aizpilda tikai angļu valodā</w:t>
      </w:r>
    </w:p>
    <w:p w14:paraId="36C3BFD7" w14:textId="77777777" w:rsidR="00E4388C" w:rsidRPr="0022658F" w:rsidRDefault="00E4388C" w:rsidP="00E4388C">
      <w:pPr>
        <w:pBdr>
          <w:top w:val="nil"/>
          <w:left w:val="nil"/>
          <w:bottom w:val="nil"/>
          <w:right w:val="nil"/>
          <w:between w:val="nil"/>
        </w:pBdr>
        <w:jc w:val="center"/>
        <w:rPr>
          <w:b/>
          <w:color w:val="000000"/>
        </w:rPr>
      </w:pPr>
    </w:p>
    <w:p w14:paraId="0EA37399" w14:textId="634F1EBC" w:rsidR="00E4388C" w:rsidRPr="0022658F" w:rsidRDefault="00E4388C" w:rsidP="00E4388C">
      <w:pPr>
        <w:pBdr>
          <w:top w:val="nil"/>
          <w:left w:val="nil"/>
          <w:bottom w:val="nil"/>
          <w:right w:val="nil"/>
          <w:between w:val="nil"/>
        </w:pBdr>
        <w:jc w:val="center"/>
        <w:rPr>
          <w:b/>
          <w:color w:val="000000"/>
        </w:rPr>
      </w:pPr>
      <w:r w:rsidRPr="0022658F">
        <w:rPr>
          <w:b/>
          <w:color w:val="000000"/>
        </w:rPr>
        <w:t xml:space="preserve">Final scientific project report </w:t>
      </w:r>
    </w:p>
    <w:p w14:paraId="2F967BEA" w14:textId="77777777" w:rsidR="00E4388C" w:rsidRPr="0022658F" w:rsidRDefault="00E4388C" w:rsidP="00E4388C">
      <w:pPr>
        <w:pBdr>
          <w:top w:val="nil"/>
          <w:left w:val="nil"/>
          <w:bottom w:val="nil"/>
          <w:right w:val="nil"/>
          <w:between w:val="nil"/>
        </w:pBdr>
        <w:jc w:val="both"/>
        <w:rPr>
          <w:color w:val="000000"/>
        </w:rPr>
      </w:pPr>
    </w:p>
    <w:p w14:paraId="3B1C96DA" w14:textId="77777777" w:rsidR="00E4388C" w:rsidRPr="0022658F" w:rsidRDefault="00E4388C" w:rsidP="00E4388C">
      <w:pPr>
        <w:pBdr>
          <w:top w:val="nil"/>
          <w:left w:val="nil"/>
          <w:bottom w:val="nil"/>
          <w:right w:val="nil"/>
          <w:between w:val="nil"/>
        </w:pBdr>
        <w:jc w:val="both"/>
        <w:rPr>
          <w:color w:val="000000"/>
        </w:rPr>
      </w:pPr>
      <w:r w:rsidRPr="0022658F">
        <w:rPr>
          <w:color w:val="000000"/>
        </w:rPr>
        <w:t>Project title:</w:t>
      </w:r>
    </w:p>
    <w:p w14:paraId="52D3F0AD" w14:textId="77777777" w:rsidR="00E4388C" w:rsidRPr="0022658F" w:rsidRDefault="00E4388C" w:rsidP="00E4388C">
      <w:pPr>
        <w:pBdr>
          <w:top w:val="nil"/>
          <w:left w:val="nil"/>
          <w:bottom w:val="nil"/>
          <w:right w:val="nil"/>
          <w:between w:val="nil"/>
        </w:pBdr>
        <w:jc w:val="both"/>
        <w:rPr>
          <w:color w:val="000000"/>
        </w:rPr>
      </w:pPr>
    </w:p>
    <w:p w14:paraId="27C501A1" w14:textId="77777777" w:rsidR="00E4388C" w:rsidRPr="0022658F" w:rsidRDefault="00E4388C" w:rsidP="00E4388C">
      <w:pPr>
        <w:pBdr>
          <w:top w:val="nil"/>
          <w:left w:val="nil"/>
          <w:bottom w:val="nil"/>
          <w:right w:val="nil"/>
          <w:between w:val="nil"/>
        </w:pBdr>
        <w:jc w:val="both"/>
        <w:rPr>
          <w:b/>
          <w:color w:val="000000"/>
          <w:sz w:val="28"/>
          <w:szCs w:val="28"/>
        </w:rPr>
      </w:pPr>
      <w:r w:rsidRPr="0022658F">
        <w:rPr>
          <w:b/>
          <w:color w:val="000000"/>
        </w:rPr>
        <w:t>1. Scientific excellence</w:t>
      </w:r>
    </w:p>
    <w:p w14:paraId="4BDC3CBA" w14:textId="77777777" w:rsidR="00E4388C" w:rsidRPr="0022658F" w:rsidRDefault="00E4388C" w:rsidP="00E4388C">
      <w:pPr>
        <w:pBdr>
          <w:top w:val="nil"/>
          <w:left w:val="nil"/>
          <w:bottom w:val="nil"/>
          <w:right w:val="nil"/>
          <w:between w:val="nil"/>
        </w:pBdr>
        <w:jc w:val="both"/>
        <w:rPr>
          <w:color w:val="000000"/>
        </w:rPr>
      </w:pPr>
      <w:r w:rsidRPr="0022658F">
        <w:rPr>
          <w:color w:val="000000"/>
        </w:rPr>
        <w:t>(description)</w:t>
      </w:r>
    </w:p>
    <w:p w14:paraId="5B129119" w14:textId="77777777" w:rsidR="00E4388C" w:rsidRPr="0022658F" w:rsidRDefault="00E4388C" w:rsidP="00E4388C">
      <w:pPr>
        <w:pBdr>
          <w:top w:val="nil"/>
          <w:left w:val="nil"/>
          <w:bottom w:val="nil"/>
          <w:right w:val="nil"/>
          <w:between w:val="nil"/>
        </w:pBdr>
        <w:jc w:val="both"/>
        <w:rPr>
          <w:color w:val="000000"/>
        </w:rPr>
      </w:pPr>
    </w:p>
    <w:p w14:paraId="72554AA4" w14:textId="77777777" w:rsidR="00E4388C" w:rsidRPr="0022658F" w:rsidRDefault="00E4388C" w:rsidP="00E4388C">
      <w:pPr>
        <w:pBdr>
          <w:top w:val="nil"/>
          <w:left w:val="nil"/>
          <w:bottom w:val="nil"/>
          <w:right w:val="nil"/>
          <w:between w:val="nil"/>
        </w:pBdr>
        <w:jc w:val="both"/>
        <w:rPr>
          <w:b/>
          <w:color w:val="000000"/>
        </w:rPr>
      </w:pPr>
      <w:r w:rsidRPr="0022658F">
        <w:rPr>
          <w:b/>
          <w:color w:val="000000"/>
        </w:rPr>
        <w:t>2. Impact</w:t>
      </w:r>
    </w:p>
    <w:p w14:paraId="4D1D5842" w14:textId="77777777" w:rsidR="00E4388C" w:rsidRPr="0022658F" w:rsidRDefault="00E4388C" w:rsidP="00E4388C">
      <w:pPr>
        <w:pBdr>
          <w:top w:val="nil"/>
          <w:left w:val="nil"/>
          <w:bottom w:val="nil"/>
          <w:right w:val="nil"/>
          <w:between w:val="nil"/>
        </w:pBdr>
        <w:jc w:val="both"/>
        <w:rPr>
          <w:color w:val="000000"/>
        </w:rPr>
      </w:pPr>
      <w:r w:rsidRPr="0022658F">
        <w:rPr>
          <w:color w:val="000000"/>
        </w:rPr>
        <w:t>2.1. Scientific results of the project</w:t>
      </w:r>
    </w:p>
    <w:p w14:paraId="79CFBE5B" w14:textId="77777777" w:rsidR="00E4388C" w:rsidRPr="0022658F" w:rsidRDefault="00E4388C" w:rsidP="00E4388C">
      <w:pPr>
        <w:pBdr>
          <w:top w:val="nil"/>
          <w:left w:val="nil"/>
          <w:bottom w:val="nil"/>
          <w:right w:val="nil"/>
          <w:between w:val="nil"/>
        </w:pBdr>
        <w:jc w:val="both"/>
        <w:rPr>
          <w:color w:val="000000"/>
        </w:rPr>
      </w:pPr>
      <w:r w:rsidRPr="0022658F">
        <w:rPr>
          <w:color w:val="000000"/>
        </w:rPr>
        <w:t>(description)</w:t>
      </w:r>
    </w:p>
    <w:p w14:paraId="31C695DB" w14:textId="77777777" w:rsidR="00E4388C" w:rsidRPr="0022658F" w:rsidRDefault="00E4388C" w:rsidP="00E4388C">
      <w:pPr>
        <w:pBdr>
          <w:top w:val="nil"/>
          <w:left w:val="nil"/>
          <w:bottom w:val="nil"/>
          <w:right w:val="nil"/>
          <w:between w:val="nil"/>
        </w:pBdr>
        <w:jc w:val="both"/>
        <w:rPr>
          <w:color w:val="000000"/>
        </w:rPr>
      </w:pPr>
    </w:p>
    <w:p w14:paraId="2A6FC282" w14:textId="77777777" w:rsidR="00E4388C" w:rsidRPr="0022658F" w:rsidRDefault="00E4388C" w:rsidP="00E4388C">
      <w:pPr>
        <w:pBdr>
          <w:top w:val="nil"/>
          <w:left w:val="nil"/>
          <w:bottom w:val="nil"/>
          <w:right w:val="nil"/>
          <w:between w:val="nil"/>
        </w:pBdr>
        <w:jc w:val="both"/>
        <w:rPr>
          <w:color w:val="000000"/>
        </w:rPr>
      </w:pPr>
      <w:r w:rsidRPr="0022658F">
        <w:rPr>
          <w:color w:val="000000"/>
        </w:rPr>
        <w:t>2.2. Research development opportunities</w:t>
      </w:r>
    </w:p>
    <w:p w14:paraId="1C85C7CD" w14:textId="77777777" w:rsidR="00E4388C" w:rsidRPr="0022658F" w:rsidRDefault="00E4388C" w:rsidP="00E4388C">
      <w:pPr>
        <w:pBdr>
          <w:top w:val="nil"/>
          <w:left w:val="nil"/>
          <w:bottom w:val="nil"/>
          <w:right w:val="nil"/>
          <w:between w:val="nil"/>
        </w:pBdr>
        <w:jc w:val="both"/>
        <w:rPr>
          <w:color w:val="000000"/>
        </w:rPr>
      </w:pPr>
      <w:r w:rsidRPr="0022658F">
        <w:rPr>
          <w:color w:val="000000"/>
        </w:rPr>
        <w:t>(description)</w:t>
      </w:r>
    </w:p>
    <w:p w14:paraId="534EBD64" w14:textId="77777777" w:rsidR="00E4388C" w:rsidRPr="0022658F" w:rsidRDefault="00E4388C" w:rsidP="00E4388C">
      <w:pPr>
        <w:pBdr>
          <w:top w:val="nil"/>
          <w:left w:val="nil"/>
          <w:bottom w:val="nil"/>
          <w:right w:val="nil"/>
          <w:between w:val="nil"/>
        </w:pBdr>
        <w:jc w:val="both"/>
        <w:rPr>
          <w:color w:val="000000"/>
        </w:rPr>
      </w:pPr>
    </w:p>
    <w:p w14:paraId="0EC48ED5" w14:textId="77777777" w:rsidR="00E4388C" w:rsidRPr="0022658F" w:rsidRDefault="00E4388C" w:rsidP="00E4388C">
      <w:pPr>
        <w:pBdr>
          <w:top w:val="nil"/>
          <w:left w:val="nil"/>
          <w:bottom w:val="nil"/>
          <w:right w:val="nil"/>
          <w:between w:val="nil"/>
        </w:pBdr>
        <w:jc w:val="both"/>
        <w:rPr>
          <w:color w:val="000000"/>
        </w:rPr>
      </w:pPr>
      <w:r w:rsidRPr="0022658F">
        <w:rPr>
          <w:color w:val="000000"/>
        </w:rPr>
        <w:t xml:space="preserve">                                                                                                                                                         </w:t>
      </w:r>
    </w:p>
    <w:p w14:paraId="25A82B44" w14:textId="77777777" w:rsidR="00E4388C" w:rsidRPr="0022658F" w:rsidRDefault="00E4388C" w:rsidP="00E4388C">
      <w:pPr>
        <w:pBdr>
          <w:top w:val="nil"/>
          <w:left w:val="nil"/>
          <w:bottom w:val="nil"/>
          <w:right w:val="nil"/>
          <w:between w:val="nil"/>
        </w:pBdr>
        <w:jc w:val="both"/>
        <w:rPr>
          <w:color w:val="000000"/>
        </w:rPr>
      </w:pPr>
      <w:r w:rsidRPr="0022658F">
        <w:rPr>
          <w:color w:val="000000"/>
        </w:rPr>
        <w:t>2.3. Socio-economic impact of results</w:t>
      </w:r>
    </w:p>
    <w:p w14:paraId="3F9097C9" w14:textId="77777777" w:rsidR="00E4388C" w:rsidRPr="0022658F" w:rsidRDefault="00E4388C" w:rsidP="00E4388C">
      <w:pPr>
        <w:pBdr>
          <w:top w:val="nil"/>
          <w:left w:val="nil"/>
          <w:bottom w:val="nil"/>
          <w:right w:val="nil"/>
          <w:between w:val="nil"/>
        </w:pBdr>
        <w:jc w:val="both"/>
        <w:rPr>
          <w:color w:val="000000"/>
        </w:rPr>
      </w:pPr>
      <w:r w:rsidRPr="0022658F">
        <w:rPr>
          <w:color w:val="000000"/>
        </w:rPr>
        <w:t>(description)</w:t>
      </w:r>
    </w:p>
    <w:p w14:paraId="291BC9D2" w14:textId="77777777" w:rsidR="00E4388C" w:rsidRPr="0022658F" w:rsidRDefault="00E4388C" w:rsidP="00E4388C">
      <w:pPr>
        <w:pBdr>
          <w:top w:val="nil"/>
          <w:left w:val="nil"/>
          <w:bottom w:val="nil"/>
          <w:right w:val="nil"/>
          <w:between w:val="nil"/>
        </w:pBdr>
        <w:jc w:val="both"/>
        <w:rPr>
          <w:color w:val="000000"/>
        </w:rPr>
      </w:pPr>
    </w:p>
    <w:p w14:paraId="2A1A41ED" w14:textId="77777777" w:rsidR="00E4388C" w:rsidRPr="0022658F" w:rsidRDefault="00E4388C" w:rsidP="00E4388C">
      <w:pPr>
        <w:pBdr>
          <w:top w:val="nil"/>
          <w:left w:val="nil"/>
          <w:bottom w:val="nil"/>
          <w:right w:val="nil"/>
          <w:between w:val="nil"/>
        </w:pBdr>
        <w:jc w:val="both"/>
        <w:rPr>
          <w:color w:val="000000"/>
        </w:rPr>
      </w:pPr>
      <w:r w:rsidRPr="0022658F">
        <w:rPr>
          <w:color w:val="000000"/>
        </w:rPr>
        <w:t xml:space="preserve">                                                                                                                                                        </w:t>
      </w:r>
    </w:p>
    <w:p w14:paraId="4C5FE342" w14:textId="77777777" w:rsidR="00E4388C" w:rsidRPr="0022658F" w:rsidRDefault="00E4388C" w:rsidP="00E4388C">
      <w:pPr>
        <w:pBdr>
          <w:top w:val="nil"/>
          <w:left w:val="nil"/>
          <w:bottom w:val="nil"/>
          <w:right w:val="nil"/>
          <w:between w:val="nil"/>
        </w:pBdr>
        <w:jc w:val="both"/>
        <w:rPr>
          <w:color w:val="000000"/>
        </w:rPr>
      </w:pPr>
      <w:r w:rsidRPr="0022658F">
        <w:rPr>
          <w:color w:val="000000"/>
        </w:rPr>
        <w:t>2.4. Publicity and communication</w:t>
      </w:r>
    </w:p>
    <w:p w14:paraId="159E43BB" w14:textId="77777777" w:rsidR="00E4388C" w:rsidRPr="0022658F" w:rsidRDefault="00E4388C" w:rsidP="00E4388C">
      <w:pPr>
        <w:pBdr>
          <w:top w:val="nil"/>
          <w:left w:val="nil"/>
          <w:bottom w:val="nil"/>
          <w:right w:val="nil"/>
          <w:between w:val="nil"/>
        </w:pBdr>
        <w:jc w:val="both"/>
        <w:rPr>
          <w:color w:val="000000"/>
        </w:rPr>
      </w:pPr>
      <w:r w:rsidRPr="0022658F">
        <w:rPr>
          <w:color w:val="000000"/>
        </w:rPr>
        <w:t>(description)</w:t>
      </w:r>
    </w:p>
    <w:p w14:paraId="73990DDC" w14:textId="77777777" w:rsidR="00E4388C" w:rsidRPr="0022658F" w:rsidRDefault="00E4388C" w:rsidP="00E4388C">
      <w:pPr>
        <w:pBdr>
          <w:top w:val="nil"/>
          <w:left w:val="nil"/>
          <w:bottom w:val="nil"/>
          <w:right w:val="nil"/>
          <w:between w:val="nil"/>
        </w:pBdr>
        <w:jc w:val="both"/>
        <w:rPr>
          <w:color w:val="000000"/>
        </w:rPr>
      </w:pPr>
    </w:p>
    <w:p w14:paraId="51B5A236" w14:textId="77777777" w:rsidR="00E4388C" w:rsidRPr="0022658F" w:rsidRDefault="00E4388C" w:rsidP="00E4388C">
      <w:pPr>
        <w:pBdr>
          <w:top w:val="nil"/>
          <w:left w:val="nil"/>
          <w:bottom w:val="nil"/>
          <w:right w:val="nil"/>
          <w:between w:val="nil"/>
        </w:pBdr>
        <w:jc w:val="both"/>
        <w:rPr>
          <w:color w:val="000000"/>
        </w:rPr>
      </w:pPr>
      <w:r w:rsidRPr="0022658F">
        <w:rPr>
          <w:color w:val="000000"/>
        </w:rPr>
        <w:t xml:space="preserve">                                                                                                                                                       Table </w:t>
      </w:r>
      <w:r w:rsidRPr="0022658F">
        <w:t>x</w:t>
      </w:r>
    </w:p>
    <w:tbl>
      <w:tblPr>
        <w:tblStyle w:val="4"/>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E4388C" w:rsidRPr="0022658F" w14:paraId="76540933" w14:textId="77777777" w:rsidTr="00E05293">
        <w:tc>
          <w:tcPr>
            <w:tcW w:w="426" w:type="dxa"/>
            <w:shd w:val="clear" w:color="auto" w:fill="auto"/>
          </w:tcPr>
          <w:p w14:paraId="401CE408" w14:textId="77777777" w:rsidR="00E4388C" w:rsidRPr="0022658F" w:rsidRDefault="00E4388C" w:rsidP="00E05293">
            <w:pPr>
              <w:pBdr>
                <w:top w:val="nil"/>
                <w:left w:val="nil"/>
                <w:bottom w:val="nil"/>
                <w:right w:val="nil"/>
                <w:between w:val="nil"/>
              </w:pBdr>
              <w:rPr>
                <w:color w:val="000000"/>
              </w:rPr>
            </w:pPr>
            <w:r w:rsidRPr="0022658F">
              <w:rPr>
                <w:color w:val="000000"/>
              </w:rPr>
              <w:t>No</w:t>
            </w:r>
          </w:p>
        </w:tc>
        <w:tc>
          <w:tcPr>
            <w:tcW w:w="1645" w:type="dxa"/>
            <w:shd w:val="clear" w:color="auto" w:fill="auto"/>
          </w:tcPr>
          <w:p w14:paraId="2F64EEC2" w14:textId="77777777" w:rsidR="00E4388C" w:rsidRPr="0022658F" w:rsidRDefault="00E4388C" w:rsidP="00E05293">
            <w:pPr>
              <w:pBdr>
                <w:top w:val="nil"/>
                <w:left w:val="nil"/>
                <w:bottom w:val="nil"/>
                <w:right w:val="nil"/>
                <w:between w:val="nil"/>
              </w:pBdr>
              <w:spacing w:after="0" w:line="240" w:lineRule="auto"/>
              <w:rPr>
                <w:color w:val="000000"/>
              </w:rPr>
            </w:pPr>
            <w:r w:rsidRPr="0022658F">
              <w:rPr>
                <w:color w:val="000000"/>
              </w:rPr>
              <w:t xml:space="preserve">Communication channel (for example, television, radio, social media, etc.)  </w:t>
            </w:r>
          </w:p>
        </w:tc>
        <w:tc>
          <w:tcPr>
            <w:tcW w:w="2224" w:type="dxa"/>
            <w:shd w:val="clear" w:color="auto" w:fill="auto"/>
          </w:tcPr>
          <w:p w14:paraId="4E2858E0" w14:textId="77777777" w:rsidR="00E4388C" w:rsidRPr="0022658F" w:rsidRDefault="00E4388C" w:rsidP="00E05293">
            <w:pPr>
              <w:pBdr>
                <w:top w:val="nil"/>
                <w:left w:val="nil"/>
                <w:bottom w:val="nil"/>
                <w:right w:val="nil"/>
                <w:between w:val="nil"/>
              </w:pBdr>
              <w:spacing w:after="0" w:line="240" w:lineRule="auto"/>
              <w:rPr>
                <w:color w:val="000000"/>
              </w:rPr>
            </w:pPr>
            <w:r w:rsidRPr="0022658F">
              <w:rPr>
                <w:color w:val="000000"/>
              </w:rPr>
              <w:t>Activity (for example, interview, popular science article, seminar, etc.)</w:t>
            </w:r>
          </w:p>
        </w:tc>
        <w:tc>
          <w:tcPr>
            <w:tcW w:w="2310" w:type="dxa"/>
            <w:shd w:val="clear" w:color="auto" w:fill="auto"/>
          </w:tcPr>
          <w:p w14:paraId="7CE65F64" w14:textId="77777777" w:rsidR="00E4388C" w:rsidRPr="0022658F" w:rsidRDefault="00E4388C" w:rsidP="00E05293">
            <w:pPr>
              <w:pBdr>
                <w:top w:val="nil"/>
                <w:left w:val="nil"/>
                <w:bottom w:val="nil"/>
                <w:right w:val="nil"/>
                <w:between w:val="nil"/>
              </w:pBdr>
              <w:spacing w:after="0" w:line="240" w:lineRule="auto"/>
              <w:rPr>
                <w:color w:val="000000"/>
              </w:rPr>
            </w:pPr>
            <w:r w:rsidRPr="0022658F">
              <w:rPr>
                <w:color w:val="000000"/>
              </w:rPr>
              <w:t>Planned/reached target audience (a description of the target audience for the activity, and the amount of the audience reached)</w:t>
            </w:r>
          </w:p>
        </w:tc>
        <w:tc>
          <w:tcPr>
            <w:tcW w:w="2520" w:type="dxa"/>
            <w:shd w:val="clear" w:color="auto" w:fill="auto"/>
          </w:tcPr>
          <w:p w14:paraId="2CE66D40" w14:textId="77777777" w:rsidR="00E4388C" w:rsidRPr="0022658F" w:rsidRDefault="00E4388C" w:rsidP="00E05293">
            <w:pPr>
              <w:pBdr>
                <w:top w:val="nil"/>
                <w:left w:val="nil"/>
                <w:bottom w:val="nil"/>
                <w:right w:val="nil"/>
                <w:between w:val="nil"/>
              </w:pBdr>
              <w:spacing w:after="0" w:line="240" w:lineRule="auto"/>
              <w:rPr>
                <w:color w:val="000000"/>
              </w:rPr>
            </w:pPr>
            <w:r w:rsidRPr="0022658F">
              <w:rPr>
                <w:color w:val="000000"/>
              </w:rPr>
              <w:t>Available at (provide a link to where the activity or information about the activity is available)</w:t>
            </w:r>
          </w:p>
        </w:tc>
        <w:tc>
          <w:tcPr>
            <w:tcW w:w="1406" w:type="dxa"/>
            <w:shd w:val="clear" w:color="auto" w:fill="auto"/>
          </w:tcPr>
          <w:p w14:paraId="1EF9F5B6" w14:textId="77777777" w:rsidR="00E4388C" w:rsidRPr="0022658F" w:rsidRDefault="00E4388C" w:rsidP="00E05293">
            <w:pPr>
              <w:pBdr>
                <w:top w:val="nil"/>
                <w:left w:val="nil"/>
                <w:bottom w:val="nil"/>
                <w:right w:val="nil"/>
                <w:between w:val="nil"/>
              </w:pBdr>
              <w:spacing w:after="0" w:line="240" w:lineRule="auto"/>
              <w:rPr>
                <w:color w:val="000000"/>
              </w:rPr>
            </w:pPr>
            <w:r w:rsidRPr="0022658F">
              <w:rPr>
                <w:color w:val="000000"/>
              </w:rPr>
              <w:t>Date of publication/event</w:t>
            </w:r>
          </w:p>
        </w:tc>
      </w:tr>
      <w:tr w:rsidR="00E4388C" w:rsidRPr="0022658F" w14:paraId="00C608AE" w14:textId="77777777" w:rsidTr="00E05293">
        <w:tc>
          <w:tcPr>
            <w:tcW w:w="426" w:type="dxa"/>
          </w:tcPr>
          <w:p w14:paraId="10F1F1AD" w14:textId="77777777" w:rsidR="00E4388C" w:rsidRPr="0022658F" w:rsidRDefault="00E4388C" w:rsidP="00E05293">
            <w:pPr>
              <w:pBdr>
                <w:top w:val="nil"/>
                <w:left w:val="nil"/>
                <w:bottom w:val="nil"/>
                <w:right w:val="nil"/>
                <w:between w:val="nil"/>
              </w:pBdr>
              <w:rPr>
                <w:color w:val="000000"/>
              </w:rPr>
            </w:pPr>
            <w:r w:rsidRPr="0022658F">
              <w:rPr>
                <w:color w:val="000000"/>
              </w:rPr>
              <w:t>1.</w:t>
            </w:r>
          </w:p>
        </w:tc>
        <w:tc>
          <w:tcPr>
            <w:tcW w:w="1645" w:type="dxa"/>
          </w:tcPr>
          <w:p w14:paraId="2CD12EF9" w14:textId="77777777" w:rsidR="00E4388C" w:rsidRPr="0022658F" w:rsidRDefault="00E4388C" w:rsidP="00E05293">
            <w:pPr>
              <w:pBdr>
                <w:top w:val="nil"/>
                <w:left w:val="nil"/>
                <w:bottom w:val="nil"/>
                <w:right w:val="nil"/>
                <w:between w:val="nil"/>
              </w:pBdr>
              <w:rPr>
                <w:color w:val="000000"/>
              </w:rPr>
            </w:pPr>
          </w:p>
        </w:tc>
        <w:tc>
          <w:tcPr>
            <w:tcW w:w="2224" w:type="dxa"/>
          </w:tcPr>
          <w:p w14:paraId="7003D7FA" w14:textId="77777777" w:rsidR="00E4388C" w:rsidRPr="0022658F" w:rsidRDefault="00E4388C" w:rsidP="00E05293">
            <w:pPr>
              <w:pBdr>
                <w:top w:val="nil"/>
                <w:left w:val="nil"/>
                <w:bottom w:val="nil"/>
                <w:right w:val="nil"/>
                <w:between w:val="nil"/>
              </w:pBdr>
              <w:rPr>
                <w:color w:val="000000"/>
              </w:rPr>
            </w:pPr>
          </w:p>
        </w:tc>
        <w:tc>
          <w:tcPr>
            <w:tcW w:w="2310" w:type="dxa"/>
          </w:tcPr>
          <w:p w14:paraId="5E8183A3" w14:textId="77777777" w:rsidR="00E4388C" w:rsidRPr="0022658F" w:rsidRDefault="00E4388C" w:rsidP="00E05293">
            <w:pPr>
              <w:pBdr>
                <w:top w:val="nil"/>
                <w:left w:val="nil"/>
                <w:bottom w:val="nil"/>
                <w:right w:val="nil"/>
                <w:between w:val="nil"/>
              </w:pBdr>
              <w:rPr>
                <w:color w:val="000000"/>
              </w:rPr>
            </w:pPr>
          </w:p>
        </w:tc>
        <w:tc>
          <w:tcPr>
            <w:tcW w:w="2520" w:type="dxa"/>
          </w:tcPr>
          <w:p w14:paraId="29A3DAC2" w14:textId="77777777" w:rsidR="00E4388C" w:rsidRPr="0022658F" w:rsidRDefault="00E4388C" w:rsidP="00E05293">
            <w:pPr>
              <w:pBdr>
                <w:top w:val="nil"/>
                <w:left w:val="nil"/>
                <w:bottom w:val="nil"/>
                <w:right w:val="nil"/>
                <w:between w:val="nil"/>
              </w:pBdr>
              <w:rPr>
                <w:color w:val="000000"/>
              </w:rPr>
            </w:pPr>
          </w:p>
        </w:tc>
        <w:tc>
          <w:tcPr>
            <w:tcW w:w="1406" w:type="dxa"/>
          </w:tcPr>
          <w:p w14:paraId="0E0C1674" w14:textId="77777777" w:rsidR="00E4388C" w:rsidRPr="0022658F" w:rsidRDefault="00E4388C" w:rsidP="00E05293">
            <w:pPr>
              <w:pBdr>
                <w:top w:val="nil"/>
                <w:left w:val="nil"/>
                <w:bottom w:val="nil"/>
                <w:right w:val="nil"/>
                <w:between w:val="nil"/>
              </w:pBdr>
              <w:rPr>
                <w:color w:val="000000"/>
              </w:rPr>
            </w:pPr>
          </w:p>
        </w:tc>
      </w:tr>
      <w:tr w:rsidR="00E4388C" w:rsidRPr="0022658F" w14:paraId="0CDEA07D" w14:textId="77777777" w:rsidTr="00E05293">
        <w:tc>
          <w:tcPr>
            <w:tcW w:w="426" w:type="dxa"/>
          </w:tcPr>
          <w:p w14:paraId="4847B8F4" w14:textId="77777777" w:rsidR="00E4388C" w:rsidRPr="0022658F" w:rsidRDefault="00E4388C" w:rsidP="00E05293">
            <w:pPr>
              <w:pBdr>
                <w:top w:val="nil"/>
                <w:left w:val="nil"/>
                <w:bottom w:val="nil"/>
                <w:right w:val="nil"/>
                <w:between w:val="nil"/>
              </w:pBdr>
              <w:rPr>
                <w:color w:val="000000"/>
              </w:rPr>
            </w:pPr>
            <w:r w:rsidRPr="0022658F">
              <w:rPr>
                <w:color w:val="000000"/>
              </w:rPr>
              <w:t>2.</w:t>
            </w:r>
          </w:p>
        </w:tc>
        <w:tc>
          <w:tcPr>
            <w:tcW w:w="1645" w:type="dxa"/>
          </w:tcPr>
          <w:p w14:paraId="028F35E6" w14:textId="77777777" w:rsidR="00E4388C" w:rsidRPr="0022658F" w:rsidRDefault="00E4388C" w:rsidP="00E05293">
            <w:pPr>
              <w:pBdr>
                <w:top w:val="nil"/>
                <w:left w:val="nil"/>
                <w:bottom w:val="nil"/>
                <w:right w:val="nil"/>
                <w:between w:val="nil"/>
              </w:pBdr>
              <w:rPr>
                <w:color w:val="000000"/>
              </w:rPr>
            </w:pPr>
          </w:p>
        </w:tc>
        <w:tc>
          <w:tcPr>
            <w:tcW w:w="2224" w:type="dxa"/>
          </w:tcPr>
          <w:p w14:paraId="4B135B8C" w14:textId="77777777" w:rsidR="00E4388C" w:rsidRPr="0022658F" w:rsidRDefault="00E4388C" w:rsidP="00E05293">
            <w:pPr>
              <w:pBdr>
                <w:top w:val="nil"/>
                <w:left w:val="nil"/>
                <w:bottom w:val="nil"/>
                <w:right w:val="nil"/>
                <w:between w:val="nil"/>
              </w:pBdr>
              <w:rPr>
                <w:color w:val="000000"/>
              </w:rPr>
            </w:pPr>
          </w:p>
        </w:tc>
        <w:tc>
          <w:tcPr>
            <w:tcW w:w="2310" w:type="dxa"/>
          </w:tcPr>
          <w:p w14:paraId="40ABDD08" w14:textId="77777777" w:rsidR="00E4388C" w:rsidRPr="0022658F" w:rsidRDefault="00E4388C" w:rsidP="00E05293">
            <w:pPr>
              <w:pBdr>
                <w:top w:val="nil"/>
                <w:left w:val="nil"/>
                <w:bottom w:val="nil"/>
                <w:right w:val="nil"/>
                <w:between w:val="nil"/>
              </w:pBdr>
              <w:rPr>
                <w:color w:val="000000"/>
              </w:rPr>
            </w:pPr>
          </w:p>
        </w:tc>
        <w:tc>
          <w:tcPr>
            <w:tcW w:w="2520" w:type="dxa"/>
          </w:tcPr>
          <w:p w14:paraId="1C4B5E37" w14:textId="77777777" w:rsidR="00E4388C" w:rsidRPr="0022658F" w:rsidRDefault="00E4388C" w:rsidP="00E05293">
            <w:pPr>
              <w:pBdr>
                <w:top w:val="nil"/>
                <w:left w:val="nil"/>
                <w:bottom w:val="nil"/>
                <w:right w:val="nil"/>
                <w:between w:val="nil"/>
              </w:pBdr>
              <w:rPr>
                <w:color w:val="000000"/>
              </w:rPr>
            </w:pPr>
          </w:p>
        </w:tc>
        <w:tc>
          <w:tcPr>
            <w:tcW w:w="1406" w:type="dxa"/>
          </w:tcPr>
          <w:p w14:paraId="126A2373" w14:textId="77777777" w:rsidR="00E4388C" w:rsidRPr="0022658F" w:rsidRDefault="00E4388C" w:rsidP="00E05293">
            <w:pPr>
              <w:pBdr>
                <w:top w:val="nil"/>
                <w:left w:val="nil"/>
                <w:bottom w:val="nil"/>
                <w:right w:val="nil"/>
                <w:between w:val="nil"/>
              </w:pBdr>
              <w:rPr>
                <w:color w:val="000000"/>
              </w:rPr>
            </w:pPr>
          </w:p>
        </w:tc>
      </w:tr>
      <w:tr w:rsidR="00E4388C" w:rsidRPr="0022658F" w14:paraId="16972CDD" w14:textId="77777777" w:rsidTr="00E05293">
        <w:tc>
          <w:tcPr>
            <w:tcW w:w="426" w:type="dxa"/>
          </w:tcPr>
          <w:p w14:paraId="53BF873E" w14:textId="77777777" w:rsidR="00E4388C" w:rsidRPr="0022658F" w:rsidRDefault="00E4388C" w:rsidP="00E05293">
            <w:pPr>
              <w:pBdr>
                <w:top w:val="nil"/>
                <w:left w:val="nil"/>
                <w:bottom w:val="nil"/>
                <w:right w:val="nil"/>
                <w:between w:val="nil"/>
              </w:pBdr>
              <w:rPr>
                <w:color w:val="000000"/>
              </w:rPr>
            </w:pPr>
            <w:r w:rsidRPr="0022658F">
              <w:rPr>
                <w:color w:val="000000"/>
              </w:rPr>
              <w:t>3.</w:t>
            </w:r>
          </w:p>
        </w:tc>
        <w:tc>
          <w:tcPr>
            <w:tcW w:w="1645" w:type="dxa"/>
          </w:tcPr>
          <w:p w14:paraId="75B43953" w14:textId="77777777" w:rsidR="00E4388C" w:rsidRPr="0022658F" w:rsidRDefault="00E4388C" w:rsidP="00E05293">
            <w:pPr>
              <w:pBdr>
                <w:top w:val="nil"/>
                <w:left w:val="nil"/>
                <w:bottom w:val="nil"/>
                <w:right w:val="nil"/>
                <w:between w:val="nil"/>
              </w:pBdr>
              <w:rPr>
                <w:color w:val="000000"/>
              </w:rPr>
            </w:pPr>
          </w:p>
        </w:tc>
        <w:tc>
          <w:tcPr>
            <w:tcW w:w="2224" w:type="dxa"/>
          </w:tcPr>
          <w:p w14:paraId="1E082342" w14:textId="77777777" w:rsidR="00E4388C" w:rsidRPr="0022658F" w:rsidRDefault="00E4388C" w:rsidP="00E05293">
            <w:pPr>
              <w:pBdr>
                <w:top w:val="nil"/>
                <w:left w:val="nil"/>
                <w:bottom w:val="nil"/>
                <w:right w:val="nil"/>
                <w:between w:val="nil"/>
              </w:pBdr>
              <w:rPr>
                <w:color w:val="000000"/>
              </w:rPr>
            </w:pPr>
          </w:p>
        </w:tc>
        <w:tc>
          <w:tcPr>
            <w:tcW w:w="2310" w:type="dxa"/>
          </w:tcPr>
          <w:p w14:paraId="393D696D" w14:textId="77777777" w:rsidR="00E4388C" w:rsidRPr="0022658F" w:rsidRDefault="00E4388C" w:rsidP="00E05293">
            <w:pPr>
              <w:pBdr>
                <w:top w:val="nil"/>
                <w:left w:val="nil"/>
                <w:bottom w:val="nil"/>
                <w:right w:val="nil"/>
                <w:between w:val="nil"/>
              </w:pBdr>
              <w:rPr>
                <w:color w:val="000000"/>
              </w:rPr>
            </w:pPr>
          </w:p>
        </w:tc>
        <w:tc>
          <w:tcPr>
            <w:tcW w:w="2520" w:type="dxa"/>
          </w:tcPr>
          <w:p w14:paraId="04025B42" w14:textId="77777777" w:rsidR="00E4388C" w:rsidRPr="0022658F" w:rsidRDefault="00E4388C" w:rsidP="00E05293">
            <w:pPr>
              <w:pBdr>
                <w:top w:val="nil"/>
                <w:left w:val="nil"/>
                <w:bottom w:val="nil"/>
                <w:right w:val="nil"/>
                <w:between w:val="nil"/>
              </w:pBdr>
              <w:rPr>
                <w:color w:val="000000"/>
              </w:rPr>
            </w:pPr>
          </w:p>
        </w:tc>
        <w:tc>
          <w:tcPr>
            <w:tcW w:w="1406" w:type="dxa"/>
          </w:tcPr>
          <w:p w14:paraId="6973B297" w14:textId="77777777" w:rsidR="00E4388C" w:rsidRPr="0022658F" w:rsidRDefault="00E4388C" w:rsidP="00E05293">
            <w:pPr>
              <w:pBdr>
                <w:top w:val="nil"/>
                <w:left w:val="nil"/>
                <w:bottom w:val="nil"/>
                <w:right w:val="nil"/>
                <w:between w:val="nil"/>
              </w:pBdr>
              <w:rPr>
                <w:color w:val="000000"/>
              </w:rPr>
            </w:pPr>
          </w:p>
        </w:tc>
      </w:tr>
      <w:tr w:rsidR="00E4388C" w:rsidRPr="0022658F" w14:paraId="2CA20ED4" w14:textId="77777777" w:rsidTr="00E05293">
        <w:tc>
          <w:tcPr>
            <w:tcW w:w="426" w:type="dxa"/>
          </w:tcPr>
          <w:p w14:paraId="40A0E43D" w14:textId="77777777" w:rsidR="00E4388C" w:rsidRPr="0022658F" w:rsidRDefault="00E4388C" w:rsidP="00E05293">
            <w:pPr>
              <w:pBdr>
                <w:top w:val="nil"/>
                <w:left w:val="nil"/>
                <w:bottom w:val="nil"/>
                <w:right w:val="nil"/>
                <w:between w:val="nil"/>
              </w:pBdr>
              <w:rPr>
                <w:color w:val="000000"/>
              </w:rPr>
            </w:pPr>
            <w:r w:rsidRPr="0022658F">
              <w:rPr>
                <w:color w:val="000000"/>
              </w:rPr>
              <w:lastRenderedPageBreak/>
              <w:t>4.</w:t>
            </w:r>
          </w:p>
        </w:tc>
        <w:tc>
          <w:tcPr>
            <w:tcW w:w="1645" w:type="dxa"/>
          </w:tcPr>
          <w:p w14:paraId="7760DCB6" w14:textId="77777777" w:rsidR="00E4388C" w:rsidRPr="0022658F" w:rsidRDefault="00E4388C" w:rsidP="00E05293">
            <w:pPr>
              <w:pBdr>
                <w:top w:val="nil"/>
                <w:left w:val="nil"/>
                <w:bottom w:val="nil"/>
                <w:right w:val="nil"/>
                <w:between w:val="nil"/>
              </w:pBdr>
              <w:rPr>
                <w:color w:val="000000"/>
              </w:rPr>
            </w:pPr>
          </w:p>
        </w:tc>
        <w:tc>
          <w:tcPr>
            <w:tcW w:w="2224" w:type="dxa"/>
          </w:tcPr>
          <w:p w14:paraId="5A00292D" w14:textId="77777777" w:rsidR="00E4388C" w:rsidRPr="0022658F" w:rsidRDefault="00E4388C" w:rsidP="00E05293">
            <w:pPr>
              <w:pBdr>
                <w:top w:val="nil"/>
                <w:left w:val="nil"/>
                <w:bottom w:val="nil"/>
                <w:right w:val="nil"/>
                <w:between w:val="nil"/>
              </w:pBdr>
              <w:rPr>
                <w:color w:val="000000"/>
              </w:rPr>
            </w:pPr>
          </w:p>
        </w:tc>
        <w:tc>
          <w:tcPr>
            <w:tcW w:w="2310" w:type="dxa"/>
          </w:tcPr>
          <w:p w14:paraId="53389550" w14:textId="77777777" w:rsidR="00E4388C" w:rsidRPr="0022658F" w:rsidRDefault="00E4388C" w:rsidP="00E05293">
            <w:pPr>
              <w:pBdr>
                <w:top w:val="nil"/>
                <w:left w:val="nil"/>
                <w:bottom w:val="nil"/>
                <w:right w:val="nil"/>
                <w:between w:val="nil"/>
              </w:pBdr>
              <w:rPr>
                <w:color w:val="000000"/>
              </w:rPr>
            </w:pPr>
          </w:p>
        </w:tc>
        <w:tc>
          <w:tcPr>
            <w:tcW w:w="2520" w:type="dxa"/>
          </w:tcPr>
          <w:p w14:paraId="3CC50278" w14:textId="77777777" w:rsidR="00E4388C" w:rsidRPr="0022658F" w:rsidRDefault="00E4388C" w:rsidP="00E05293">
            <w:pPr>
              <w:pBdr>
                <w:top w:val="nil"/>
                <w:left w:val="nil"/>
                <w:bottom w:val="nil"/>
                <w:right w:val="nil"/>
                <w:between w:val="nil"/>
              </w:pBdr>
              <w:rPr>
                <w:color w:val="000000"/>
              </w:rPr>
            </w:pPr>
          </w:p>
        </w:tc>
        <w:tc>
          <w:tcPr>
            <w:tcW w:w="1406" w:type="dxa"/>
          </w:tcPr>
          <w:p w14:paraId="6CFC785A" w14:textId="77777777" w:rsidR="00E4388C" w:rsidRPr="0022658F" w:rsidRDefault="00E4388C" w:rsidP="00E05293">
            <w:pPr>
              <w:pBdr>
                <w:top w:val="nil"/>
                <w:left w:val="nil"/>
                <w:bottom w:val="nil"/>
                <w:right w:val="nil"/>
                <w:between w:val="nil"/>
              </w:pBdr>
              <w:rPr>
                <w:color w:val="000000"/>
              </w:rPr>
            </w:pPr>
          </w:p>
        </w:tc>
      </w:tr>
      <w:tr w:rsidR="00E4388C" w:rsidRPr="0022658F" w14:paraId="06E2A7F7" w14:textId="77777777" w:rsidTr="00E05293">
        <w:tc>
          <w:tcPr>
            <w:tcW w:w="426" w:type="dxa"/>
          </w:tcPr>
          <w:p w14:paraId="601FB7DA" w14:textId="77777777" w:rsidR="00E4388C" w:rsidRPr="0022658F" w:rsidRDefault="00E4388C" w:rsidP="00E05293">
            <w:pPr>
              <w:pBdr>
                <w:top w:val="nil"/>
                <w:left w:val="nil"/>
                <w:bottom w:val="nil"/>
                <w:right w:val="nil"/>
                <w:between w:val="nil"/>
              </w:pBdr>
              <w:rPr>
                <w:color w:val="000000"/>
              </w:rPr>
            </w:pPr>
            <w:r w:rsidRPr="0022658F">
              <w:rPr>
                <w:color w:val="000000"/>
              </w:rPr>
              <w:t>n</w:t>
            </w:r>
          </w:p>
        </w:tc>
        <w:tc>
          <w:tcPr>
            <w:tcW w:w="1645" w:type="dxa"/>
          </w:tcPr>
          <w:p w14:paraId="3BDD020F" w14:textId="77777777" w:rsidR="00E4388C" w:rsidRPr="0022658F" w:rsidRDefault="00E4388C" w:rsidP="00E05293">
            <w:pPr>
              <w:pBdr>
                <w:top w:val="nil"/>
                <w:left w:val="nil"/>
                <w:bottom w:val="nil"/>
                <w:right w:val="nil"/>
                <w:between w:val="nil"/>
              </w:pBdr>
              <w:rPr>
                <w:color w:val="000000"/>
              </w:rPr>
            </w:pPr>
          </w:p>
        </w:tc>
        <w:tc>
          <w:tcPr>
            <w:tcW w:w="2224" w:type="dxa"/>
          </w:tcPr>
          <w:p w14:paraId="28A4C774" w14:textId="77777777" w:rsidR="00E4388C" w:rsidRPr="0022658F" w:rsidRDefault="00E4388C" w:rsidP="00E05293">
            <w:pPr>
              <w:pBdr>
                <w:top w:val="nil"/>
                <w:left w:val="nil"/>
                <w:bottom w:val="nil"/>
                <w:right w:val="nil"/>
                <w:between w:val="nil"/>
              </w:pBdr>
              <w:rPr>
                <w:color w:val="000000"/>
              </w:rPr>
            </w:pPr>
          </w:p>
        </w:tc>
        <w:tc>
          <w:tcPr>
            <w:tcW w:w="2310" w:type="dxa"/>
          </w:tcPr>
          <w:p w14:paraId="548463FD" w14:textId="77777777" w:rsidR="00E4388C" w:rsidRPr="0022658F" w:rsidRDefault="00E4388C" w:rsidP="00E05293">
            <w:pPr>
              <w:pBdr>
                <w:top w:val="nil"/>
                <w:left w:val="nil"/>
                <w:bottom w:val="nil"/>
                <w:right w:val="nil"/>
                <w:between w:val="nil"/>
              </w:pBdr>
              <w:rPr>
                <w:color w:val="000000"/>
              </w:rPr>
            </w:pPr>
          </w:p>
        </w:tc>
        <w:tc>
          <w:tcPr>
            <w:tcW w:w="2520" w:type="dxa"/>
          </w:tcPr>
          <w:p w14:paraId="75FCB93F" w14:textId="77777777" w:rsidR="00E4388C" w:rsidRPr="0022658F" w:rsidRDefault="00E4388C" w:rsidP="00E05293">
            <w:pPr>
              <w:pBdr>
                <w:top w:val="nil"/>
                <w:left w:val="nil"/>
                <w:bottom w:val="nil"/>
                <w:right w:val="nil"/>
                <w:between w:val="nil"/>
              </w:pBdr>
              <w:rPr>
                <w:color w:val="000000"/>
              </w:rPr>
            </w:pPr>
          </w:p>
        </w:tc>
        <w:tc>
          <w:tcPr>
            <w:tcW w:w="1406" w:type="dxa"/>
          </w:tcPr>
          <w:p w14:paraId="7B5BAC01" w14:textId="77777777" w:rsidR="00E4388C" w:rsidRPr="0022658F" w:rsidRDefault="00E4388C" w:rsidP="00E05293">
            <w:pPr>
              <w:pBdr>
                <w:top w:val="nil"/>
                <w:left w:val="nil"/>
                <w:bottom w:val="nil"/>
                <w:right w:val="nil"/>
                <w:between w:val="nil"/>
              </w:pBdr>
              <w:rPr>
                <w:color w:val="000000"/>
              </w:rPr>
            </w:pPr>
          </w:p>
        </w:tc>
      </w:tr>
    </w:tbl>
    <w:p w14:paraId="40525D1D" w14:textId="77777777" w:rsidR="00E4388C" w:rsidRPr="0022658F" w:rsidRDefault="00E4388C" w:rsidP="00E4388C">
      <w:pPr>
        <w:pBdr>
          <w:top w:val="nil"/>
          <w:left w:val="nil"/>
          <w:bottom w:val="nil"/>
          <w:right w:val="nil"/>
          <w:between w:val="nil"/>
        </w:pBdr>
        <w:jc w:val="both"/>
        <w:rPr>
          <w:color w:val="000000"/>
        </w:rPr>
      </w:pPr>
    </w:p>
    <w:p w14:paraId="32CAE5B9" w14:textId="77777777" w:rsidR="00E4388C" w:rsidRPr="0022658F" w:rsidRDefault="00E4388C" w:rsidP="00E4388C">
      <w:pPr>
        <w:pBdr>
          <w:top w:val="nil"/>
          <w:left w:val="nil"/>
          <w:bottom w:val="nil"/>
          <w:right w:val="nil"/>
          <w:between w:val="nil"/>
        </w:pBdr>
        <w:jc w:val="both"/>
        <w:rPr>
          <w:color w:val="000000"/>
        </w:rPr>
      </w:pPr>
      <w:r w:rsidRPr="0022658F">
        <w:rPr>
          <w:color w:val="000000"/>
        </w:rPr>
        <w:t>2.5. Contribution to the capacity building and career development of the project applicant</w:t>
      </w:r>
    </w:p>
    <w:p w14:paraId="2CDBA8EC" w14:textId="77777777" w:rsidR="00E4388C" w:rsidRPr="0022658F" w:rsidRDefault="00E4388C" w:rsidP="00E4388C">
      <w:pPr>
        <w:pBdr>
          <w:top w:val="nil"/>
          <w:left w:val="nil"/>
          <w:bottom w:val="nil"/>
          <w:right w:val="nil"/>
          <w:between w:val="nil"/>
        </w:pBdr>
        <w:jc w:val="both"/>
        <w:rPr>
          <w:color w:val="000000"/>
        </w:rPr>
      </w:pPr>
    </w:p>
    <w:p w14:paraId="01EC40DA" w14:textId="77777777" w:rsidR="00E4388C" w:rsidRPr="0022658F" w:rsidRDefault="00E4388C" w:rsidP="00E4388C">
      <w:pPr>
        <w:pBdr>
          <w:top w:val="nil"/>
          <w:left w:val="nil"/>
          <w:bottom w:val="nil"/>
          <w:right w:val="nil"/>
          <w:between w:val="nil"/>
        </w:pBdr>
        <w:jc w:val="both"/>
        <w:rPr>
          <w:color w:val="000000"/>
        </w:rPr>
      </w:pPr>
      <w:r w:rsidRPr="0022658F">
        <w:rPr>
          <w:color w:val="000000"/>
        </w:rPr>
        <w:t xml:space="preserve">                                                                                                                                                        </w:t>
      </w:r>
    </w:p>
    <w:p w14:paraId="5F8099E0" w14:textId="77777777" w:rsidR="00E4388C" w:rsidRPr="0022658F" w:rsidRDefault="00E4388C" w:rsidP="00E4388C">
      <w:pPr>
        <w:pBdr>
          <w:top w:val="nil"/>
          <w:left w:val="nil"/>
          <w:bottom w:val="nil"/>
          <w:right w:val="nil"/>
          <w:between w:val="nil"/>
        </w:pBdr>
        <w:jc w:val="both"/>
        <w:rPr>
          <w:b/>
          <w:color w:val="000000"/>
        </w:rPr>
      </w:pPr>
      <w:r w:rsidRPr="0022658F">
        <w:rPr>
          <w:b/>
          <w:color w:val="000000"/>
        </w:rPr>
        <w:t>3. Implementation</w:t>
      </w:r>
    </w:p>
    <w:p w14:paraId="639C066F" w14:textId="77777777" w:rsidR="00E4388C" w:rsidRPr="0022658F" w:rsidRDefault="00E4388C" w:rsidP="00E4388C">
      <w:pPr>
        <w:pBdr>
          <w:top w:val="nil"/>
          <w:left w:val="nil"/>
          <w:bottom w:val="nil"/>
          <w:right w:val="nil"/>
          <w:between w:val="nil"/>
        </w:pBdr>
        <w:jc w:val="both"/>
        <w:rPr>
          <w:color w:val="000000"/>
        </w:rPr>
      </w:pPr>
      <w:r w:rsidRPr="0022658F">
        <w:rPr>
          <w:color w:val="000000"/>
        </w:rPr>
        <w:t>(description)</w:t>
      </w:r>
    </w:p>
    <w:p w14:paraId="73AFBBEB" w14:textId="77777777" w:rsidR="00E4388C" w:rsidRPr="0022658F" w:rsidRDefault="00E4388C" w:rsidP="00E4388C">
      <w:pPr>
        <w:jc w:val="both"/>
      </w:pPr>
      <w:r w:rsidRPr="0022658F">
        <w:t>Table x</w:t>
      </w:r>
    </w:p>
    <w:p w14:paraId="37C92048" w14:textId="77777777" w:rsidR="00E4388C" w:rsidRPr="0022658F" w:rsidRDefault="00E4388C" w:rsidP="00E4388C">
      <w:pPr>
        <w:jc w:val="both"/>
      </w:pPr>
      <w:r w:rsidRPr="0022658F">
        <w:t>Achieved Results</w:t>
      </w:r>
    </w:p>
    <w:tbl>
      <w:tblPr>
        <w:tblStyle w:val="3"/>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E4388C" w:rsidRPr="0022658F" w14:paraId="2EC7B714" w14:textId="77777777" w:rsidTr="00E05293">
        <w:tc>
          <w:tcPr>
            <w:tcW w:w="426" w:type="dxa"/>
            <w:shd w:val="clear" w:color="auto" w:fill="auto"/>
          </w:tcPr>
          <w:p w14:paraId="39E83203" w14:textId="77777777" w:rsidR="00E4388C" w:rsidRPr="0022658F" w:rsidRDefault="00E4388C" w:rsidP="00E05293">
            <w:r w:rsidRPr="0022658F">
              <w:t>No</w:t>
            </w:r>
          </w:p>
        </w:tc>
        <w:tc>
          <w:tcPr>
            <w:tcW w:w="1645" w:type="dxa"/>
            <w:shd w:val="clear" w:color="auto" w:fill="auto"/>
          </w:tcPr>
          <w:p w14:paraId="1BD37E59" w14:textId="77777777" w:rsidR="00E4388C" w:rsidRPr="0022658F" w:rsidRDefault="00E4388C" w:rsidP="00E05293">
            <w:pPr>
              <w:spacing w:after="0" w:line="240" w:lineRule="auto"/>
            </w:pPr>
            <w:r w:rsidRPr="0022658F">
              <w:t>Results (in line with the call text Art. #14)</w:t>
            </w:r>
          </w:p>
        </w:tc>
        <w:tc>
          <w:tcPr>
            <w:tcW w:w="2224" w:type="dxa"/>
            <w:shd w:val="clear" w:color="auto" w:fill="auto"/>
          </w:tcPr>
          <w:p w14:paraId="1BA2ED55" w14:textId="77777777" w:rsidR="00E4388C" w:rsidRPr="0022658F" w:rsidRDefault="00E4388C" w:rsidP="00E05293">
            <w:pPr>
              <w:spacing w:after="0" w:line="240" w:lineRule="auto"/>
            </w:pPr>
            <w:r w:rsidRPr="0022658F">
              <w:t>Planned</w:t>
            </w:r>
          </w:p>
        </w:tc>
        <w:tc>
          <w:tcPr>
            <w:tcW w:w="2310" w:type="dxa"/>
            <w:shd w:val="clear" w:color="auto" w:fill="auto"/>
          </w:tcPr>
          <w:p w14:paraId="547796EA" w14:textId="77777777" w:rsidR="00E4388C" w:rsidRPr="0022658F" w:rsidRDefault="00E4388C" w:rsidP="00E05293">
            <w:pPr>
              <w:spacing w:after="0" w:line="240" w:lineRule="auto"/>
            </w:pPr>
            <w:r w:rsidRPr="0022658F">
              <w:t>Achieved</w:t>
            </w:r>
          </w:p>
        </w:tc>
        <w:tc>
          <w:tcPr>
            <w:tcW w:w="2520" w:type="dxa"/>
            <w:shd w:val="clear" w:color="auto" w:fill="auto"/>
          </w:tcPr>
          <w:p w14:paraId="0AE58253" w14:textId="77777777" w:rsidR="00E4388C" w:rsidRPr="0022658F" w:rsidRDefault="00E4388C" w:rsidP="00E05293">
            <w:pPr>
              <w:spacing w:after="0" w:line="240" w:lineRule="auto"/>
            </w:pPr>
            <w:r w:rsidRPr="0022658F">
              <w:t>Means of verification</w:t>
            </w:r>
          </w:p>
        </w:tc>
        <w:tc>
          <w:tcPr>
            <w:tcW w:w="1406" w:type="dxa"/>
            <w:shd w:val="clear" w:color="auto" w:fill="auto"/>
          </w:tcPr>
          <w:p w14:paraId="21C57289" w14:textId="77777777" w:rsidR="00E4388C" w:rsidRPr="0022658F" w:rsidRDefault="00E4388C" w:rsidP="00E05293">
            <w:pPr>
              <w:spacing w:after="0" w:line="240" w:lineRule="auto"/>
            </w:pPr>
            <w:r w:rsidRPr="0022658F">
              <w:t>Remarks</w:t>
            </w:r>
          </w:p>
        </w:tc>
      </w:tr>
      <w:tr w:rsidR="00E4388C" w:rsidRPr="0022658F" w14:paraId="1FBA8223" w14:textId="77777777" w:rsidTr="00E05293">
        <w:tc>
          <w:tcPr>
            <w:tcW w:w="426" w:type="dxa"/>
          </w:tcPr>
          <w:p w14:paraId="3EC754C8" w14:textId="77777777" w:rsidR="00E4388C" w:rsidRPr="0022658F" w:rsidRDefault="00E4388C" w:rsidP="00E05293">
            <w:r w:rsidRPr="0022658F">
              <w:t>1.</w:t>
            </w:r>
          </w:p>
        </w:tc>
        <w:tc>
          <w:tcPr>
            <w:tcW w:w="1645" w:type="dxa"/>
          </w:tcPr>
          <w:p w14:paraId="000C4052" w14:textId="77777777" w:rsidR="00E4388C" w:rsidRPr="0022658F" w:rsidRDefault="00E4388C" w:rsidP="00E05293"/>
        </w:tc>
        <w:tc>
          <w:tcPr>
            <w:tcW w:w="2224" w:type="dxa"/>
          </w:tcPr>
          <w:p w14:paraId="710C3E16" w14:textId="77777777" w:rsidR="00E4388C" w:rsidRPr="0022658F" w:rsidRDefault="00E4388C" w:rsidP="00E05293"/>
        </w:tc>
        <w:tc>
          <w:tcPr>
            <w:tcW w:w="2310" w:type="dxa"/>
          </w:tcPr>
          <w:p w14:paraId="7DB6C9F3" w14:textId="77777777" w:rsidR="00E4388C" w:rsidRPr="0022658F" w:rsidRDefault="00E4388C" w:rsidP="00E05293"/>
        </w:tc>
        <w:tc>
          <w:tcPr>
            <w:tcW w:w="2520" w:type="dxa"/>
          </w:tcPr>
          <w:p w14:paraId="686E75C6" w14:textId="77777777" w:rsidR="00E4388C" w:rsidRPr="0022658F" w:rsidRDefault="00E4388C" w:rsidP="00E05293"/>
        </w:tc>
        <w:tc>
          <w:tcPr>
            <w:tcW w:w="1406" w:type="dxa"/>
          </w:tcPr>
          <w:p w14:paraId="70A90890" w14:textId="77777777" w:rsidR="00E4388C" w:rsidRPr="0022658F" w:rsidRDefault="00E4388C" w:rsidP="00E05293"/>
        </w:tc>
      </w:tr>
      <w:tr w:rsidR="00E4388C" w:rsidRPr="0022658F" w14:paraId="5A6A49C6" w14:textId="77777777" w:rsidTr="00E05293">
        <w:tc>
          <w:tcPr>
            <w:tcW w:w="426" w:type="dxa"/>
          </w:tcPr>
          <w:p w14:paraId="511F3C13" w14:textId="77777777" w:rsidR="00E4388C" w:rsidRPr="0022658F" w:rsidRDefault="00E4388C" w:rsidP="00E05293">
            <w:r w:rsidRPr="0022658F">
              <w:t>2.</w:t>
            </w:r>
          </w:p>
        </w:tc>
        <w:tc>
          <w:tcPr>
            <w:tcW w:w="1645" w:type="dxa"/>
          </w:tcPr>
          <w:p w14:paraId="36508A0E" w14:textId="77777777" w:rsidR="00E4388C" w:rsidRPr="0022658F" w:rsidRDefault="00E4388C" w:rsidP="00E05293"/>
        </w:tc>
        <w:tc>
          <w:tcPr>
            <w:tcW w:w="2224" w:type="dxa"/>
          </w:tcPr>
          <w:p w14:paraId="4ACD1D2B" w14:textId="77777777" w:rsidR="00E4388C" w:rsidRPr="0022658F" w:rsidRDefault="00E4388C" w:rsidP="00E05293"/>
        </w:tc>
        <w:tc>
          <w:tcPr>
            <w:tcW w:w="2310" w:type="dxa"/>
          </w:tcPr>
          <w:p w14:paraId="39E4CB8B" w14:textId="77777777" w:rsidR="00E4388C" w:rsidRPr="0022658F" w:rsidRDefault="00E4388C" w:rsidP="00E05293"/>
        </w:tc>
        <w:tc>
          <w:tcPr>
            <w:tcW w:w="2520" w:type="dxa"/>
          </w:tcPr>
          <w:p w14:paraId="196173EE" w14:textId="77777777" w:rsidR="00E4388C" w:rsidRPr="0022658F" w:rsidRDefault="00E4388C" w:rsidP="00E05293"/>
        </w:tc>
        <w:tc>
          <w:tcPr>
            <w:tcW w:w="1406" w:type="dxa"/>
          </w:tcPr>
          <w:p w14:paraId="4AA94288" w14:textId="77777777" w:rsidR="00E4388C" w:rsidRPr="0022658F" w:rsidRDefault="00E4388C" w:rsidP="00E05293"/>
        </w:tc>
      </w:tr>
      <w:tr w:rsidR="00E4388C" w:rsidRPr="0022658F" w14:paraId="06A55B45" w14:textId="77777777" w:rsidTr="00E05293">
        <w:tc>
          <w:tcPr>
            <w:tcW w:w="426" w:type="dxa"/>
          </w:tcPr>
          <w:p w14:paraId="3A9D2020" w14:textId="77777777" w:rsidR="00E4388C" w:rsidRPr="0022658F" w:rsidRDefault="00E4388C" w:rsidP="00E05293">
            <w:r w:rsidRPr="0022658F">
              <w:t>3.</w:t>
            </w:r>
          </w:p>
        </w:tc>
        <w:tc>
          <w:tcPr>
            <w:tcW w:w="1645" w:type="dxa"/>
          </w:tcPr>
          <w:p w14:paraId="38E63462" w14:textId="77777777" w:rsidR="00E4388C" w:rsidRPr="0022658F" w:rsidRDefault="00E4388C" w:rsidP="00E05293"/>
        </w:tc>
        <w:tc>
          <w:tcPr>
            <w:tcW w:w="2224" w:type="dxa"/>
          </w:tcPr>
          <w:p w14:paraId="72745563" w14:textId="77777777" w:rsidR="00E4388C" w:rsidRPr="0022658F" w:rsidRDefault="00E4388C" w:rsidP="00E05293"/>
        </w:tc>
        <w:tc>
          <w:tcPr>
            <w:tcW w:w="2310" w:type="dxa"/>
          </w:tcPr>
          <w:p w14:paraId="73FCA33C" w14:textId="77777777" w:rsidR="00E4388C" w:rsidRPr="0022658F" w:rsidRDefault="00E4388C" w:rsidP="00E05293"/>
        </w:tc>
        <w:tc>
          <w:tcPr>
            <w:tcW w:w="2520" w:type="dxa"/>
          </w:tcPr>
          <w:p w14:paraId="3E0F20C5" w14:textId="77777777" w:rsidR="00E4388C" w:rsidRPr="0022658F" w:rsidRDefault="00E4388C" w:rsidP="00E05293"/>
        </w:tc>
        <w:tc>
          <w:tcPr>
            <w:tcW w:w="1406" w:type="dxa"/>
          </w:tcPr>
          <w:p w14:paraId="6568F5AA" w14:textId="77777777" w:rsidR="00E4388C" w:rsidRPr="0022658F" w:rsidRDefault="00E4388C" w:rsidP="00E05293"/>
        </w:tc>
      </w:tr>
      <w:tr w:rsidR="00E4388C" w:rsidRPr="0022658F" w14:paraId="508E7343" w14:textId="77777777" w:rsidTr="00E05293">
        <w:tc>
          <w:tcPr>
            <w:tcW w:w="426" w:type="dxa"/>
          </w:tcPr>
          <w:p w14:paraId="10AB17BF" w14:textId="77777777" w:rsidR="00E4388C" w:rsidRPr="0022658F" w:rsidRDefault="00E4388C" w:rsidP="00E05293">
            <w:r w:rsidRPr="0022658F">
              <w:t>4.</w:t>
            </w:r>
          </w:p>
        </w:tc>
        <w:tc>
          <w:tcPr>
            <w:tcW w:w="1645" w:type="dxa"/>
          </w:tcPr>
          <w:p w14:paraId="0EBABE46" w14:textId="77777777" w:rsidR="00E4388C" w:rsidRPr="0022658F" w:rsidRDefault="00E4388C" w:rsidP="00E05293"/>
        </w:tc>
        <w:tc>
          <w:tcPr>
            <w:tcW w:w="2224" w:type="dxa"/>
          </w:tcPr>
          <w:p w14:paraId="2D224CA3" w14:textId="77777777" w:rsidR="00E4388C" w:rsidRPr="0022658F" w:rsidRDefault="00E4388C" w:rsidP="00E05293"/>
        </w:tc>
        <w:tc>
          <w:tcPr>
            <w:tcW w:w="2310" w:type="dxa"/>
          </w:tcPr>
          <w:p w14:paraId="17E2CE74" w14:textId="77777777" w:rsidR="00E4388C" w:rsidRPr="0022658F" w:rsidRDefault="00E4388C" w:rsidP="00E05293"/>
        </w:tc>
        <w:tc>
          <w:tcPr>
            <w:tcW w:w="2520" w:type="dxa"/>
          </w:tcPr>
          <w:p w14:paraId="7316E552" w14:textId="77777777" w:rsidR="00E4388C" w:rsidRPr="0022658F" w:rsidRDefault="00E4388C" w:rsidP="00E05293"/>
        </w:tc>
        <w:tc>
          <w:tcPr>
            <w:tcW w:w="1406" w:type="dxa"/>
          </w:tcPr>
          <w:p w14:paraId="506868EF" w14:textId="77777777" w:rsidR="00E4388C" w:rsidRPr="0022658F" w:rsidRDefault="00E4388C" w:rsidP="00E05293"/>
        </w:tc>
      </w:tr>
      <w:tr w:rsidR="00E4388C" w:rsidRPr="0022658F" w14:paraId="527F72BC" w14:textId="77777777" w:rsidTr="00E05293">
        <w:tc>
          <w:tcPr>
            <w:tcW w:w="426" w:type="dxa"/>
          </w:tcPr>
          <w:p w14:paraId="03E8B466" w14:textId="77777777" w:rsidR="00E4388C" w:rsidRPr="0022658F" w:rsidRDefault="00E4388C" w:rsidP="00E05293">
            <w:r w:rsidRPr="0022658F">
              <w:t>n</w:t>
            </w:r>
          </w:p>
        </w:tc>
        <w:tc>
          <w:tcPr>
            <w:tcW w:w="1645" w:type="dxa"/>
          </w:tcPr>
          <w:p w14:paraId="115D657B" w14:textId="77777777" w:rsidR="00E4388C" w:rsidRPr="0022658F" w:rsidRDefault="00E4388C" w:rsidP="00E05293"/>
        </w:tc>
        <w:tc>
          <w:tcPr>
            <w:tcW w:w="2224" w:type="dxa"/>
          </w:tcPr>
          <w:p w14:paraId="470ACA8B" w14:textId="77777777" w:rsidR="00E4388C" w:rsidRPr="0022658F" w:rsidRDefault="00E4388C" w:rsidP="00E05293"/>
        </w:tc>
        <w:tc>
          <w:tcPr>
            <w:tcW w:w="2310" w:type="dxa"/>
          </w:tcPr>
          <w:p w14:paraId="04090C71" w14:textId="77777777" w:rsidR="00E4388C" w:rsidRPr="0022658F" w:rsidRDefault="00E4388C" w:rsidP="00E05293"/>
        </w:tc>
        <w:tc>
          <w:tcPr>
            <w:tcW w:w="2520" w:type="dxa"/>
          </w:tcPr>
          <w:p w14:paraId="6A2F0BA3" w14:textId="77777777" w:rsidR="00E4388C" w:rsidRPr="0022658F" w:rsidRDefault="00E4388C" w:rsidP="00E05293"/>
        </w:tc>
        <w:tc>
          <w:tcPr>
            <w:tcW w:w="1406" w:type="dxa"/>
          </w:tcPr>
          <w:p w14:paraId="29DE5C16" w14:textId="77777777" w:rsidR="00E4388C" w:rsidRPr="0022658F" w:rsidRDefault="00E4388C" w:rsidP="00E05293"/>
        </w:tc>
      </w:tr>
    </w:tbl>
    <w:p w14:paraId="7E617FB8" w14:textId="77777777" w:rsidR="00E4388C" w:rsidRPr="0022658F" w:rsidRDefault="00E4388C" w:rsidP="00E4388C">
      <w:pPr>
        <w:jc w:val="both"/>
        <w:rPr>
          <w:b/>
        </w:rPr>
        <w:sectPr w:rsidR="00E4388C" w:rsidRPr="0022658F" w:rsidSect="007D5090">
          <w:pgSz w:w="12240" w:h="15840"/>
          <w:pgMar w:top="284" w:right="1276" w:bottom="284" w:left="1440" w:header="720" w:footer="720" w:gutter="0"/>
          <w:cols w:space="720"/>
        </w:sectPr>
      </w:pPr>
    </w:p>
    <w:p w14:paraId="3F0B56B9" w14:textId="77777777" w:rsidR="00114B9B" w:rsidRPr="0022658F" w:rsidRDefault="00114B9B" w:rsidP="00114B9B">
      <w:pPr>
        <w:jc w:val="right"/>
      </w:pPr>
      <w:r w:rsidRPr="0022658F">
        <w:lastRenderedPageBreak/>
        <w:t>3. pielikums</w:t>
      </w:r>
    </w:p>
    <w:p w14:paraId="0C6BE48E" w14:textId="77777777" w:rsidR="001F4095" w:rsidRDefault="001F4095" w:rsidP="001F4095">
      <w:pPr>
        <w:jc w:val="right"/>
      </w:pPr>
      <w:r w:rsidRPr="30C1F643">
        <w:rPr>
          <w:color w:val="000000" w:themeColor="text1"/>
        </w:rPr>
        <w:t xml:space="preserve">Latvijas Universitātes un Banku augstskolas akadēmiskās karjeras pēcdoktorantūras grantu  konkursa nolikumam </w:t>
      </w:r>
    </w:p>
    <w:p w14:paraId="222BE637" w14:textId="77777777" w:rsidR="001F4095" w:rsidRDefault="001F4095" w:rsidP="001F4095">
      <w:pPr>
        <w:jc w:val="right"/>
      </w:pPr>
      <w:r w:rsidRPr="30C1F643">
        <w:t xml:space="preserve"> </w:t>
      </w:r>
    </w:p>
    <w:p w14:paraId="092BA287" w14:textId="77777777" w:rsidR="001F4095" w:rsidRDefault="001F4095" w:rsidP="001F4095">
      <w:pPr>
        <w:jc w:val="right"/>
      </w:pPr>
      <w:r w:rsidRPr="30C1F643">
        <w:t xml:space="preserve"> </w:t>
      </w:r>
    </w:p>
    <w:p w14:paraId="6A06C0A6" w14:textId="77777777" w:rsidR="001F4095" w:rsidRDefault="001F4095" w:rsidP="001F4095">
      <w:pPr>
        <w:spacing w:line="276" w:lineRule="auto"/>
        <w:jc w:val="center"/>
      </w:pPr>
      <w:r w:rsidRPr="30C1F643">
        <w:rPr>
          <w:sz w:val="28"/>
          <w:szCs w:val="28"/>
        </w:rPr>
        <w:t xml:space="preserve"> Projekta iesnieguma un projekta noslēguma zinātniskā pārskata un projekta finanšu pārskata noformēšanas un iesniegšanas metodika</w:t>
      </w:r>
    </w:p>
    <w:p w14:paraId="02C3A899" w14:textId="3D6856DE" w:rsidR="001F4095" w:rsidRDefault="001F4095" w:rsidP="001F4095">
      <w:pPr>
        <w:jc w:val="both"/>
      </w:pPr>
      <w:r w:rsidRPr="7F38FAA0">
        <w:rPr>
          <w:color w:val="000000" w:themeColor="text1"/>
        </w:rPr>
        <w:t xml:space="preserve">         </w:t>
      </w:r>
      <w:r w:rsidRPr="30C1F643">
        <w:rPr>
          <w:color w:val="000000" w:themeColor="text1"/>
        </w:rPr>
        <w:t xml:space="preserve"> </w:t>
      </w:r>
    </w:p>
    <w:p w14:paraId="236B10B7" w14:textId="4BB89567" w:rsidR="001F4095" w:rsidRDefault="001F4095" w:rsidP="00DC3785">
      <w:pPr>
        <w:ind w:firstLine="720"/>
        <w:jc w:val="both"/>
      </w:pPr>
      <w:r w:rsidRPr="30C1F643">
        <w:t xml:space="preserve">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w:t>
      </w:r>
    </w:p>
    <w:p w14:paraId="5D6CF02E" w14:textId="77777777" w:rsidR="001F4095" w:rsidRDefault="001F4095" w:rsidP="001F4095">
      <w:pPr>
        <w:jc w:val="both"/>
      </w:pPr>
      <w:r w:rsidRPr="30C1F643">
        <w:rPr>
          <w:color w:val="000000" w:themeColor="text1"/>
        </w:rPr>
        <w:t xml:space="preserve"> </w:t>
      </w:r>
    </w:p>
    <w:p w14:paraId="5A4DA079" w14:textId="77777777" w:rsidR="001F4095" w:rsidRDefault="001F4095" w:rsidP="001F4095">
      <w:pPr>
        <w:jc w:val="both"/>
      </w:pPr>
      <w:r w:rsidRPr="30C1F643">
        <w:rPr>
          <w:color w:val="000000" w:themeColor="text1"/>
        </w:rPr>
        <w:t xml:space="preserve">            </w:t>
      </w:r>
    </w:p>
    <w:p w14:paraId="6F12295B" w14:textId="2479C600" w:rsidR="001F4095" w:rsidRDefault="4676B5FA" w:rsidP="001F4095">
      <w:pPr>
        <w:pStyle w:val="Heading1"/>
      </w:pPr>
      <w:r w:rsidRPr="4676B5FA">
        <w:rPr>
          <w:rFonts w:cs="Times New Roman"/>
        </w:rPr>
        <w:t>1. Projekta iesnieguma noformēšana un aizpildīšana</w:t>
      </w:r>
    </w:p>
    <w:p w14:paraId="26C97B60" w14:textId="77777777" w:rsidR="001F4095" w:rsidRDefault="001F4095" w:rsidP="001F4095">
      <w:pPr>
        <w:spacing w:line="276" w:lineRule="auto"/>
        <w:jc w:val="both"/>
      </w:pPr>
      <w:r w:rsidRPr="30C1F643">
        <w:t xml:space="preserve"> </w:t>
      </w:r>
    </w:p>
    <w:p w14:paraId="755ABB27" w14:textId="282740D3" w:rsidR="001F4095" w:rsidRDefault="001F4095" w:rsidP="001F4095">
      <w:pPr>
        <w:jc w:val="both"/>
      </w:pPr>
      <w:r w:rsidRPr="55E3C19E">
        <w:rPr>
          <w:color w:val="000000" w:themeColor="text1"/>
        </w:rPr>
        <w:t xml:space="preserve">  1.  </w:t>
      </w:r>
      <w:r w:rsidR="00CD65FA">
        <w:t xml:space="preserve">Pēcdoktorants aizpilda Projekta iesnieguma A daļu, savukārt Projekta iesnieguma B daļu “Projekta apraksts” (turpmāk arī – projekta apraksts), Projekta iesnieguma C daļu “Curriculum Vitae” (turpmāk – </w:t>
      </w:r>
      <w:r w:rsidR="00CD65FA" w:rsidRPr="55E3C19E">
        <w:rPr>
          <w:i/>
          <w:iCs/>
        </w:rPr>
        <w:t>CV</w:t>
      </w:r>
      <w:r w:rsidR="00CD65FA">
        <w:t xml:space="preserve">), Projekta iesnieguma D daļu “Pēcdoktoranta apliecinājums”,  “Struktūrvienības apliecinājums”, “Zinātniskā konsultanta apliecinājums” un “Sadarbības partnera apliecinājums” (ja attiecināms) </w:t>
      </w:r>
      <w:r w:rsidR="006D3AAF">
        <w:t>augšupielādē Nacionālajā zinātniskās darbības informācijas sistēmā (turpmāk - NZDIS).</w:t>
      </w:r>
    </w:p>
    <w:p w14:paraId="25DDE97D" w14:textId="031D2E7A" w:rsidR="001F4095" w:rsidRDefault="001F4095" w:rsidP="001F4095">
      <w:pPr>
        <w:jc w:val="both"/>
      </w:pPr>
      <w:r w:rsidRPr="30C1F643">
        <w:rPr>
          <w:color w:val="000000" w:themeColor="text1"/>
        </w:rPr>
        <w:t xml:space="preserve"> </w:t>
      </w:r>
      <w:r w:rsidR="006D3AAF">
        <w:rPr>
          <w:color w:val="000000" w:themeColor="text1"/>
        </w:rPr>
        <w:t xml:space="preserve">2. </w:t>
      </w:r>
      <w:r w:rsidR="006D3AAF" w:rsidRPr="7F38FAA0">
        <w:rPr>
          <w:color w:val="000000" w:themeColor="text1"/>
          <w:highlight w:val="white"/>
        </w:rPr>
        <w:t xml:space="preserve">Projekta iesnieguma sadaļas ir aizpildāmas tādā valodā, kādā ir doti lauku nosaukumi. </w:t>
      </w:r>
      <w:r w:rsidR="006D3AAF">
        <w:t xml:space="preserve">A daļu un tās nodaļas aizpilda latviešu un angļu valodā, B daļu “Projekta apraksts” un C daļu “CV” aizpilda angļu valodā; </w:t>
      </w:r>
      <w:r w:rsidR="006D3AAF" w:rsidRPr="003450BC">
        <w:t>D daļu “Pēcdoktoranta apliecinājums”,  “Struktūrvienības apliecinājums”, “Zinātniskā konsultanta apliecinājums” un “Sadarbības partnera apliecinājums” (ja attiecināms) aizpilda tikai latviešu valodā</w:t>
      </w:r>
      <w:r w:rsidR="006D3AAF">
        <w:t>.</w:t>
      </w:r>
    </w:p>
    <w:p w14:paraId="4D531DA0" w14:textId="6AE125EB" w:rsidR="001F4095" w:rsidRDefault="001F4095" w:rsidP="001F4095">
      <w:pPr>
        <w:jc w:val="both"/>
      </w:pPr>
      <w:r w:rsidRPr="7F38FAA0">
        <w:rPr>
          <w:color w:val="000000" w:themeColor="text1"/>
        </w:rPr>
        <w:t xml:space="preserve"> 3. Ar projekta iesniegumu saistītās dokumentācijas vienības informācijas sistēmā var augšupielādēt atsevišķi, taču visam ir jābūt augšupielādētam, kā arī aizpildītam informācijas sistēmā nolikumā noteiktajā projektu iesniegumu iesniegšanas termiņā. Pirms projekta iesnieguma iesniegšanas projekta iesniedzējs un Pēcdoktorants to savstarpēji saskaņo.</w:t>
      </w:r>
    </w:p>
    <w:p w14:paraId="08A46C54" w14:textId="77777777" w:rsidR="001F4095" w:rsidRDefault="001F4095" w:rsidP="001F4095">
      <w:pPr>
        <w:jc w:val="both"/>
      </w:pPr>
      <w:r w:rsidRPr="30C1F643">
        <w:rPr>
          <w:color w:val="000000" w:themeColor="text1"/>
        </w:rPr>
        <w:t xml:space="preserve"> </w:t>
      </w:r>
    </w:p>
    <w:p w14:paraId="26DC86E4" w14:textId="381E2D97" w:rsidR="001F4095" w:rsidRDefault="4676B5FA" w:rsidP="000C74A2">
      <w:pPr>
        <w:pStyle w:val="Heading2"/>
      </w:pPr>
      <w:r>
        <w:t>1.1. Projekta iesnieguma A daļas aizpildīšana</w:t>
      </w:r>
    </w:p>
    <w:p w14:paraId="752FB164" w14:textId="77777777" w:rsidR="001F4095" w:rsidRDefault="001F4095" w:rsidP="001F4095">
      <w:pPr>
        <w:spacing w:line="276" w:lineRule="auto"/>
        <w:jc w:val="both"/>
      </w:pPr>
      <w:r w:rsidRPr="30C1F643">
        <w:t xml:space="preserve"> </w:t>
      </w:r>
    </w:p>
    <w:p w14:paraId="41B53DFE" w14:textId="2C2A2D12" w:rsidR="001F4095" w:rsidRDefault="001F4095" w:rsidP="001F4095">
      <w:pPr>
        <w:jc w:val="both"/>
      </w:pPr>
      <w:r w:rsidRPr="7F38FAA0">
        <w:rPr>
          <w:color w:val="000000" w:themeColor="text1"/>
        </w:rPr>
        <w:t>4. Projekta iesnieguma A daļu Pēcdoktorants</w:t>
      </w:r>
      <w:r w:rsidR="006D3AAF">
        <w:rPr>
          <w:color w:val="000000" w:themeColor="text1"/>
        </w:rPr>
        <w:t xml:space="preserve"> </w:t>
      </w:r>
      <w:r w:rsidRPr="7F38FAA0">
        <w:rPr>
          <w:color w:val="000000" w:themeColor="text1"/>
        </w:rPr>
        <w:t xml:space="preserve">aizpilda </w:t>
      </w:r>
      <w:r w:rsidR="006D3AAF">
        <w:rPr>
          <w:color w:val="000000" w:themeColor="text1"/>
        </w:rPr>
        <w:t>NZDIS</w:t>
      </w:r>
      <w:r w:rsidRPr="7F38FAA0">
        <w:rPr>
          <w:color w:val="000000" w:themeColor="text1"/>
        </w:rPr>
        <w:t xml:space="preserve"> latviešu un angļu valodā.</w:t>
      </w:r>
    </w:p>
    <w:p w14:paraId="61180C11" w14:textId="77777777" w:rsidR="001F4095" w:rsidRDefault="001F4095" w:rsidP="001F4095">
      <w:pPr>
        <w:jc w:val="both"/>
      </w:pPr>
      <w:r w:rsidRPr="30C1F643">
        <w:rPr>
          <w:color w:val="000000" w:themeColor="text1"/>
        </w:rPr>
        <w:t xml:space="preserve"> </w:t>
      </w:r>
    </w:p>
    <w:p w14:paraId="7293DD5C" w14:textId="2B5F6612" w:rsidR="001F4095" w:rsidRPr="00254853" w:rsidRDefault="4676B5FA" w:rsidP="00254853">
      <w:pPr>
        <w:pStyle w:val="Heading3"/>
      </w:pPr>
      <w:r w:rsidRPr="00254853">
        <w:t>1.1.1. “Vispārīgā informācija”</w:t>
      </w:r>
    </w:p>
    <w:p w14:paraId="2DA015EC" w14:textId="77777777" w:rsidR="001F4095" w:rsidRDefault="001F4095" w:rsidP="001F4095">
      <w:pPr>
        <w:spacing w:line="276" w:lineRule="auto"/>
        <w:jc w:val="both"/>
      </w:pPr>
      <w:r w:rsidRPr="30C1F643">
        <w:t xml:space="preserve"> </w:t>
      </w:r>
    </w:p>
    <w:p w14:paraId="7175D02E" w14:textId="18B7C499" w:rsidR="001F4095" w:rsidRDefault="001F4095" w:rsidP="001D139A">
      <w:pPr>
        <w:spacing w:line="276" w:lineRule="auto"/>
        <w:jc w:val="both"/>
      </w:pPr>
      <w:r w:rsidRPr="30C1F643">
        <w:t xml:space="preserve">5. </w:t>
      </w:r>
      <w:r w:rsidR="00EC4ED1">
        <w:t>Sadaļu</w:t>
      </w:r>
      <w:r w:rsidRPr="30C1F643">
        <w:t xml:space="preserve"> “Vispārīgā informācija” aizpilda par projekta iesniedzēju un projekta sadarbības partneriem (ja attiecināms).</w:t>
      </w:r>
    </w:p>
    <w:tbl>
      <w:tblPr>
        <w:tblW w:w="0" w:type="auto"/>
        <w:tblLayout w:type="fixed"/>
        <w:tblLook w:val="0400" w:firstRow="0" w:lastRow="0" w:firstColumn="0" w:lastColumn="0" w:noHBand="0" w:noVBand="1"/>
      </w:tblPr>
      <w:tblGrid>
        <w:gridCol w:w="4441"/>
        <w:gridCol w:w="4997"/>
      </w:tblGrid>
      <w:tr w:rsidR="006D3AAF" w14:paraId="185EE2A1" w14:textId="77777777" w:rsidTr="009E3DA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3B58342" w14:textId="77777777" w:rsidR="006D3AAF" w:rsidRDefault="006D3AAF" w:rsidP="009E3DA1">
            <w:pPr>
              <w:spacing w:after="200" w:line="276" w:lineRule="auto"/>
              <w:jc w:val="both"/>
            </w:pPr>
            <w:r w:rsidRPr="30C1F643">
              <w:rPr>
                <w:color w:val="000000" w:themeColor="text1"/>
              </w:rPr>
              <w:t>1. Projekta nosaukums</w:t>
            </w:r>
            <w:r>
              <w:rPr>
                <w:color w:val="000000" w:themeColor="text1"/>
              </w:rPr>
              <w:t xml:space="preserv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794529" w14:textId="490FFB95" w:rsidR="006D3AAF" w:rsidRPr="005E3F89" w:rsidRDefault="006D3AAF" w:rsidP="009E3DA1">
            <w:pPr>
              <w:spacing w:after="200" w:line="276" w:lineRule="auto"/>
              <w:jc w:val="both"/>
              <w:rPr>
                <w:i/>
              </w:rPr>
            </w:pPr>
            <w:r w:rsidRPr="30C1F643">
              <w:rPr>
                <w:color w:val="000000" w:themeColor="text1"/>
              </w:rPr>
              <w:t xml:space="preserve"> </w:t>
            </w:r>
            <w:r w:rsidR="005E3F89" w:rsidRPr="005E3F89">
              <w:rPr>
                <w:i/>
                <w:color w:val="000000" w:themeColor="text1"/>
              </w:rPr>
              <w:t>Nedrīkst pārsniegt vienu teikumu, tam kodolīgi jāatspoguļo projekta mērķis</w:t>
            </w:r>
            <w:r w:rsidR="005E3F89">
              <w:rPr>
                <w:i/>
                <w:color w:val="000000" w:themeColor="text1"/>
              </w:rPr>
              <w:t xml:space="preserve"> </w:t>
            </w:r>
            <w:r w:rsidR="005E3F89" w:rsidRPr="005E3F89">
              <w:rPr>
                <w:i/>
                <w:color w:val="000000" w:themeColor="text1"/>
                <w:u w:val="single"/>
              </w:rPr>
              <w:t>latviešu valodā</w:t>
            </w:r>
          </w:p>
        </w:tc>
      </w:tr>
      <w:tr w:rsidR="006D3AAF" w:rsidRPr="7F38FAA0" w14:paraId="1AD2D036" w14:textId="77777777" w:rsidTr="009E3DA1">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B28FED4" w14:textId="77777777" w:rsidR="006D3AAF" w:rsidRPr="30C1F643" w:rsidRDefault="006D3AAF" w:rsidP="009E3DA1">
            <w:pPr>
              <w:spacing w:after="200" w:line="276" w:lineRule="auto"/>
              <w:jc w:val="both"/>
              <w:rPr>
                <w:color w:val="000000" w:themeColor="text1"/>
              </w:rPr>
            </w:pPr>
            <w:r>
              <w:rPr>
                <w:color w:val="000000" w:themeColor="text1"/>
              </w:rPr>
              <w:t>2.</w:t>
            </w:r>
            <w:r w:rsidRPr="30C1F643">
              <w:rPr>
                <w:color w:val="000000" w:themeColor="text1"/>
              </w:rPr>
              <w:t xml:space="preserve"> Projekta nosaukums</w:t>
            </w:r>
            <w:r>
              <w:rPr>
                <w:color w:val="000000" w:themeColor="text1"/>
              </w:rPr>
              <w:t xml:space="preserv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C4B14E" w14:textId="4BFA9424" w:rsidR="006D3AAF" w:rsidRPr="7F38FAA0" w:rsidRDefault="005E3F89" w:rsidP="005E3F89">
            <w:pPr>
              <w:spacing w:after="200" w:line="276" w:lineRule="auto"/>
              <w:jc w:val="both"/>
              <w:rPr>
                <w:color w:val="000000" w:themeColor="text1"/>
              </w:rPr>
            </w:pPr>
            <w:r w:rsidRPr="005E3F89">
              <w:rPr>
                <w:i/>
                <w:color w:val="000000" w:themeColor="text1"/>
              </w:rPr>
              <w:t>Nedrīkst pārsniegt vienu teikumu, tam kodolīgi jāatspoguļo projekta mērķis</w:t>
            </w:r>
            <w:r>
              <w:rPr>
                <w:i/>
                <w:color w:val="000000" w:themeColor="text1"/>
              </w:rPr>
              <w:t xml:space="preserve"> </w:t>
            </w:r>
            <w:r>
              <w:rPr>
                <w:i/>
                <w:color w:val="000000" w:themeColor="text1"/>
                <w:u w:val="single"/>
              </w:rPr>
              <w:t>angļu</w:t>
            </w:r>
            <w:r w:rsidRPr="005E3F89">
              <w:rPr>
                <w:i/>
                <w:color w:val="000000" w:themeColor="text1"/>
                <w:u w:val="single"/>
              </w:rPr>
              <w:t xml:space="preserve"> valodā</w:t>
            </w:r>
          </w:p>
        </w:tc>
      </w:tr>
      <w:tr w:rsidR="006D3AAF" w14:paraId="57C4749F" w14:textId="77777777" w:rsidTr="009E3DA1">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8A570C" w14:textId="77777777" w:rsidR="006D3AAF" w:rsidRDefault="006D3AAF" w:rsidP="009E3DA1">
            <w:pPr>
              <w:spacing w:after="200" w:line="276" w:lineRule="auto"/>
              <w:jc w:val="both"/>
            </w:pPr>
            <w:r>
              <w:rPr>
                <w:color w:val="000000" w:themeColor="text1"/>
              </w:rPr>
              <w:lastRenderedPageBreak/>
              <w:t>3</w:t>
            </w:r>
            <w:r w:rsidRPr="30C1F643">
              <w:rPr>
                <w:color w:val="000000" w:themeColor="text1"/>
              </w:rPr>
              <w:t>. Projekta iesniedzējs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A405F" w14:textId="7FB7F76E" w:rsidR="006D3AAF" w:rsidRDefault="006D3AAF" w:rsidP="009E3DA1">
            <w:pPr>
              <w:spacing w:after="200" w:line="276" w:lineRule="auto"/>
              <w:jc w:val="both"/>
            </w:pPr>
            <w:r w:rsidRPr="30C1F643">
              <w:rPr>
                <w:i/>
                <w:iCs/>
              </w:rPr>
              <w:t>Norāda zinātniskās institūcijas nosaukumu</w:t>
            </w:r>
            <w:r w:rsidR="000962CF">
              <w:rPr>
                <w:i/>
                <w:iCs/>
              </w:rPr>
              <w:t xml:space="preserve"> (iesniedzējs LU)</w:t>
            </w:r>
          </w:p>
        </w:tc>
      </w:tr>
      <w:tr w:rsidR="006D3AAF" w14:paraId="0915CD47" w14:textId="77777777" w:rsidTr="009E3DA1">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6BAD81F" w14:textId="77777777" w:rsidR="006D3AAF" w:rsidRDefault="006D3AAF" w:rsidP="009E3DA1">
            <w:pPr>
              <w:spacing w:after="200" w:line="276" w:lineRule="auto"/>
              <w:jc w:val="both"/>
            </w:pPr>
            <w:r>
              <w:rPr>
                <w:color w:val="000000" w:themeColor="text1"/>
              </w:rPr>
              <w:t>4.</w:t>
            </w:r>
            <w:r w:rsidRPr="30C1F643">
              <w:rPr>
                <w:color w:val="000000" w:themeColor="text1"/>
              </w:rPr>
              <w:t xml:space="preserve"> Projekta kontaktpersonas 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01E75D" w14:textId="3103C2CB" w:rsidR="006D3AAF" w:rsidRPr="000962CF" w:rsidRDefault="000962CF" w:rsidP="000962CF">
            <w:pPr>
              <w:spacing w:after="200" w:line="276" w:lineRule="auto"/>
              <w:jc w:val="both"/>
              <w:rPr>
                <w:i/>
              </w:rPr>
            </w:pPr>
            <w:r w:rsidRPr="30C1F643">
              <w:rPr>
                <w:i/>
                <w:iCs/>
              </w:rPr>
              <w:t>Norāda</w:t>
            </w:r>
            <w:r>
              <w:rPr>
                <w:i/>
                <w:iCs/>
              </w:rPr>
              <w:t xml:space="preserve"> </w:t>
            </w:r>
            <w:r w:rsidRPr="000962CF">
              <w:rPr>
                <w:i/>
                <w:color w:val="000000" w:themeColor="text1"/>
              </w:rPr>
              <w:t xml:space="preserve">datus par </w:t>
            </w:r>
            <w:r>
              <w:rPr>
                <w:i/>
                <w:color w:val="000000" w:themeColor="text1"/>
              </w:rPr>
              <w:t>Pēcdoktorantu</w:t>
            </w:r>
          </w:p>
        </w:tc>
      </w:tr>
      <w:tr w:rsidR="006D3AAF" w14:paraId="15A9D570" w14:textId="77777777" w:rsidTr="009E3DA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70E540" w14:textId="77777777" w:rsidR="006D3AAF" w:rsidRDefault="006D3AAF" w:rsidP="009E3DA1">
            <w:pPr>
              <w:spacing w:after="200" w:line="276" w:lineRule="auto"/>
              <w:jc w:val="both"/>
            </w:pPr>
            <w:r>
              <w:rPr>
                <w:color w:val="000000" w:themeColor="text1"/>
              </w:rPr>
              <w:t>5.</w:t>
            </w:r>
            <w:r w:rsidRPr="30C1F643">
              <w:rPr>
                <w:color w:val="000000" w:themeColor="text1"/>
              </w:rPr>
              <w:t xml:space="preserve"> Projekta kontaktpersonas uzvārds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179488" w14:textId="23F8E481" w:rsidR="006D3AAF" w:rsidRPr="000962CF" w:rsidRDefault="000962CF" w:rsidP="009E3DA1">
            <w:pPr>
              <w:spacing w:after="200" w:line="276" w:lineRule="auto"/>
              <w:jc w:val="both"/>
              <w:rPr>
                <w:i/>
              </w:rPr>
            </w:pPr>
            <w:r w:rsidRPr="30C1F643">
              <w:rPr>
                <w:i/>
                <w:iCs/>
              </w:rPr>
              <w:t>Norāda</w:t>
            </w:r>
            <w:r>
              <w:rPr>
                <w:i/>
                <w:iCs/>
              </w:rPr>
              <w:t xml:space="preserve"> </w:t>
            </w:r>
            <w:r w:rsidRPr="000962CF">
              <w:rPr>
                <w:i/>
                <w:color w:val="000000" w:themeColor="text1"/>
              </w:rPr>
              <w:t xml:space="preserve">datus par </w:t>
            </w:r>
            <w:r>
              <w:rPr>
                <w:i/>
                <w:color w:val="000000" w:themeColor="text1"/>
              </w:rPr>
              <w:t>Pēcdoktorantu</w:t>
            </w:r>
          </w:p>
        </w:tc>
      </w:tr>
      <w:tr w:rsidR="006D3AAF" w14:paraId="367E9EB0" w14:textId="77777777" w:rsidTr="009E3DA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F6DEDB9" w14:textId="77777777" w:rsidR="006D3AAF" w:rsidRDefault="006D3AAF" w:rsidP="009E3DA1">
            <w:pPr>
              <w:spacing w:after="200" w:line="276" w:lineRule="auto"/>
              <w:jc w:val="both"/>
            </w:pPr>
            <w:r>
              <w:rPr>
                <w:color w:val="000000" w:themeColor="text1"/>
              </w:rPr>
              <w:t xml:space="preserve">6. </w:t>
            </w:r>
            <w:r w:rsidRPr="30C1F643">
              <w:rPr>
                <w:color w:val="000000" w:themeColor="text1"/>
              </w:rPr>
              <w:t>Projekta kontaktpersonas tālruņa nr.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45A95A" w14:textId="1197D60F" w:rsidR="006D3AAF" w:rsidRPr="000962CF" w:rsidRDefault="006D3AAF" w:rsidP="009E3DA1">
            <w:pPr>
              <w:spacing w:after="200" w:line="276" w:lineRule="auto"/>
              <w:jc w:val="both"/>
              <w:rPr>
                <w:i/>
              </w:rPr>
            </w:pPr>
            <w:r w:rsidRPr="000962CF">
              <w:rPr>
                <w:i/>
                <w:color w:val="000000" w:themeColor="text1"/>
              </w:rPr>
              <w:t xml:space="preserve"> </w:t>
            </w:r>
            <w:r w:rsidR="000962CF" w:rsidRPr="30C1F643">
              <w:rPr>
                <w:i/>
                <w:iCs/>
              </w:rPr>
              <w:t>Norāda</w:t>
            </w:r>
            <w:r w:rsidR="000962CF">
              <w:rPr>
                <w:i/>
                <w:iCs/>
              </w:rPr>
              <w:t xml:space="preserve"> </w:t>
            </w:r>
            <w:r w:rsidR="000962CF" w:rsidRPr="000962CF">
              <w:rPr>
                <w:i/>
                <w:color w:val="000000" w:themeColor="text1"/>
              </w:rPr>
              <w:t xml:space="preserve">datus par </w:t>
            </w:r>
            <w:r w:rsidR="000962CF">
              <w:rPr>
                <w:i/>
                <w:color w:val="000000" w:themeColor="text1"/>
              </w:rPr>
              <w:t>Pēcdoktorantu</w:t>
            </w:r>
          </w:p>
        </w:tc>
      </w:tr>
      <w:tr w:rsidR="006D3AAF" w14:paraId="71504F35" w14:textId="77777777" w:rsidTr="009E3DA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29A9A3C" w14:textId="77777777" w:rsidR="006D3AAF" w:rsidRDefault="006D3AAF" w:rsidP="009E3DA1">
            <w:pPr>
              <w:spacing w:after="200" w:line="276" w:lineRule="auto"/>
              <w:jc w:val="both"/>
            </w:pPr>
            <w:r>
              <w:rPr>
                <w:color w:val="000000" w:themeColor="text1"/>
              </w:rPr>
              <w:t>7.</w:t>
            </w:r>
            <w:r w:rsidRPr="30C1F643">
              <w:rPr>
                <w:color w:val="000000" w:themeColor="text1"/>
              </w:rPr>
              <w:t xml:space="preserve"> Projekta kontaktpersonas e-pasts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1BB088" w14:textId="0C15613C" w:rsidR="006D3AAF" w:rsidRPr="000962CF" w:rsidRDefault="006D3AAF" w:rsidP="009E3DA1">
            <w:pPr>
              <w:spacing w:after="200" w:line="276" w:lineRule="auto"/>
              <w:jc w:val="both"/>
              <w:rPr>
                <w:i/>
              </w:rPr>
            </w:pPr>
            <w:r w:rsidRPr="000962CF">
              <w:rPr>
                <w:i/>
                <w:color w:val="000000" w:themeColor="text1"/>
              </w:rPr>
              <w:t xml:space="preserve"> </w:t>
            </w:r>
            <w:r w:rsidR="000962CF" w:rsidRPr="30C1F643">
              <w:rPr>
                <w:i/>
                <w:iCs/>
              </w:rPr>
              <w:t>Norāda</w:t>
            </w:r>
            <w:r w:rsidR="000962CF">
              <w:rPr>
                <w:i/>
                <w:iCs/>
              </w:rPr>
              <w:t xml:space="preserve"> </w:t>
            </w:r>
            <w:r w:rsidR="000962CF" w:rsidRPr="000962CF">
              <w:rPr>
                <w:i/>
                <w:color w:val="000000" w:themeColor="text1"/>
              </w:rPr>
              <w:t xml:space="preserve">datus par </w:t>
            </w:r>
            <w:r w:rsidR="000962CF">
              <w:rPr>
                <w:i/>
                <w:color w:val="000000" w:themeColor="text1"/>
              </w:rPr>
              <w:t>Pēcdoktorantu</w:t>
            </w:r>
          </w:p>
        </w:tc>
      </w:tr>
      <w:tr w:rsidR="006D3AAF" w14:paraId="64D3F6EB" w14:textId="77777777" w:rsidTr="009E3DA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0FBA38F" w14:textId="77777777" w:rsidR="006D3AAF" w:rsidRDefault="006D3AAF" w:rsidP="009E3DA1">
            <w:pPr>
              <w:spacing w:after="200" w:line="276" w:lineRule="auto"/>
              <w:jc w:val="both"/>
            </w:pPr>
            <w:r>
              <w:t>8. Zinātniskais konsultants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BE6FCE" w14:textId="160A1C60" w:rsidR="006D3AAF" w:rsidRPr="000962CF" w:rsidRDefault="006D3AAF" w:rsidP="000962CF">
            <w:pPr>
              <w:spacing w:after="200" w:line="276" w:lineRule="auto"/>
              <w:jc w:val="both"/>
              <w:rPr>
                <w:i/>
              </w:rPr>
            </w:pPr>
            <w:r w:rsidRPr="30C1F643">
              <w:rPr>
                <w:color w:val="000000" w:themeColor="text1"/>
              </w:rPr>
              <w:t xml:space="preserve"> </w:t>
            </w:r>
            <w:r w:rsidR="000962CF" w:rsidRPr="000962CF">
              <w:rPr>
                <w:i/>
                <w:color w:val="000000" w:themeColor="text1"/>
              </w:rPr>
              <w:t>Norāda datus par zinātnisko konsultantu</w:t>
            </w:r>
          </w:p>
        </w:tc>
      </w:tr>
      <w:tr w:rsidR="006D3AAF" w14:paraId="2174D5D1" w14:textId="77777777" w:rsidTr="009E3DA1">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2B48158" w14:textId="77777777" w:rsidR="006D3AAF" w:rsidRDefault="006D3AAF" w:rsidP="009E3DA1">
            <w:pPr>
              <w:spacing w:after="200" w:line="276" w:lineRule="auto"/>
              <w:jc w:val="both"/>
            </w:pPr>
            <w:r>
              <w:t>9. Pēcdoktoranta esošā darba vieta (institūcija)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D2DCFE" w14:textId="0CCA9C1F" w:rsidR="006D3AAF" w:rsidRPr="000962CF" w:rsidRDefault="006D3AAF" w:rsidP="000962CF">
            <w:pPr>
              <w:spacing w:after="200" w:line="276" w:lineRule="auto"/>
              <w:jc w:val="both"/>
              <w:rPr>
                <w:i/>
              </w:rPr>
            </w:pPr>
            <w:r w:rsidRPr="30C1F643">
              <w:rPr>
                <w:color w:val="000000" w:themeColor="text1"/>
              </w:rPr>
              <w:t xml:space="preserve"> </w:t>
            </w:r>
            <w:r w:rsidR="000962CF" w:rsidRPr="000962CF">
              <w:rPr>
                <w:i/>
                <w:color w:val="000000" w:themeColor="text1"/>
              </w:rPr>
              <w:t>Norāda esošo darba vietu, ja attiecināms</w:t>
            </w:r>
          </w:p>
        </w:tc>
      </w:tr>
      <w:tr w:rsidR="006D3AAF" w14:paraId="0D71D15C" w14:textId="77777777" w:rsidTr="009E3DA1">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A3B68BA" w14:textId="77777777" w:rsidR="006D3AAF" w:rsidRDefault="006D3AAF" w:rsidP="009E3DA1">
            <w:pPr>
              <w:spacing w:after="200" w:line="276" w:lineRule="auto"/>
              <w:jc w:val="both"/>
            </w:pPr>
            <w:r>
              <w:rPr>
                <w:color w:val="000000" w:themeColor="text1"/>
              </w:rPr>
              <w:t>10. Struktūrvienība kurā plānots īstenot pēcdoktorantūras grantu</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2D6B14" w14:textId="2B743F82" w:rsidR="006D3AAF" w:rsidRDefault="006D3AAF" w:rsidP="009E3DA1">
            <w:pPr>
              <w:spacing w:after="200" w:line="276" w:lineRule="auto"/>
              <w:jc w:val="both"/>
            </w:pPr>
            <w:r w:rsidRPr="30C1F643">
              <w:rPr>
                <w:color w:val="000000" w:themeColor="text1"/>
              </w:rPr>
              <w:t xml:space="preserve"> </w:t>
            </w:r>
            <w:r w:rsidR="000962CF" w:rsidRPr="000962CF">
              <w:rPr>
                <w:i/>
                <w:color w:val="000000" w:themeColor="text1"/>
              </w:rPr>
              <w:t>Norāda</w:t>
            </w:r>
            <w:r w:rsidR="000962CF">
              <w:rPr>
                <w:i/>
                <w:color w:val="000000" w:themeColor="text1"/>
              </w:rPr>
              <w:t xml:space="preserve"> LU vai BA struktūrvienību, saskaņā ar Struktūrvienības apliecinājumā norādīto informāciju</w:t>
            </w:r>
          </w:p>
        </w:tc>
      </w:tr>
      <w:tr w:rsidR="006D3AAF" w14:paraId="4AF18076" w14:textId="77777777" w:rsidTr="009E3DA1">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27969E5" w14:textId="77777777" w:rsidR="006D3AAF" w:rsidRDefault="006D3AAF" w:rsidP="009E3DA1">
            <w:pPr>
              <w:spacing w:after="200" w:line="276" w:lineRule="auto"/>
              <w:jc w:val="both"/>
            </w:pPr>
            <w:r>
              <w:rPr>
                <w:color w:val="000000" w:themeColor="text1"/>
              </w:rPr>
              <w:t>11. Sadarbības partneris (ja attiecināms)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E06E39" w14:textId="0980FF91" w:rsidR="006D3AAF" w:rsidRDefault="006D3AAF" w:rsidP="009E3DA1">
            <w:pPr>
              <w:spacing w:after="200" w:line="276" w:lineRule="auto"/>
              <w:jc w:val="both"/>
            </w:pPr>
            <w:r w:rsidRPr="30C1F643">
              <w:rPr>
                <w:color w:val="000000" w:themeColor="text1"/>
              </w:rPr>
              <w:t xml:space="preserve"> </w:t>
            </w:r>
            <w:r w:rsidR="000962CF" w:rsidRPr="30C1F643">
              <w:rPr>
                <w:i/>
                <w:iCs/>
              </w:rPr>
              <w:t>Norāda zinātniskās institūcijas nosaukumu</w:t>
            </w:r>
          </w:p>
        </w:tc>
      </w:tr>
      <w:tr w:rsidR="006D3AAF" w14:paraId="11DBE6F0" w14:textId="77777777" w:rsidTr="009E3DA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DD9FD18" w14:textId="77777777" w:rsidR="006D3AAF" w:rsidRDefault="006D3AAF" w:rsidP="009E3DA1">
            <w:pPr>
              <w:spacing w:after="200" w:line="276" w:lineRule="auto"/>
              <w:jc w:val="both"/>
            </w:pPr>
            <w:r>
              <w:rPr>
                <w:color w:val="000000" w:themeColor="text1"/>
              </w:rPr>
              <w:t>12.</w:t>
            </w:r>
            <w:r w:rsidRPr="30C1F643">
              <w:rPr>
                <w:color w:val="000000" w:themeColor="text1"/>
              </w:rPr>
              <w:t xml:space="preserve"> Projekta pamata zinātnes nozare un papildus zinātnes nozares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CF4D79" w14:textId="2A3C6F16" w:rsidR="006D3AAF" w:rsidRDefault="000962CF" w:rsidP="009E3DA1">
            <w:pPr>
              <w:spacing w:after="200" w:line="276" w:lineRule="auto"/>
              <w:jc w:val="both"/>
            </w:pPr>
            <w:r w:rsidRPr="7F38FAA0">
              <w:rPr>
                <w:i/>
                <w:iCs/>
              </w:rPr>
              <w:t xml:space="preserve">Norāda projekta zinātnes nozari. </w:t>
            </w:r>
          </w:p>
        </w:tc>
      </w:tr>
      <w:tr w:rsidR="006D3AAF" w14:paraId="78B66E12" w14:textId="77777777" w:rsidTr="009E3DA1">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C373FB5" w14:textId="77777777" w:rsidR="006D3AAF" w:rsidRDefault="006D3AAF" w:rsidP="009E3DA1">
            <w:pPr>
              <w:spacing w:after="200" w:line="276" w:lineRule="auto"/>
              <w:jc w:val="both"/>
            </w:pPr>
            <w:r>
              <w:t>13.</w:t>
            </w:r>
            <w:r w:rsidRPr="30C1F643">
              <w:rPr>
                <w:color w:val="000000" w:themeColor="text1"/>
              </w:rPr>
              <w:t xml:space="preserve"> Viedās specializācijas joma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93D746" w14:textId="3A5B9D9D" w:rsidR="006D3AAF" w:rsidRDefault="006D3AAF" w:rsidP="009E3DA1">
            <w:pPr>
              <w:spacing w:after="200" w:line="276" w:lineRule="auto"/>
              <w:jc w:val="both"/>
            </w:pPr>
            <w:r w:rsidRPr="30C1F643">
              <w:rPr>
                <w:color w:val="000000" w:themeColor="text1"/>
              </w:rPr>
              <w:t xml:space="preserve"> </w:t>
            </w:r>
            <w:r w:rsidR="000962CF" w:rsidRPr="7F38FAA0">
              <w:rPr>
                <w:i/>
                <w:iCs/>
              </w:rPr>
              <w:t>Norāda  viedās specializācijas jomu</w:t>
            </w:r>
          </w:p>
        </w:tc>
      </w:tr>
      <w:tr w:rsidR="007F0EEE" w14:paraId="0635C1F2" w14:textId="77777777" w:rsidTr="009E3DA1">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AA5828D" w14:textId="376C4523" w:rsidR="007F0EEE" w:rsidRDefault="007F0EEE" w:rsidP="007F0EEE">
            <w:pPr>
              <w:spacing w:after="200" w:line="276" w:lineRule="auto"/>
              <w:jc w:val="both"/>
            </w:pPr>
            <w:r>
              <w:rPr>
                <w:color w:val="000000" w:themeColor="text1"/>
              </w:rPr>
              <w:t xml:space="preserve">14. </w:t>
            </w:r>
            <w:r w:rsidRPr="00A4367D">
              <w:rPr>
                <w:color w:val="000000" w:themeColor="text1"/>
              </w:rPr>
              <w:t>LU stratēģiskās specializācijas jomas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69CE52" w14:textId="77777777" w:rsidR="007F0EEE" w:rsidRPr="004514C1" w:rsidRDefault="007F0EEE" w:rsidP="007F0EEE">
            <w:pPr>
              <w:pBdr>
                <w:top w:val="nil"/>
                <w:left w:val="nil"/>
                <w:bottom w:val="nil"/>
                <w:right w:val="nil"/>
                <w:between w:val="nil"/>
              </w:pBdr>
              <w:jc w:val="both"/>
              <w:rPr>
                <w:rStyle w:val="normaltextrun"/>
                <w:color w:val="000000"/>
              </w:rPr>
            </w:pPr>
            <w:r w:rsidRPr="004514C1">
              <w:rPr>
                <w:rStyle w:val="normaltextrun"/>
                <w:i/>
                <w:iCs/>
                <w:color w:val="000000"/>
              </w:rPr>
              <w:t>Izvēlas 1  galveno jomu :</w:t>
            </w:r>
            <w:r w:rsidRPr="004514C1">
              <w:rPr>
                <w:rStyle w:val="normaltextrun"/>
                <w:color w:val="000000"/>
              </w:rPr>
              <w:t xml:space="preserve"> </w:t>
            </w:r>
          </w:p>
          <w:p w14:paraId="251D1414" w14:textId="62FDAE49" w:rsidR="007F0EEE" w:rsidRPr="004514C1" w:rsidRDefault="007F0EEE" w:rsidP="007F0EEE">
            <w:pPr>
              <w:pStyle w:val="ListParagraph"/>
              <w:numPr>
                <w:ilvl w:val="2"/>
                <w:numId w:val="15"/>
              </w:numPr>
              <w:pBdr>
                <w:top w:val="nil"/>
                <w:left w:val="nil"/>
                <w:bottom w:val="nil"/>
                <w:right w:val="nil"/>
                <w:between w:val="nil"/>
              </w:pBdr>
              <w:ind w:left="685"/>
              <w:rPr>
                <w:rFonts w:ascii="Times New Roman" w:hAnsi="Times New Roman" w:cs="Times New Roman"/>
                <w:color w:val="000000"/>
                <w:sz w:val="24"/>
                <w:szCs w:val="24"/>
              </w:rPr>
            </w:pPr>
            <w:r>
              <w:rPr>
                <w:rFonts w:ascii="Times New Roman" w:hAnsi="Times New Roman" w:cs="Times New Roman"/>
                <w:color w:val="000000"/>
                <w:sz w:val="24"/>
                <w:szCs w:val="24"/>
              </w:rPr>
              <w:t>dabaszinātnes</w:t>
            </w:r>
            <w:r w:rsidRPr="004514C1">
              <w:rPr>
                <w:rFonts w:ascii="Times New Roman" w:hAnsi="Times New Roman" w:cs="Times New Roman"/>
                <w:color w:val="000000"/>
                <w:sz w:val="24"/>
                <w:szCs w:val="24"/>
              </w:rPr>
              <w:t xml:space="preserve"> </w:t>
            </w:r>
          </w:p>
          <w:p w14:paraId="67981982" w14:textId="77777777" w:rsidR="007F0EEE" w:rsidRPr="004514C1" w:rsidRDefault="007F0EEE" w:rsidP="007F0EEE">
            <w:pPr>
              <w:pStyle w:val="ListParagraph"/>
              <w:numPr>
                <w:ilvl w:val="2"/>
                <w:numId w:val="15"/>
              </w:numPr>
              <w:pBdr>
                <w:top w:val="nil"/>
                <w:left w:val="nil"/>
                <w:bottom w:val="nil"/>
                <w:right w:val="nil"/>
                <w:between w:val="nil"/>
              </w:pBdr>
              <w:ind w:left="685"/>
              <w:rPr>
                <w:rFonts w:ascii="Times New Roman" w:hAnsi="Times New Roman" w:cs="Times New Roman"/>
                <w:color w:val="000000"/>
                <w:sz w:val="24"/>
                <w:szCs w:val="24"/>
              </w:rPr>
            </w:pPr>
            <w:r w:rsidRPr="004514C1">
              <w:rPr>
                <w:rFonts w:ascii="Times New Roman" w:hAnsi="Times New Roman" w:cs="Times New Roman"/>
                <w:color w:val="000000"/>
                <w:sz w:val="24"/>
                <w:szCs w:val="24"/>
              </w:rPr>
              <w:t>humanitārās un mākslas zinātnes</w:t>
            </w:r>
          </w:p>
          <w:p w14:paraId="51176CB0" w14:textId="20B07ADC" w:rsidR="007F0EEE" w:rsidRDefault="007F0EEE" w:rsidP="007F0EEE">
            <w:pPr>
              <w:pStyle w:val="ListParagraph"/>
              <w:numPr>
                <w:ilvl w:val="2"/>
                <w:numId w:val="15"/>
              </w:numPr>
              <w:pBdr>
                <w:top w:val="nil"/>
                <w:left w:val="nil"/>
                <w:bottom w:val="nil"/>
                <w:right w:val="nil"/>
                <w:between w:val="nil"/>
              </w:pBdr>
              <w:ind w:left="685"/>
              <w:rPr>
                <w:rFonts w:ascii="Times New Roman" w:hAnsi="Times New Roman" w:cs="Times New Roman"/>
                <w:color w:val="000000"/>
                <w:sz w:val="24"/>
                <w:szCs w:val="24"/>
              </w:rPr>
            </w:pPr>
            <w:r w:rsidRPr="004514C1">
              <w:rPr>
                <w:rFonts w:ascii="Times New Roman" w:hAnsi="Times New Roman" w:cs="Times New Roman"/>
                <w:color w:val="000000"/>
                <w:sz w:val="24"/>
                <w:szCs w:val="24"/>
              </w:rPr>
              <w:t>medicīnas un veselības zinātnes</w:t>
            </w:r>
          </w:p>
          <w:p w14:paraId="0A8E0A82" w14:textId="103DC57B" w:rsidR="007F0EEE" w:rsidRPr="007F0EEE" w:rsidRDefault="007F0EEE" w:rsidP="007F0EEE">
            <w:pPr>
              <w:pStyle w:val="ListParagraph"/>
              <w:numPr>
                <w:ilvl w:val="2"/>
                <w:numId w:val="15"/>
              </w:numPr>
              <w:pBdr>
                <w:top w:val="nil"/>
                <w:left w:val="nil"/>
                <w:bottom w:val="nil"/>
                <w:right w:val="nil"/>
                <w:between w:val="nil"/>
              </w:pBdr>
              <w:ind w:left="685"/>
              <w:rPr>
                <w:rFonts w:ascii="Times New Roman" w:hAnsi="Times New Roman" w:cs="Times New Roman"/>
                <w:color w:val="000000"/>
                <w:sz w:val="24"/>
                <w:szCs w:val="24"/>
              </w:rPr>
            </w:pPr>
            <w:r w:rsidRPr="007F0EEE">
              <w:rPr>
                <w:rFonts w:ascii="Times New Roman" w:hAnsi="Times New Roman" w:cs="Times New Roman"/>
                <w:color w:val="000000"/>
                <w:sz w:val="24"/>
                <w:szCs w:val="24"/>
              </w:rPr>
              <w:t>sociālās zinātnes</w:t>
            </w:r>
          </w:p>
        </w:tc>
      </w:tr>
      <w:tr w:rsidR="007F0EEE" w14:paraId="316F8EF6" w14:textId="77777777" w:rsidTr="009E3DA1">
        <w:trPr>
          <w:trHeight w:val="102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9A999FC" w14:textId="6D47F4A9" w:rsidR="007F0EEE" w:rsidRDefault="007F0EEE" w:rsidP="007F0EEE">
            <w:pPr>
              <w:spacing w:after="200" w:line="276" w:lineRule="auto"/>
              <w:jc w:val="both"/>
            </w:pPr>
            <w:r>
              <w:rPr>
                <w:color w:val="000000" w:themeColor="text1"/>
              </w:rPr>
              <w:t>15</w:t>
            </w:r>
            <w:r w:rsidRPr="30C1F643">
              <w:rPr>
                <w:color w:val="000000" w:themeColor="text1"/>
              </w:rPr>
              <w:t>. Pētniecības veids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5B5DB3" w14:textId="77777777" w:rsidR="007F0EEE" w:rsidRDefault="007F0EEE" w:rsidP="007F0EEE">
            <w:pPr>
              <w:spacing w:line="276" w:lineRule="auto"/>
              <w:jc w:val="both"/>
            </w:pPr>
            <w:r w:rsidRPr="30C1F643">
              <w:rPr>
                <w:i/>
                <w:iCs/>
              </w:rPr>
              <w:t>Norāda, vai projekta ietvaros veiks fundamentālo vai lietišķo pētniecību.</w:t>
            </w:r>
          </w:p>
          <w:p w14:paraId="035365A8" w14:textId="77777777" w:rsidR="007F0EEE" w:rsidRDefault="007F0EEE" w:rsidP="007F0EEE"/>
        </w:tc>
      </w:tr>
      <w:tr w:rsidR="007F0EEE" w14:paraId="107E748C" w14:textId="77777777" w:rsidTr="009E3DA1">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FCC3E4D" w14:textId="128A061A" w:rsidR="007F0EEE" w:rsidRDefault="007F0EEE" w:rsidP="007F0EEE">
            <w:pPr>
              <w:spacing w:after="200" w:line="276" w:lineRule="auto"/>
              <w:jc w:val="both"/>
            </w:pPr>
            <w:r>
              <w:rPr>
                <w:color w:val="000000" w:themeColor="text1"/>
              </w:rPr>
              <w:t xml:space="preserve">16. </w:t>
            </w:r>
            <w:r w:rsidRPr="000429B2">
              <w:rPr>
                <w:color w:val="000000" w:themeColor="text1"/>
              </w:rPr>
              <w:t xml:space="preserve">Projekta kopsavilkums LV </w:t>
            </w:r>
            <w:r>
              <w:rPr>
                <w:color w:val="000000" w:themeColor="text1"/>
              </w:rPr>
              <w:t>(</w:t>
            </w:r>
            <w:r w:rsidRPr="000429B2">
              <w:rPr>
                <w:color w:val="000000" w:themeColor="text1"/>
              </w:rPr>
              <w:t>ne vairāk kā 1500 rakstu zīmes</w:t>
            </w:r>
            <w:r>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7ECCA9" w14:textId="0878B617" w:rsidR="007F0EEE" w:rsidRDefault="007F0EEE" w:rsidP="007F0EEE">
            <w:pPr>
              <w:spacing w:after="200" w:line="276" w:lineRule="auto"/>
              <w:jc w:val="both"/>
            </w:pPr>
            <w:r w:rsidRPr="30C1F643">
              <w:rPr>
                <w:i/>
                <w:iCs/>
              </w:rPr>
              <w:t>Sniegt īsu un paskaidrojošu kopsavilkumu</w:t>
            </w:r>
            <w:r>
              <w:rPr>
                <w:i/>
                <w:iCs/>
              </w:rPr>
              <w:t xml:space="preserve"> </w:t>
            </w:r>
            <w:r w:rsidRPr="005E3F89">
              <w:rPr>
                <w:i/>
                <w:iCs/>
                <w:u w:val="single"/>
              </w:rPr>
              <w:t>latviešu valodā</w:t>
            </w:r>
            <w:r w:rsidRPr="30C1F643">
              <w:rPr>
                <w:i/>
                <w:iCs/>
              </w:rPr>
              <w:t>, kas ilustrē projekta mērķi un pētījuma gaitu, tajā skaitā plānotos rezultātus un to ietekmi</w:t>
            </w:r>
            <w:r>
              <w:rPr>
                <w:i/>
                <w:iCs/>
              </w:rPr>
              <w:t>.</w:t>
            </w:r>
          </w:p>
        </w:tc>
      </w:tr>
      <w:tr w:rsidR="007F0EEE" w14:paraId="5EE308DC" w14:textId="77777777" w:rsidTr="009E3DA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E49C9CB" w14:textId="5D87399A" w:rsidR="007F0EEE" w:rsidRDefault="007F0EEE" w:rsidP="007F0EEE">
            <w:r>
              <w:t xml:space="preserve">17. </w:t>
            </w:r>
            <w:r w:rsidRPr="000429B2">
              <w:t xml:space="preserve">Projekta kopsavilkums ENG </w:t>
            </w:r>
            <w:r>
              <w:t>(</w:t>
            </w:r>
            <w:r w:rsidRPr="000429B2">
              <w:t>ne vairāk kā 1500 rakstu zīmes</w:t>
            </w:r>
            <w: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CF4DA8" w14:textId="426A6E16" w:rsidR="007F0EEE" w:rsidRDefault="007F0EEE" w:rsidP="007F0EEE">
            <w:pPr>
              <w:spacing w:after="200" w:line="276" w:lineRule="auto"/>
              <w:jc w:val="both"/>
            </w:pPr>
            <w:r w:rsidRPr="30C1F643">
              <w:rPr>
                <w:color w:val="000000" w:themeColor="text1"/>
              </w:rPr>
              <w:t xml:space="preserve"> </w:t>
            </w:r>
            <w:r w:rsidRPr="30C1F643">
              <w:rPr>
                <w:i/>
                <w:iCs/>
              </w:rPr>
              <w:t>Sniegt īsu un paskaidrojošu kopsavilkumu</w:t>
            </w:r>
            <w:r>
              <w:rPr>
                <w:i/>
                <w:iCs/>
              </w:rPr>
              <w:t xml:space="preserve"> </w:t>
            </w:r>
            <w:r w:rsidRPr="005E3F89">
              <w:rPr>
                <w:i/>
                <w:iCs/>
                <w:u w:val="single"/>
              </w:rPr>
              <w:t>angļu valodā</w:t>
            </w:r>
            <w:r w:rsidRPr="30C1F643">
              <w:rPr>
                <w:i/>
                <w:iCs/>
              </w:rPr>
              <w:t>, kas ilustrē projekta mērķi un pētījuma gaitu, tajā skaitā plānotos rezultātus un to ietekmi</w:t>
            </w:r>
            <w:r>
              <w:rPr>
                <w:i/>
                <w:iCs/>
              </w:rPr>
              <w:t>.</w:t>
            </w:r>
          </w:p>
        </w:tc>
      </w:tr>
      <w:tr w:rsidR="007F0EEE" w14:paraId="6D150B49" w14:textId="77777777" w:rsidTr="009E3DA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6D7D02A" w14:textId="449AFB16" w:rsidR="007F0EEE" w:rsidRDefault="007F0EEE" w:rsidP="007F0EEE">
            <w:pPr>
              <w:spacing w:after="200" w:line="276" w:lineRule="auto"/>
              <w:jc w:val="both"/>
            </w:pPr>
            <w:r>
              <w:rPr>
                <w:color w:val="000000" w:themeColor="text1"/>
              </w:rPr>
              <w:lastRenderedPageBreak/>
              <w:t>18</w:t>
            </w:r>
            <w:r w:rsidRPr="30C1F643">
              <w:rPr>
                <w:color w:val="000000" w:themeColor="text1"/>
              </w:rPr>
              <w:t xml:space="preserve">. Atslēgas vārdi </w:t>
            </w:r>
            <w:r>
              <w:rPr>
                <w:color w:val="000000" w:themeColor="text1"/>
              </w:rPr>
              <w:t>LV (ne vairāk kā 5 atslēgas vārdi, ne vairāk kā 250 rakstu zīmes)</w:t>
            </w:r>
            <w:r w:rsidRPr="30C1F643">
              <w:rPr>
                <w:color w:val="000000" w:themeColor="text1"/>
              </w:rPr>
              <w:t xml:space="preserve"> </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59B8D7" w14:textId="77A64BBD" w:rsidR="007F0EEE" w:rsidRPr="005E3F89" w:rsidRDefault="007F0EEE" w:rsidP="007F0EEE">
            <w:pPr>
              <w:spacing w:after="200" w:line="276" w:lineRule="auto"/>
              <w:jc w:val="both"/>
              <w:rPr>
                <w:i/>
              </w:rPr>
            </w:pPr>
            <w:r w:rsidRPr="005E3F89">
              <w:rPr>
                <w:i/>
                <w:color w:val="000000" w:themeColor="text1"/>
              </w:rPr>
              <w:t xml:space="preserve"> Norāda atslēgas vārdus latviešu valodā</w:t>
            </w:r>
          </w:p>
        </w:tc>
      </w:tr>
      <w:tr w:rsidR="007F0EEE" w14:paraId="347B276E" w14:textId="77777777" w:rsidTr="009E3DA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B5EE109" w14:textId="1F5D79B8" w:rsidR="007F0EEE" w:rsidRDefault="007F0EEE" w:rsidP="007F0EEE">
            <w:pPr>
              <w:spacing w:after="200" w:line="276" w:lineRule="auto"/>
              <w:jc w:val="both"/>
            </w:pPr>
            <w:r w:rsidRPr="30C1F643">
              <w:rPr>
                <w:color w:val="000000" w:themeColor="text1"/>
              </w:rPr>
              <w:t>1</w:t>
            </w:r>
            <w:r>
              <w:rPr>
                <w:color w:val="000000" w:themeColor="text1"/>
              </w:rPr>
              <w:t>9</w:t>
            </w:r>
            <w:r w:rsidRPr="30C1F643">
              <w:rPr>
                <w:color w:val="000000" w:themeColor="text1"/>
              </w:rPr>
              <w:t xml:space="preserve">. Atslēgas vārdi </w:t>
            </w:r>
            <w:r>
              <w:rPr>
                <w:color w:val="000000" w:themeColor="text1"/>
              </w:rPr>
              <w:t>ENG (ne vairāk kā 5 atslēgas vārdi, ne vairāk kā 250 rakstu zīmes)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EBF74D" w14:textId="16DC4C43" w:rsidR="007F0EEE" w:rsidRPr="005E3F89" w:rsidRDefault="007F0EEE" w:rsidP="007F0EEE">
            <w:pPr>
              <w:spacing w:after="200" w:line="276" w:lineRule="auto"/>
              <w:jc w:val="both"/>
              <w:rPr>
                <w:i/>
              </w:rPr>
            </w:pPr>
            <w:r w:rsidRPr="30C1F643">
              <w:rPr>
                <w:color w:val="000000" w:themeColor="text1"/>
              </w:rPr>
              <w:t xml:space="preserve"> </w:t>
            </w:r>
            <w:r w:rsidRPr="005E3F89">
              <w:rPr>
                <w:i/>
                <w:color w:val="000000" w:themeColor="text1"/>
              </w:rPr>
              <w:t>Norāda atslēgas vārdus angļu valodā</w:t>
            </w:r>
          </w:p>
        </w:tc>
      </w:tr>
      <w:tr w:rsidR="007F0EEE" w14:paraId="2D5F5CFB" w14:textId="77777777" w:rsidTr="009E3DA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3A4745C" w14:textId="5A65BE2D" w:rsidR="007F0EEE" w:rsidRDefault="007F0EEE" w:rsidP="007F0EEE">
            <w:pPr>
              <w:spacing w:after="200" w:line="276" w:lineRule="auto"/>
              <w:jc w:val="both"/>
            </w:pPr>
            <w:r>
              <w:rPr>
                <w:color w:val="000000" w:themeColor="text1"/>
              </w:rPr>
              <w:t>20</w:t>
            </w:r>
            <w:r w:rsidRPr="30C1F643">
              <w:rPr>
                <w:color w:val="000000" w:themeColor="text1"/>
              </w:rPr>
              <w:t xml:space="preserve">. Projekta </w:t>
            </w:r>
            <w:r>
              <w:rPr>
                <w:color w:val="000000" w:themeColor="text1"/>
              </w:rPr>
              <w:t>mērķis LV (</w:t>
            </w:r>
            <w:r w:rsidRPr="000429B2">
              <w:rPr>
                <w:color w:val="000000" w:themeColor="text1"/>
              </w:rPr>
              <w:t>ne vairāk kā 1500 rakstu zīmes</w:t>
            </w:r>
            <w:r>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10DF9E" w14:textId="2D2ED97E" w:rsidR="007F0EEE" w:rsidRPr="005E3F89" w:rsidRDefault="007F0EEE" w:rsidP="007F0EEE">
            <w:pPr>
              <w:spacing w:after="200" w:line="276" w:lineRule="auto"/>
              <w:jc w:val="both"/>
              <w:rPr>
                <w:i/>
                <w:color w:val="000000" w:themeColor="text1"/>
              </w:rPr>
            </w:pPr>
            <w:r w:rsidRPr="005E3F89">
              <w:rPr>
                <w:i/>
                <w:color w:val="000000" w:themeColor="text1"/>
              </w:rPr>
              <w:t>Formulē</w:t>
            </w:r>
            <w:r>
              <w:rPr>
                <w:i/>
                <w:color w:val="000000" w:themeColor="text1"/>
              </w:rPr>
              <w:t xml:space="preserve"> </w:t>
            </w:r>
            <w:r w:rsidRPr="005E3F89">
              <w:rPr>
                <w:i/>
                <w:color w:val="000000" w:themeColor="text1"/>
                <w:u w:val="single"/>
              </w:rPr>
              <w:t>la</w:t>
            </w:r>
            <w:r>
              <w:rPr>
                <w:i/>
                <w:color w:val="000000" w:themeColor="text1"/>
                <w:u w:val="single"/>
              </w:rPr>
              <w:t>tviešu</w:t>
            </w:r>
            <w:r w:rsidRPr="005E3F89">
              <w:rPr>
                <w:i/>
                <w:color w:val="000000" w:themeColor="text1"/>
                <w:u w:val="single"/>
              </w:rPr>
              <w:t xml:space="preserve"> valodā</w:t>
            </w:r>
            <w:r w:rsidRPr="005E3F89">
              <w:rPr>
                <w:i/>
                <w:color w:val="000000" w:themeColor="text1"/>
              </w:rPr>
              <w:t xml:space="preserve"> īsi, skaidri un konkrēti, lai projekta īstenošanai beidzoties var konstatēt, ka tas ir sasniegts.</w:t>
            </w:r>
          </w:p>
        </w:tc>
      </w:tr>
      <w:tr w:rsidR="007F0EEE" w14:paraId="61445C52" w14:textId="77777777" w:rsidTr="009E3DA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E7EE5F2" w14:textId="344BC881" w:rsidR="007F0EEE" w:rsidRPr="30C1F643" w:rsidRDefault="007F0EEE" w:rsidP="007F0EEE">
            <w:pPr>
              <w:spacing w:after="200" w:line="276" w:lineRule="auto"/>
              <w:jc w:val="both"/>
              <w:rPr>
                <w:color w:val="000000" w:themeColor="text1"/>
              </w:rPr>
            </w:pPr>
            <w:r>
              <w:rPr>
                <w:color w:val="000000" w:themeColor="text1"/>
              </w:rPr>
              <w:t>21</w:t>
            </w:r>
            <w:r w:rsidRPr="30C1F643">
              <w:rPr>
                <w:color w:val="000000" w:themeColor="text1"/>
              </w:rPr>
              <w:t xml:space="preserve">. Projekta </w:t>
            </w:r>
            <w:r>
              <w:rPr>
                <w:color w:val="000000" w:themeColor="text1"/>
              </w:rPr>
              <w:t>mērķis ENG (</w:t>
            </w:r>
            <w:r w:rsidRPr="000429B2">
              <w:rPr>
                <w:color w:val="000000" w:themeColor="text1"/>
              </w:rPr>
              <w:t>ne vairāk kā 1500 rakstu zīmes</w:t>
            </w:r>
            <w:r>
              <w:rPr>
                <w:color w:val="000000" w:themeColor="text1"/>
              </w:rPr>
              <w: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4849CF" w14:textId="025263A4" w:rsidR="007F0EEE" w:rsidRDefault="007F0EEE" w:rsidP="007F0EEE">
            <w:pPr>
              <w:spacing w:after="200" w:line="276" w:lineRule="auto"/>
              <w:jc w:val="both"/>
              <w:rPr>
                <w:color w:val="000000" w:themeColor="text1"/>
              </w:rPr>
            </w:pPr>
            <w:r w:rsidRPr="005E3F89">
              <w:rPr>
                <w:i/>
                <w:color w:val="000000" w:themeColor="text1"/>
              </w:rPr>
              <w:t xml:space="preserve">Formulē </w:t>
            </w:r>
            <w:r>
              <w:rPr>
                <w:i/>
                <w:color w:val="000000" w:themeColor="text1"/>
                <w:u w:val="single"/>
              </w:rPr>
              <w:t>angļu</w:t>
            </w:r>
            <w:r w:rsidRPr="005E3F89">
              <w:rPr>
                <w:i/>
                <w:color w:val="000000" w:themeColor="text1"/>
                <w:u w:val="single"/>
              </w:rPr>
              <w:t xml:space="preserve"> valodā</w:t>
            </w:r>
            <w:r w:rsidRPr="005E3F89">
              <w:rPr>
                <w:i/>
                <w:color w:val="000000" w:themeColor="text1"/>
              </w:rPr>
              <w:t xml:space="preserve"> īsi, skaidri un konkrēti, lai projekta īstenošanai beidzoties var konstatēt, ka tas ir sasniegts.</w:t>
            </w:r>
          </w:p>
        </w:tc>
      </w:tr>
      <w:tr w:rsidR="007F0EEE" w14:paraId="28A19D51" w14:textId="77777777" w:rsidTr="009E3DA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8F359DB" w14:textId="71AD2CF6" w:rsidR="007F0EEE" w:rsidRDefault="007F0EEE" w:rsidP="007F0EEE">
            <w:pPr>
              <w:spacing w:after="200" w:line="276" w:lineRule="auto"/>
              <w:jc w:val="both"/>
              <w:rPr>
                <w:color w:val="000000" w:themeColor="text1"/>
              </w:rPr>
            </w:pPr>
            <w:r>
              <w:rPr>
                <w:color w:val="000000" w:themeColor="text1"/>
              </w:rPr>
              <w:t>22. Īstenošans periods (mēnešos)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CAFEE7" w14:textId="5583BF0C" w:rsidR="007F0EEE" w:rsidRDefault="007F0EEE" w:rsidP="007F0EEE">
            <w:pPr>
              <w:spacing w:after="200" w:line="276" w:lineRule="auto"/>
              <w:jc w:val="both"/>
              <w:rPr>
                <w:color w:val="000000" w:themeColor="text1"/>
              </w:rPr>
            </w:pPr>
            <w:r>
              <w:rPr>
                <w:color w:val="000000" w:themeColor="text1"/>
              </w:rPr>
              <w:t>Norāda mēnešu skaitu.</w:t>
            </w:r>
          </w:p>
        </w:tc>
      </w:tr>
    </w:tbl>
    <w:p w14:paraId="4FC05F8F" w14:textId="21E15782" w:rsidR="001F4095" w:rsidRDefault="001F4095" w:rsidP="001F4095">
      <w:pPr>
        <w:spacing w:line="276" w:lineRule="auto"/>
        <w:jc w:val="both"/>
      </w:pPr>
    </w:p>
    <w:p w14:paraId="445CFDDC" w14:textId="77777777" w:rsidR="001F4095" w:rsidRDefault="001F4095" w:rsidP="001F4095">
      <w:pPr>
        <w:jc w:val="both"/>
      </w:pPr>
      <w:r w:rsidRPr="30C1F643">
        <w:rPr>
          <w:color w:val="000000" w:themeColor="text1"/>
        </w:rPr>
        <w:t xml:space="preserve"> </w:t>
      </w:r>
    </w:p>
    <w:p w14:paraId="1A92DE44" w14:textId="10CB8BDF" w:rsidR="001F4095" w:rsidRPr="008D6BED" w:rsidRDefault="4676B5FA" w:rsidP="00254853">
      <w:pPr>
        <w:pStyle w:val="Heading3"/>
      </w:pPr>
      <w:r w:rsidRPr="4676B5FA">
        <w:t>1.1.2. “Projekta rezultāti”</w:t>
      </w:r>
    </w:p>
    <w:p w14:paraId="0F658ED4" w14:textId="77777777" w:rsidR="001F4095" w:rsidRDefault="001F4095" w:rsidP="001F4095">
      <w:pPr>
        <w:spacing w:line="276" w:lineRule="auto"/>
        <w:jc w:val="both"/>
      </w:pPr>
      <w:r w:rsidRPr="30C1F643">
        <w:t xml:space="preserve"> </w:t>
      </w:r>
    </w:p>
    <w:p w14:paraId="4625105D" w14:textId="0CCB45E7" w:rsidR="001F4095" w:rsidRDefault="00893C6D" w:rsidP="001F4095">
      <w:pPr>
        <w:jc w:val="both"/>
      </w:pPr>
      <w:r>
        <w:t>6</w:t>
      </w:r>
      <w:r w:rsidR="001F4095">
        <w:t xml:space="preserve">. </w:t>
      </w:r>
      <w:r w:rsidR="00EC4ED1">
        <w:t>Sadaļu</w:t>
      </w:r>
      <w:r w:rsidR="001F4095">
        <w:t xml:space="preserve"> „Projekta rezultāti” aizpilda </w:t>
      </w:r>
      <w:r w:rsidR="00EC4ED1">
        <w:t>NZDIS</w:t>
      </w:r>
      <w:r w:rsidR="001F4095">
        <w:t xml:space="preserve">, ņemot vērā nolikuma </w:t>
      </w:r>
      <w:r w:rsidR="00EC4ED1" w:rsidRPr="00EC4ED1">
        <w:t>15</w:t>
      </w:r>
      <w:r w:rsidR="001F4095" w:rsidRPr="00EC4ED1">
        <w:t>.</w:t>
      </w:r>
      <w:r w:rsidR="00EC4ED1">
        <w:t xml:space="preserve"> un 16.</w:t>
      </w:r>
      <w:r w:rsidR="001F4095" w:rsidRPr="00EC4ED1">
        <w:t xml:space="preserve"> punktā noteikto par sasnie</w:t>
      </w:r>
      <w:r w:rsidR="00EC4ED1">
        <w:t>dzamajiem projekta rezultātiem.</w:t>
      </w:r>
    </w:p>
    <w:p w14:paraId="16F1A637" w14:textId="77777777" w:rsidR="001F4095" w:rsidRDefault="001F4095" w:rsidP="001F4095">
      <w:pPr>
        <w:jc w:val="both"/>
        <w:rPr>
          <w:highlight w:val="yellow"/>
        </w:rPr>
      </w:pPr>
    </w:p>
    <w:tbl>
      <w:tblPr>
        <w:tblW w:w="0" w:type="auto"/>
        <w:tblLayout w:type="fixed"/>
        <w:tblLook w:val="0400" w:firstRow="0" w:lastRow="0" w:firstColumn="0" w:lastColumn="0" w:noHBand="0" w:noVBand="1"/>
      </w:tblPr>
      <w:tblGrid>
        <w:gridCol w:w="578"/>
        <w:gridCol w:w="7119"/>
        <w:gridCol w:w="1506"/>
      </w:tblGrid>
      <w:tr w:rsidR="001F4095" w14:paraId="6DEF7050" w14:textId="77777777" w:rsidTr="691F151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F824B12" w14:textId="77777777" w:rsidR="001F4095" w:rsidRDefault="001F4095" w:rsidP="001D139A">
            <w:pPr>
              <w:spacing w:after="200" w:line="276" w:lineRule="auto"/>
              <w:jc w:val="center"/>
              <w:rPr>
                <w:color w:val="000000" w:themeColor="text1"/>
              </w:rPr>
            </w:pPr>
            <w:r w:rsidRPr="7F38FAA0">
              <w:rPr>
                <w:color w:val="000000" w:themeColor="text1"/>
              </w:rPr>
              <w:t>Nr. p.k.</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486C921" w14:textId="77777777" w:rsidR="001F4095" w:rsidRDefault="001F4095" w:rsidP="001D139A">
            <w:pPr>
              <w:spacing w:after="200" w:line="276" w:lineRule="auto"/>
              <w:jc w:val="center"/>
              <w:rPr>
                <w:color w:val="000000" w:themeColor="text1"/>
              </w:rPr>
            </w:pPr>
            <w:r w:rsidRPr="7F38FAA0">
              <w:rPr>
                <w:color w:val="000000" w:themeColor="text1"/>
              </w:rPr>
              <w:t>Rezultāta veids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DEDDCA" w14:textId="77777777" w:rsidR="001F4095" w:rsidRDefault="001F4095" w:rsidP="001D139A">
            <w:pPr>
              <w:spacing w:after="200" w:line="276" w:lineRule="auto"/>
              <w:jc w:val="center"/>
              <w:rPr>
                <w:color w:val="000000" w:themeColor="text1"/>
              </w:rPr>
            </w:pPr>
            <w:r w:rsidRPr="7F38FAA0">
              <w:rPr>
                <w:color w:val="000000" w:themeColor="text1"/>
              </w:rPr>
              <w:t>Skaits projekta noslēgumā</w:t>
            </w:r>
          </w:p>
        </w:tc>
      </w:tr>
      <w:tr w:rsidR="001F4095" w14:paraId="57BF03DD" w14:textId="77777777" w:rsidTr="691F151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B4966A" w14:textId="77777777" w:rsidR="001F4095" w:rsidRDefault="001F4095" w:rsidP="001D139A">
            <w:pPr>
              <w:spacing w:after="200" w:line="276" w:lineRule="auto"/>
              <w:jc w:val="center"/>
              <w:rPr>
                <w:color w:val="000000" w:themeColor="text1"/>
              </w:rPr>
            </w:pPr>
            <w:r w:rsidRPr="7F38FAA0">
              <w:rPr>
                <w:color w:val="000000" w:themeColor="text1"/>
              </w:rPr>
              <w:t>1</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FB22F8" w14:textId="3D220237" w:rsidR="001F4095" w:rsidRDefault="001F4095" w:rsidP="001D139A">
            <w:pPr>
              <w:spacing w:line="276" w:lineRule="auto"/>
              <w:jc w:val="both"/>
              <w:rPr>
                <w:color w:val="000000" w:themeColor="text1"/>
              </w:rPr>
            </w:pPr>
            <w:r w:rsidRPr="691F1517">
              <w:rPr>
                <w:color w:val="000000" w:themeColor="text1"/>
              </w:rPr>
              <w:t>oriģināli zinātniskie raksti, kas publicēti, iesniegti vai pieņemti publicēšanai Web of Science Core Collection</w:t>
            </w:r>
            <w:r w:rsidR="702EB50F" w:rsidRPr="691F1517">
              <w:rPr>
                <w:color w:val="000000" w:themeColor="text1"/>
              </w:rPr>
              <w:t>,</w:t>
            </w:r>
            <w:r w:rsidRPr="691F1517">
              <w:rPr>
                <w:color w:val="000000" w:themeColor="text1"/>
              </w:rPr>
              <w:t xml:space="preserve">SCOPUS </w:t>
            </w:r>
            <w:r w:rsidR="100FF848" w:rsidRPr="691F1517">
              <w:rPr>
                <w:color w:val="000000" w:themeColor="text1"/>
              </w:rPr>
              <w:t>vai ERIH</w:t>
            </w:r>
            <w:r w:rsidR="662CCDF2" w:rsidRPr="691F1517">
              <w:rPr>
                <w:color w:val="000000" w:themeColor="text1"/>
              </w:rPr>
              <w:t xml:space="preserve"> PLUS</w:t>
            </w:r>
            <w:r w:rsidR="100FF848" w:rsidRPr="691F1517">
              <w:rPr>
                <w:color w:val="000000" w:themeColor="text1"/>
              </w:rPr>
              <w:t xml:space="preserve"> </w:t>
            </w:r>
            <w:r w:rsidRPr="691F1517">
              <w:rPr>
                <w:color w:val="000000" w:themeColor="text1"/>
              </w:rPr>
              <w:t>datubāzēs iekļautajos žurnālos vai konferenču rakstu krājumos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79625A" w14:textId="77777777" w:rsidR="001F4095" w:rsidRDefault="001F4095" w:rsidP="001D139A">
            <w:pPr>
              <w:spacing w:after="200" w:line="276" w:lineRule="auto"/>
              <w:rPr>
                <w:color w:val="000000" w:themeColor="text1"/>
              </w:rPr>
            </w:pPr>
            <w:r w:rsidRPr="7F38FAA0">
              <w:rPr>
                <w:color w:val="000000" w:themeColor="text1"/>
              </w:rPr>
              <w:t xml:space="preserve"> </w:t>
            </w:r>
          </w:p>
        </w:tc>
      </w:tr>
      <w:tr w:rsidR="001F4095" w14:paraId="2A919280" w14:textId="77777777" w:rsidTr="691F1517">
        <w:trPr>
          <w:trHeight w:val="78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9664F1" w14:textId="6ED20A2E" w:rsidR="001F4095" w:rsidRDefault="001410F3" w:rsidP="001D139A">
            <w:pPr>
              <w:spacing w:after="200" w:line="276" w:lineRule="auto"/>
              <w:jc w:val="center"/>
              <w:rPr>
                <w:color w:val="000000" w:themeColor="text1"/>
              </w:rPr>
            </w:pPr>
            <w:r>
              <w:rPr>
                <w:color w:val="000000" w:themeColor="text1"/>
              </w:rPr>
              <w:t>2</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AB2A6C" w14:textId="77777777" w:rsidR="001F4095" w:rsidRDefault="001F4095" w:rsidP="001D139A">
            <w:pPr>
              <w:spacing w:line="276" w:lineRule="auto"/>
              <w:jc w:val="both"/>
              <w:rPr>
                <w:color w:val="000000" w:themeColor="text1"/>
              </w:rPr>
            </w:pPr>
            <w:r w:rsidRPr="7F38FAA0">
              <w:rPr>
                <w:color w:val="000000" w:themeColor="text1"/>
              </w:rPr>
              <w:t>iesniegts projekta pieteikums starptautiskā vai nacionālā pētniecības un attīstības projektu konkursā</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745E7" w14:textId="77777777" w:rsidR="001F4095" w:rsidRDefault="001F4095" w:rsidP="001D139A">
            <w:pPr>
              <w:spacing w:after="200" w:line="276" w:lineRule="auto"/>
              <w:rPr>
                <w:color w:val="000000" w:themeColor="text1"/>
              </w:rPr>
            </w:pPr>
            <w:r w:rsidRPr="7F38FAA0">
              <w:rPr>
                <w:color w:val="000000" w:themeColor="text1"/>
              </w:rPr>
              <w:t xml:space="preserve"> </w:t>
            </w:r>
          </w:p>
        </w:tc>
      </w:tr>
      <w:tr w:rsidR="001F4095" w14:paraId="7618610C" w14:textId="77777777" w:rsidTr="691F151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ADFB56" w14:textId="337DBDBF" w:rsidR="001F4095" w:rsidRDefault="001410F3" w:rsidP="001D139A">
            <w:pPr>
              <w:spacing w:after="200" w:line="276" w:lineRule="auto"/>
              <w:jc w:val="center"/>
              <w:rPr>
                <w:color w:val="000000" w:themeColor="text1"/>
              </w:rPr>
            </w:pPr>
            <w:r>
              <w:rPr>
                <w:color w:val="000000" w:themeColor="text1"/>
              </w:rPr>
              <w:t>3</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8FECFC" w14:textId="77777777" w:rsidR="001F4095" w:rsidRDefault="001F4095" w:rsidP="001D139A">
            <w:pPr>
              <w:spacing w:line="276" w:lineRule="auto"/>
              <w:rPr>
                <w:color w:val="000000" w:themeColor="text1"/>
              </w:rPr>
            </w:pPr>
            <w:r w:rsidRPr="7F38FAA0">
              <w:rPr>
                <w:color w:val="000000" w:themeColor="text1"/>
              </w:rPr>
              <w:t>citi pētniecības specifikai un projekta iesniegumā noteiktajiem projekta uzdevumiem atbilstoši sasniedzamie projekta rezultāti, kas papildina iepriekšminētos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8331BF" w14:textId="77777777" w:rsidR="001F4095" w:rsidRDefault="001F4095" w:rsidP="001D139A">
            <w:pPr>
              <w:spacing w:after="200" w:line="276" w:lineRule="auto"/>
              <w:rPr>
                <w:color w:val="000000" w:themeColor="text1"/>
              </w:rPr>
            </w:pPr>
          </w:p>
        </w:tc>
      </w:tr>
    </w:tbl>
    <w:p w14:paraId="32D27AEC" w14:textId="296032D9" w:rsidR="001F4095" w:rsidRDefault="001F4095" w:rsidP="006F39F0">
      <w:r w:rsidRPr="30C1F643">
        <w:t xml:space="preserve"> </w:t>
      </w:r>
    </w:p>
    <w:p w14:paraId="4FC277AA" w14:textId="77777777" w:rsidR="001F4095" w:rsidRDefault="001F4095" w:rsidP="000C74A2">
      <w:pPr>
        <w:pStyle w:val="Heading2"/>
      </w:pPr>
      <w:r w:rsidRPr="30C1F643">
        <w:t xml:space="preserve"> </w:t>
      </w:r>
    </w:p>
    <w:p w14:paraId="72759CFB" w14:textId="10BD3563" w:rsidR="001F4095" w:rsidRPr="008D6BED" w:rsidRDefault="4676B5FA" w:rsidP="00254853">
      <w:pPr>
        <w:pStyle w:val="Heading3"/>
      </w:pPr>
      <w:r w:rsidRPr="4676B5FA">
        <w:t>1.1.3. “Projekta budžets”</w:t>
      </w:r>
    </w:p>
    <w:p w14:paraId="25143C6D" w14:textId="77777777" w:rsidR="001F4095" w:rsidRDefault="001F4095" w:rsidP="001F4095">
      <w:pPr>
        <w:spacing w:line="276" w:lineRule="auto"/>
        <w:jc w:val="both"/>
      </w:pPr>
      <w:r w:rsidRPr="30C1F643">
        <w:t xml:space="preserve"> </w:t>
      </w:r>
    </w:p>
    <w:p w14:paraId="145EE32A" w14:textId="08FEB9C4" w:rsidR="001F4095" w:rsidRPr="00DC3785" w:rsidRDefault="001D139A" w:rsidP="001F4095">
      <w:pPr>
        <w:jc w:val="both"/>
      </w:pPr>
      <w:r>
        <w:t>7</w:t>
      </w:r>
      <w:r w:rsidR="001F4095">
        <w:t xml:space="preserve">. </w:t>
      </w:r>
      <w:r>
        <w:t>Sadaļu</w:t>
      </w:r>
      <w:r w:rsidR="001F4095">
        <w:t xml:space="preserve"> “Projekta budžets” aizpilda informācijas sistēmā, norādot projekta īstenošanas izmaksas atbilstoši </w:t>
      </w:r>
      <w:r w:rsidR="001F4095" w:rsidRPr="00DC3785">
        <w:t xml:space="preserve">nolikuma </w:t>
      </w:r>
      <w:r w:rsidRPr="00DC3785">
        <w:t>17. punktā</w:t>
      </w:r>
      <w:r w:rsidR="001F4095" w:rsidRPr="00DC3785">
        <w:t xml:space="preserve"> noteiktajām projekta attiecināmo izmaksu pozīcijām, ievērojot MK noteikumu </w:t>
      </w:r>
      <w:r w:rsidRPr="00DC3785">
        <w:t>prasības</w:t>
      </w:r>
      <w:r w:rsidR="001F4095" w:rsidRPr="00DC3785">
        <w:t>. Projekta īstenošanas izmaksas norāda šādā kārtībā:</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0"/>
        <w:gridCol w:w="1140"/>
        <w:gridCol w:w="3620"/>
        <w:gridCol w:w="1701"/>
        <w:gridCol w:w="1843"/>
      </w:tblGrid>
      <w:tr w:rsidR="001F4095" w:rsidRPr="00DC3785" w14:paraId="2EA44E02" w14:textId="77777777" w:rsidTr="00513207">
        <w:trPr>
          <w:trHeight w:val="300"/>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73D7344" w14:textId="77777777" w:rsidR="001F4095" w:rsidRPr="00DC3785" w:rsidRDefault="001F4095" w:rsidP="00E05293">
            <w:pPr>
              <w:spacing w:after="200"/>
            </w:pPr>
            <w:r w:rsidRPr="00DC3785">
              <w:rPr>
                <w:color w:val="000000" w:themeColor="text1"/>
              </w:rPr>
              <w:lastRenderedPageBreak/>
              <w:t>Nr. p.k.</w:t>
            </w:r>
            <w:r w:rsidRPr="00DC3785">
              <w:rPr>
                <w:color w:val="000000" w:themeColor="text1"/>
                <w:lang w:val="en-US"/>
              </w:rPr>
              <w:t xml:space="preserve"> </w:t>
            </w:r>
          </w:p>
        </w:tc>
        <w:tc>
          <w:tcPr>
            <w:tcW w:w="11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7BA33D" w14:textId="77777777" w:rsidR="001F4095" w:rsidRPr="00DC3785" w:rsidRDefault="001F4095" w:rsidP="00E05293">
            <w:pPr>
              <w:spacing w:after="200"/>
              <w:jc w:val="both"/>
            </w:pPr>
            <w:r w:rsidRPr="00DC3785">
              <w:rPr>
                <w:color w:val="000000" w:themeColor="text1"/>
              </w:rPr>
              <w:t>EKK</w:t>
            </w:r>
            <w:r w:rsidRPr="00DC3785">
              <w:rPr>
                <w:color w:val="000000" w:themeColor="text1"/>
                <w:lang w:val="en-US"/>
              </w:rPr>
              <w:t xml:space="preserve"> </w:t>
            </w:r>
          </w:p>
        </w:tc>
        <w:tc>
          <w:tcPr>
            <w:tcW w:w="362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1322317" w14:textId="77777777" w:rsidR="001F4095" w:rsidRPr="00DC3785" w:rsidRDefault="001F4095" w:rsidP="00E05293">
            <w:pPr>
              <w:spacing w:after="200"/>
              <w:jc w:val="both"/>
            </w:pPr>
            <w:r w:rsidRPr="00DC3785">
              <w:rPr>
                <w:color w:val="000000" w:themeColor="text1"/>
              </w:rPr>
              <w:t>Izmaksu veids</w:t>
            </w:r>
            <w:r w:rsidRPr="00DC3785">
              <w:rPr>
                <w:color w:val="000000" w:themeColor="text1"/>
                <w:lang w:val="en-US"/>
              </w:rPr>
              <w:t xml:space="preserve"> </w:t>
            </w:r>
          </w:p>
        </w:tc>
        <w:tc>
          <w:tcPr>
            <w:tcW w:w="3544"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791195" w14:textId="77777777" w:rsidR="001F4095" w:rsidRPr="00DC3785" w:rsidRDefault="001F4095" w:rsidP="00E05293">
            <w:pPr>
              <w:spacing w:after="200"/>
              <w:jc w:val="center"/>
            </w:pPr>
            <w:r w:rsidRPr="00DC3785">
              <w:rPr>
                <w:color w:val="000000" w:themeColor="text1"/>
              </w:rPr>
              <w:t>Izmaksu summa</w:t>
            </w:r>
            <w:r w:rsidRPr="00DC3785">
              <w:rPr>
                <w:color w:val="000000" w:themeColor="text1"/>
                <w:lang w:val="en-US"/>
              </w:rPr>
              <w:t xml:space="preserve"> </w:t>
            </w:r>
          </w:p>
        </w:tc>
      </w:tr>
      <w:tr w:rsidR="00513207" w:rsidRPr="00DC3785" w14:paraId="63385FFF" w14:textId="77777777" w:rsidTr="00513207">
        <w:trPr>
          <w:trHeight w:val="300"/>
        </w:trPr>
        <w:tc>
          <w:tcPr>
            <w:tcW w:w="900" w:type="dxa"/>
            <w:vMerge/>
            <w:tcBorders>
              <w:left w:val="single" w:sz="8" w:space="0" w:color="auto"/>
              <w:bottom w:val="single" w:sz="8" w:space="0" w:color="auto"/>
              <w:right w:val="single" w:sz="8" w:space="0" w:color="auto"/>
            </w:tcBorders>
            <w:vAlign w:val="center"/>
          </w:tcPr>
          <w:p w14:paraId="70516423" w14:textId="77777777" w:rsidR="00513207" w:rsidRPr="00DC3785" w:rsidRDefault="00513207" w:rsidP="00E05293"/>
        </w:tc>
        <w:tc>
          <w:tcPr>
            <w:tcW w:w="1140" w:type="dxa"/>
            <w:vMerge/>
            <w:tcBorders>
              <w:left w:val="single" w:sz="8" w:space="0" w:color="auto"/>
              <w:bottom w:val="single" w:sz="8" w:space="0" w:color="auto"/>
              <w:right w:val="single" w:sz="8" w:space="0" w:color="auto"/>
            </w:tcBorders>
            <w:vAlign w:val="center"/>
          </w:tcPr>
          <w:p w14:paraId="7D7B8281" w14:textId="77777777" w:rsidR="00513207" w:rsidRPr="00DC3785" w:rsidRDefault="00513207" w:rsidP="00E05293"/>
        </w:tc>
        <w:tc>
          <w:tcPr>
            <w:tcW w:w="3620" w:type="dxa"/>
            <w:vMerge/>
            <w:tcBorders>
              <w:left w:val="single" w:sz="8" w:space="0" w:color="auto"/>
              <w:bottom w:val="single" w:sz="8" w:space="0" w:color="auto"/>
              <w:right w:val="single" w:sz="8" w:space="0" w:color="auto"/>
            </w:tcBorders>
            <w:vAlign w:val="center"/>
          </w:tcPr>
          <w:p w14:paraId="064A8F5F" w14:textId="77777777" w:rsidR="00513207" w:rsidRPr="00DC3785" w:rsidRDefault="00513207" w:rsidP="00E05293"/>
        </w:tc>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6AD067" w14:textId="77777777" w:rsidR="00513207" w:rsidRPr="00DC3785" w:rsidRDefault="00513207" w:rsidP="00E05293">
            <w:pPr>
              <w:spacing w:after="200"/>
              <w:jc w:val="center"/>
            </w:pPr>
            <w:r w:rsidRPr="00DC3785">
              <w:rPr>
                <w:color w:val="000000" w:themeColor="text1"/>
              </w:rPr>
              <w:t>1. gads</w:t>
            </w:r>
            <w:r w:rsidRPr="00DC3785">
              <w:rPr>
                <w:color w:val="000000" w:themeColor="text1"/>
                <w:lang w:val="en-US"/>
              </w:rPr>
              <w:t xml:space="preserve"> </w:t>
            </w:r>
          </w:p>
        </w:tc>
        <w:tc>
          <w:tcPr>
            <w:tcW w:w="1843" w:type="dxa"/>
            <w:tcBorders>
              <w:top w:val="nil"/>
              <w:left w:val="single" w:sz="8" w:space="0" w:color="auto"/>
              <w:bottom w:val="single" w:sz="8" w:space="0" w:color="auto"/>
              <w:right w:val="single" w:sz="8" w:space="0" w:color="auto"/>
            </w:tcBorders>
            <w:tcMar>
              <w:top w:w="15" w:type="dxa"/>
              <w:left w:w="15" w:type="dxa"/>
              <w:bottom w:w="15" w:type="dxa"/>
              <w:right w:w="15" w:type="dxa"/>
            </w:tcMar>
          </w:tcPr>
          <w:p w14:paraId="67E1F9C8" w14:textId="77777777" w:rsidR="00513207" w:rsidRPr="00DC3785" w:rsidRDefault="00513207" w:rsidP="00E05293">
            <w:pPr>
              <w:spacing w:after="200"/>
              <w:jc w:val="center"/>
            </w:pPr>
            <w:r w:rsidRPr="00DC3785">
              <w:rPr>
                <w:color w:val="000000" w:themeColor="text1"/>
              </w:rPr>
              <w:t>Kopā</w:t>
            </w:r>
            <w:r w:rsidRPr="00DC3785">
              <w:rPr>
                <w:color w:val="000000" w:themeColor="text1"/>
                <w:lang w:val="en-US"/>
              </w:rPr>
              <w:t xml:space="preserve"> </w:t>
            </w:r>
          </w:p>
        </w:tc>
      </w:tr>
      <w:tr w:rsidR="00513207" w:rsidRPr="00DC3785" w14:paraId="56706DE1" w14:textId="77777777" w:rsidTr="0051320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4C79A86" w14:textId="77777777" w:rsidR="00513207" w:rsidRPr="00DC3785" w:rsidRDefault="00513207" w:rsidP="00E05293">
            <w:pPr>
              <w:spacing w:after="200"/>
              <w:jc w:val="center"/>
            </w:pPr>
            <w:r w:rsidRPr="00DC3785">
              <w:rPr>
                <w:color w:val="000000" w:themeColor="text1"/>
              </w:rPr>
              <w:t>1.</w:t>
            </w:r>
            <w:r w:rsidRPr="00DC3785">
              <w:rPr>
                <w:color w:val="000000" w:themeColor="text1"/>
                <w:lang w:val="en-US"/>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87FB4D5" w14:textId="77777777" w:rsidR="00513207" w:rsidRPr="00DC3785" w:rsidRDefault="00513207" w:rsidP="00E05293">
            <w:pPr>
              <w:spacing w:after="200"/>
            </w:pPr>
            <w:r w:rsidRPr="00DC3785">
              <w:rPr>
                <w:color w:val="000000" w:themeColor="text1"/>
              </w:rPr>
              <w:t>1000</w:t>
            </w:r>
            <w:r w:rsidRPr="00DC3785">
              <w:rPr>
                <w:color w:val="000000" w:themeColor="text1"/>
                <w:lang w:val="en-US"/>
              </w:rPr>
              <w:t xml:space="preserve"> </w:t>
            </w:r>
          </w:p>
        </w:tc>
        <w:tc>
          <w:tcPr>
            <w:tcW w:w="36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6494B62" w14:textId="6994C750" w:rsidR="00513207" w:rsidRPr="00DC3785" w:rsidRDefault="00513207" w:rsidP="00D92784">
            <w:pPr>
              <w:spacing w:after="200"/>
            </w:pPr>
            <w:r w:rsidRPr="00DC3785">
              <w:rPr>
                <w:color w:val="000000" w:themeColor="text1"/>
              </w:rPr>
              <w:t xml:space="preserve">Atlīdzība atbilstoši nolikuma 17.1. apakšpunktam </w:t>
            </w:r>
          </w:p>
        </w:tc>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DDE01E" w14:textId="77777777" w:rsidR="00513207" w:rsidRPr="00DC3785" w:rsidRDefault="00513207" w:rsidP="00E05293">
            <w:pPr>
              <w:spacing w:after="200"/>
              <w:jc w:val="center"/>
            </w:pPr>
            <w:r w:rsidRPr="00DC3785">
              <w:rPr>
                <w:color w:val="000000" w:themeColor="text1"/>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2C100D" w14:textId="77777777" w:rsidR="00513207" w:rsidRPr="00DC3785" w:rsidRDefault="00513207" w:rsidP="00E05293">
            <w:pPr>
              <w:spacing w:after="200"/>
              <w:jc w:val="center"/>
            </w:pPr>
            <w:r w:rsidRPr="00DC3785">
              <w:rPr>
                <w:color w:val="000000" w:themeColor="text1"/>
              </w:rPr>
              <w:t xml:space="preserve">  </w:t>
            </w:r>
          </w:p>
        </w:tc>
      </w:tr>
      <w:tr w:rsidR="00513207" w:rsidRPr="00DC3785" w14:paraId="5E57A220" w14:textId="77777777" w:rsidTr="0051320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34428E" w14:textId="77777777" w:rsidR="00513207" w:rsidRPr="00DC3785" w:rsidRDefault="00513207" w:rsidP="00E05293">
            <w:pPr>
              <w:spacing w:after="200"/>
              <w:jc w:val="center"/>
            </w:pPr>
            <w:r w:rsidRPr="00DC3785">
              <w:rPr>
                <w:color w:val="000000" w:themeColor="text1"/>
              </w:rPr>
              <w:t xml:space="preserve">2.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EA180E" w14:textId="77777777" w:rsidR="00513207" w:rsidRPr="00DC3785" w:rsidRDefault="00513207" w:rsidP="00E05293">
            <w:pPr>
              <w:spacing w:after="200"/>
            </w:pPr>
            <w:r w:rsidRPr="00DC3785">
              <w:rPr>
                <w:color w:val="000000" w:themeColor="text1"/>
              </w:rPr>
              <w:t xml:space="preserve">2100 </w:t>
            </w:r>
          </w:p>
        </w:tc>
        <w:tc>
          <w:tcPr>
            <w:tcW w:w="36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A99C17" w14:textId="24C0CC71" w:rsidR="00513207" w:rsidRPr="00DC3785" w:rsidRDefault="00513207" w:rsidP="00E05293">
            <w:pPr>
              <w:spacing w:after="200"/>
            </w:pPr>
            <w:r w:rsidRPr="00DC3785">
              <w:rPr>
                <w:color w:val="000000" w:themeColor="text1"/>
              </w:rPr>
              <w:t xml:space="preserve">Komandējumu izdevumi, atbilstoši nolikuma 17.2. apakšpunktam </w:t>
            </w:r>
          </w:p>
        </w:tc>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9D5F160" w14:textId="77777777" w:rsidR="00513207" w:rsidRPr="00DC3785" w:rsidRDefault="00513207" w:rsidP="00E05293">
            <w:pPr>
              <w:spacing w:after="200"/>
              <w:jc w:val="center"/>
            </w:pPr>
            <w:r w:rsidRPr="00DC3785">
              <w:rPr>
                <w:color w:val="000000" w:themeColor="text1"/>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57B215" w14:textId="77777777" w:rsidR="00513207" w:rsidRPr="00DC3785" w:rsidRDefault="00513207" w:rsidP="00E05293">
            <w:pPr>
              <w:spacing w:after="200"/>
              <w:jc w:val="center"/>
            </w:pPr>
            <w:r w:rsidRPr="00DC3785">
              <w:rPr>
                <w:color w:val="000000" w:themeColor="text1"/>
              </w:rPr>
              <w:t xml:space="preserve">  </w:t>
            </w:r>
          </w:p>
        </w:tc>
      </w:tr>
      <w:tr w:rsidR="00513207" w:rsidRPr="00DC3785" w14:paraId="4D6EB899" w14:textId="77777777" w:rsidTr="0051320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951A0B4" w14:textId="1CBE038A" w:rsidR="00513207" w:rsidRPr="00DC3785" w:rsidRDefault="00513207" w:rsidP="00E05293">
            <w:pPr>
              <w:spacing w:after="200"/>
              <w:jc w:val="center"/>
            </w:pPr>
            <w:r w:rsidRPr="00DC3785">
              <w:rPr>
                <w:color w:val="000000" w:themeColor="text1"/>
              </w:rPr>
              <w:t>3.</w:t>
            </w:r>
            <w:r w:rsidRPr="00DC3785">
              <w:rPr>
                <w:color w:val="000000" w:themeColor="text1"/>
                <w:lang w:val="en-US"/>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8F0DAE" w14:textId="77777777" w:rsidR="00513207" w:rsidRPr="00DC3785" w:rsidRDefault="00513207" w:rsidP="00E05293">
            <w:pPr>
              <w:spacing w:after="200"/>
            </w:pPr>
            <w:r w:rsidRPr="00DC3785">
              <w:rPr>
                <w:color w:val="000000" w:themeColor="text1"/>
              </w:rPr>
              <w:t>2300</w:t>
            </w:r>
            <w:r w:rsidRPr="00DC3785">
              <w:rPr>
                <w:color w:val="000000" w:themeColor="text1"/>
                <w:lang w:val="en-US"/>
              </w:rPr>
              <w:t xml:space="preserve"> </w:t>
            </w:r>
          </w:p>
        </w:tc>
        <w:tc>
          <w:tcPr>
            <w:tcW w:w="36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A0CA274" w14:textId="1EA7DE0C" w:rsidR="00513207" w:rsidRPr="00DC3785" w:rsidRDefault="00513207" w:rsidP="00E05293">
            <w:pPr>
              <w:spacing w:after="200"/>
            </w:pPr>
            <w:r w:rsidRPr="00DC3785">
              <w:rPr>
                <w:color w:val="000000" w:themeColor="text1"/>
              </w:rPr>
              <w:t>Inventāra, instrumentu un materiālu iegādes izmaksas un piegādes izmaksas atbilstoši nolikuma 17.2. apakšpunktam</w:t>
            </w:r>
            <w:r w:rsidRPr="00DC3785">
              <w:rPr>
                <w:color w:val="000000" w:themeColor="text1"/>
                <w:lang w:val="en-US"/>
              </w:rPr>
              <w:t xml:space="preserve"> </w:t>
            </w:r>
          </w:p>
        </w:tc>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1C1189A" w14:textId="77777777" w:rsidR="00513207" w:rsidRPr="00DC3785" w:rsidRDefault="00513207" w:rsidP="00E05293">
            <w:pPr>
              <w:spacing w:after="200"/>
              <w:jc w:val="center"/>
            </w:pPr>
            <w:r w:rsidRPr="00DC3785">
              <w:rPr>
                <w:color w:val="000000" w:themeColor="text1"/>
              </w:rPr>
              <w:t xml:space="preserve"> </w:t>
            </w:r>
            <w:r w:rsidRPr="00DC3785">
              <w:rPr>
                <w:color w:val="000000" w:themeColor="text1"/>
                <w:lang w:val="en-US"/>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8E981F" w14:textId="77777777" w:rsidR="00513207" w:rsidRPr="00DC3785" w:rsidRDefault="00513207" w:rsidP="00E05293">
            <w:pPr>
              <w:spacing w:after="200"/>
              <w:jc w:val="center"/>
            </w:pPr>
            <w:r w:rsidRPr="00DC3785">
              <w:rPr>
                <w:color w:val="000000" w:themeColor="text1"/>
              </w:rPr>
              <w:t xml:space="preserve"> </w:t>
            </w:r>
            <w:r w:rsidRPr="00DC3785">
              <w:rPr>
                <w:color w:val="000000" w:themeColor="text1"/>
                <w:lang w:val="en-US"/>
              </w:rPr>
              <w:t xml:space="preserve"> </w:t>
            </w:r>
          </w:p>
        </w:tc>
      </w:tr>
      <w:tr w:rsidR="00513207" w:rsidRPr="00DC3785" w14:paraId="72BFBAFF" w14:textId="77777777" w:rsidTr="0051320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ACAF88" w14:textId="07BF7CF6" w:rsidR="00513207" w:rsidRPr="00DC3785" w:rsidRDefault="00513207" w:rsidP="00E05293">
            <w:pPr>
              <w:spacing w:after="200"/>
              <w:jc w:val="center"/>
            </w:pPr>
            <w:r w:rsidRPr="00DC3785">
              <w:rPr>
                <w:color w:val="000000" w:themeColor="text1"/>
              </w:rPr>
              <w:t>4.</w:t>
            </w:r>
            <w:r w:rsidRPr="00DC3785">
              <w:rPr>
                <w:color w:val="000000" w:themeColor="text1"/>
                <w:lang w:val="en-US"/>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AD6C81B" w14:textId="77777777" w:rsidR="00513207" w:rsidRPr="00DC3785" w:rsidRDefault="00513207" w:rsidP="00E05293">
            <w:pPr>
              <w:spacing w:after="200"/>
            </w:pPr>
            <w:r w:rsidRPr="00DC3785">
              <w:rPr>
                <w:color w:val="000000" w:themeColor="text1"/>
              </w:rPr>
              <w:t>2200</w:t>
            </w:r>
            <w:r w:rsidRPr="00DC3785">
              <w:rPr>
                <w:color w:val="000000" w:themeColor="text1"/>
                <w:lang w:val="en-US"/>
              </w:rPr>
              <w:t xml:space="preserve"> </w:t>
            </w:r>
          </w:p>
        </w:tc>
        <w:tc>
          <w:tcPr>
            <w:tcW w:w="36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C7632A" w14:textId="6F660AC5" w:rsidR="00513207" w:rsidRPr="00DC3785" w:rsidRDefault="00513207" w:rsidP="00E05293">
            <w:pPr>
              <w:spacing w:after="200"/>
            </w:pPr>
            <w:r w:rsidRPr="00DC3785">
              <w:rPr>
                <w:color w:val="000000" w:themeColor="text1"/>
              </w:rPr>
              <w:t xml:space="preserve">Ārējo pakalpojumu izmaksas atbilstoši nolikuma 17.2. apakšpunktam </w:t>
            </w:r>
          </w:p>
        </w:tc>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34144E" w14:textId="77777777" w:rsidR="00513207" w:rsidRPr="00DC3785" w:rsidRDefault="00513207" w:rsidP="00E05293">
            <w:pPr>
              <w:spacing w:after="200"/>
              <w:jc w:val="center"/>
            </w:pPr>
            <w:r w:rsidRPr="00DC3785">
              <w:rPr>
                <w:color w:val="000000" w:themeColor="text1"/>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6890CE0" w14:textId="77777777" w:rsidR="00513207" w:rsidRPr="00DC3785" w:rsidRDefault="00513207" w:rsidP="00E05293">
            <w:pPr>
              <w:spacing w:after="200"/>
              <w:jc w:val="center"/>
            </w:pPr>
            <w:r w:rsidRPr="00DC3785">
              <w:rPr>
                <w:color w:val="000000" w:themeColor="text1"/>
              </w:rPr>
              <w:t xml:space="preserve">  </w:t>
            </w:r>
          </w:p>
        </w:tc>
      </w:tr>
      <w:tr w:rsidR="00513207" w:rsidRPr="00DC3785" w14:paraId="1881A2CB" w14:textId="77777777" w:rsidTr="0051320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075CFBC" w14:textId="780E16A6" w:rsidR="00513207" w:rsidRPr="00DC3785" w:rsidRDefault="00513207" w:rsidP="00E05293">
            <w:pPr>
              <w:spacing w:after="200"/>
              <w:jc w:val="center"/>
            </w:pPr>
            <w:r w:rsidRPr="00DC3785">
              <w:rPr>
                <w:color w:val="000000" w:themeColor="text1"/>
              </w:rPr>
              <w:t>5.</w:t>
            </w:r>
            <w:r w:rsidRPr="00DC3785">
              <w:rPr>
                <w:color w:val="000000" w:themeColor="text1"/>
                <w:lang w:val="en-US"/>
              </w:rPr>
              <w:t xml:space="preserve"> </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AF25F5" w14:textId="77777777" w:rsidR="00513207" w:rsidRPr="00DC3785" w:rsidRDefault="00513207" w:rsidP="00E05293">
            <w:pPr>
              <w:spacing w:after="200"/>
            </w:pPr>
            <w:r w:rsidRPr="00DC3785">
              <w:rPr>
                <w:color w:val="000000" w:themeColor="text1"/>
              </w:rPr>
              <w:t>2200</w:t>
            </w:r>
            <w:r w:rsidRPr="00DC3785">
              <w:rPr>
                <w:color w:val="000000" w:themeColor="text1"/>
                <w:lang w:val="en-US"/>
              </w:rPr>
              <w:t xml:space="preserve"> </w:t>
            </w:r>
          </w:p>
        </w:tc>
        <w:tc>
          <w:tcPr>
            <w:tcW w:w="36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4FE67F" w14:textId="21E9B7B9" w:rsidR="00513207" w:rsidRPr="00DC3785" w:rsidRDefault="00513207" w:rsidP="00E05293">
            <w:pPr>
              <w:spacing w:after="200"/>
            </w:pPr>
            <w:r w:rsidRPr="00DC3785">
              <w:rPr>
                <w:color w:val="000000" w:themeColor="text1"/>
              </w:rPr>
              <w:t xml:space="preserve">Informācijas un publicitātes izmaksas (tai skaitā zinātnisko pētījumu publicēšanas izmaksas) atbilstoši nolikuma 17.2. apakšpunktam </w:t>
            </w:r>
          </w:p>
        </w:tc>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84A5C59" w14:textId="77777777" w:rsidR="00513207" w:rsidRPr="00DC3785" w:rsidRDefault="00513207" w:rsidP="00E05293">
            <w:pPr>
              <w:spacing w:after="200"/>
              <w:jc w:val="center"/>
            </w:pPr>
            <w:r w:rsidRPr="00DC3785">
              <w:rPr>
                <w:color w:val="000000" w:themeColor="text1"/>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DA231B" w14:textId="77777777" w:rsidR="00513207" w:rsidRPr="00DC3785" w:rsidRDefault="00513207" w:rsidP="00E05293">
            <w:pPr>
              <w:spacing w:after="200"/>
              <w:jc w:val="center"/>
            </w:pPr>
            <w:r w:rsidRPr="00DC3785">
              <w:rPr>
                <w:color w:val="000000" w:themeColor="text1"/>
              </w:rPr>
              <w:t xml:space="preserve">  </w:t>
            </w:r>
          </w:p>
        </w:tc>
      </w:tr>
      <w:tr w:rsidR="00513207" w14:paraId="090D7336" w14:textId="77777777" w:rsidTr="00513207">
        <w:trPr>
          <w:trHeight w:val="525"/>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04F135F" w14:textId="672CF9F7" w:rsidR="00513207" w:rsidRPr="00DC3785" w:rsidRDefault="00513207" w:rsidP="00D92784">
            <w:pPr>
              <w:spacing w:after="200"/>
              <w:jc w:val="center"/>
            </w:pPr>
            <w:r w:rsidRPr="00DC3785">
              <w:rPr>
                <w:color w:val="000000" w:themeColor="text1"/>
              </w:rPr>
              <w:t>6.</w:t>
            </w:r>
            <w:r w:rsidRPr="00DC3785">
              <w:rPr>
                <w:color w:val="000000" w:themeColor="text1"/>
                <w:lang w:val="en-US"/>
              </w:rPr>
              <w:t xml:space="preserve"> </w:t>
            </w:r>
          </w:p>
          <w:p w14:paraId="34A7043F" w14:textId="77777777" w:rsidR="00513207" w:rsidRPr="00DC3785" w:rsidRDefault="00513207" w:rsidP="00D92784">
            <w:pPr>
              <w:spacing w:after="200"/>
              <w:jc w:val="center"/>
            </w:pPr>
            <w:r w:rsidRPr="00DC3785">
              <w:rPr>
                <w:color w:val="000000" w:themeColor="text1"/>
              </w:rPr>
              <w:t xml:space="preserve"> </w:t>
            </w:r>
            <w:r w:rsidRPr="00DC3785">
              <w:rPr>
                <w:color w:val="000000" w:themeColor="text1"/>
                <w:lang w:val="en-US"/>
              </w:rPr>
              <w:t xml:space="preserve"> </w:t>
            </w:r>
          </w:p>
          <w:p w14:paraId="065AAB79" w14:textId="77777777" w:rsidR="00513207" w:rsidRPr="00DC3785" w:rsidRDefault="00513207" w:rsidP="00D92784">
            <w:pPr>
              <w:spacing w:after="200"/>
              <w:jc w:val="center"/>
            </w:pPr>
            <w:r w:rsidRPr="00DC3785">
              <w:rPr>
                <w:color w:val="000000" w:themeColor="text1"/>
              </w:rPr>
              <w:t xml:space="preserve"> </w:t>
            </w:r>
            <w:r w:rsidRPr="00DC3785">
              <w:rPr>
                <w:color w:val="000000" w:themeColor="text1"/>
                <w:lang w:val="en-US"/>
              </w:rPr>
              <w:t xml:space="preserve"> </w:t>
            </w:r>
          </w:p>
          <w:p w14:paraId="5F70F87A" w14:textId="77777777" w:rsidR="00513207" w:rsidRPr="00DC3785" w:rsidRDefault="00513207" w:rsidP="00D92784">
            <w:pPr>
              <w:spacing w:after="200"/>
              <w:jc w:val="center"/>
            </w:pPr>
            <w:r w:rsidRPr="00DC3785">
              <w:rPr>
                <w:color w:val="000000" w:themeColor="text1"/>
              </w:rPr>
              <w:t xml:space="preserve"> </w:t>
            </w:r>
            <w:r w:rsidRPr="00DC3785">
              <w:rPr>
                <w:color w:val="000000" w:themeColor="text1"/>
                <w:lang w:val="en-US"/>
              </w:rPr>
              <w:t xml:space="preserve"> </w:t>
            </w:r>
          </w:p>
          <w:p w14:paraId="0BF95104" w14:textId="77777777" w:rsidR="00513207" w:rsidRPr="00DC3785" w:rsidRDefault="00513207" w:rsidP="00D92784">
            <w:pPr>
              <w:spacing w:after="200"/>
              <w:jc w:val="center"/>
            </w:pPr>
            <w:r w:rsidRPr="00DC3785">
              <w:rPr>
                <w:color w:val="000000" w:themeColor="text1"/>
              </w:rPr>
              <w:t xml:space="preserve"> </w:t>
            </w:r>
            <w:r w:rsidRPr="00DC3785">
              <w:rPr>
                <w:color w:val="000000" w:themeColor="text1"/>
                <w:lang w:val="en-US"/>
              </w:rPr>
              <w:t xml:space="preserve"> </w:t>
            </w:r>
          </w:p>
        </w:tc>
        <w:tc>
          <w:tcPr>
            <w:tcW w:w="476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8EB96E8" w14:textId="77777777" w:rsidR="00513207" w:rsidRDefault="00513207" w:rsidP="00D92784">
            <w:pPr>
              <w:spacing w:after="200"/>
              <w:rPr>
                <w:color w:val="000000" w:themeColor="text1"/>
              </w:rPr>
            </w:pPr>
            <w:r w:rsidRPr="00DC3785">
              <w:rPr>
                <w:b/>
                <w:bCs/>
                <w:color w:val="000000" w:themeColor="text1"/>
              </w:rPr>
              <w:t xml:space="preserve">Administratīvās izmaksas </w:t>
            </w:r>
            <w:r w:rsidRPr="00DC3785">
              <w:rPr>
                <w:color w:val="000000" w:themeColor="text1"/>
              </w:rPr>
              <w:t>atbilstoši nolikuma 17.3. apakšpunktam</w:t>
            </w:r>
            <w:r>
              <w:rPr>
                <w:color w:val="000000" w:themeColor="text1"/>
              </w:rPr>
              <w:t>.</w:t>
            </w:r>
          </w:p>
          <w:p w14:paraId="76A5C11E" w14:textId="18F3BE8B" w:rsidR="00513207" w:rsidRDefault="00513207" w:rsidP="00D92784">
            <w:pPr>
              <w:spacing w:after="200"/>
            </w:pPr>
            <w:r>
              <w:rPr>
                <w:bCs/>
                <w:color w:val="000000" w:themeColor="text1"/>
              </w:rPr>
              <w:t xml:space="preserve"> Nepārsniedzot 5</w:t>
            </w:r>
            <w:r w:rsidRPr="007E7F56">
              <w:rPr>
                <w:bCs/>
                <w:color w:val="000000" w:themeColor="text1"/>
              </w:rPr>
              <w:t>%</w:t>
            </w:r>
            <w:r w:rsidRPr="30C1F643">
              <w:rPr>
                <w:color w:val="000000" w:themeColor="text1"/>
              </w:rPr>
              <w:t xml:space="preserve"> </w:t>
            </w:r>
            <w:r>
              <w:rPr>
                <w:color w:val="000000" w:themeColor="text1"/>
              </w:rPr>
              <w:t>no pētniecības pieteikuma kopējām attiecināmajām izmaksām</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FEEA4B8" w14:textId="77777777" w:rsidR="00513207" w:rsidRDefault="00513207" w:rsidP="00D92784">
            <w:pPr>
              <w:spacing w:after="200"/>
              <w:jc w:val="center"/>
            </w:pPr>
            <w:r w:rsidRPr="30C1F643">
              <w:rPr>
                <w:b/>
                <w:bCs/>
                <w:color w:val="000000" w:themeColor="text1"/>
              </w:rPr>
              <w:t xml:space="preserve"> </w:t>
            </w:r>
            <w:r w:rsidRPr="009B6F1F">
              <w:rPr>
                <w:color w:val="000000" w:themeColor="text1"/>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79A075" w14:textId="77777777" w:rsidR="00513207" w:rsidRDefault="00513207" w:rsidP="00D92784">
            <w:pPr>
              <w:spacing w:after="200"/>
              <w:jc w:val="center"/>
            </w:pPr>
            <w:r w:rsidRPr="30C1F643">
              <w:rPr>
                <w:b/>
                <w:bCs/>
                <w:color w:val="000000" w:themeColor="text1"/>
              </w:rPr>
              <w:t xml:space="preserve"> </w:t>
            </w:r>
            <w:r w:rsidRPr="009B6F1F">
              <w:rPr>
                <w:color w:val="000000" w:themeColor="text1"/>
              </w:rPr>
              <w:t xml:space="preserve"> </w:t>
            </w:r>
          </w:p>
        </w:tc>
      </w:tr>
      <w:tr w:rsidR="00513207" w14:paraId="45124C46" w14:textId="77777777" w:rsidTr="00513207">
        <w:trPr>
          <w:trHeight w:val="300"/>
        </w:trPr>
        <w:tc>
          <w:tcPr>
            <w:tcW w:w="900" w:type="dxa"/>
            <w:vMerge/>
            <w:tcBorders>
              <w:left w:val="single" w:sz="8" w:space="0" w:color="auto"/>
              <w:bottom w:val="single" w:sz="8" w:space="0" w:color="auto"/>
              <w:right w:val="single" w:sz="8" w:space="0" w:color="auto"/>
            </w:tcBorders>
            <w:vAlign w:val="center"/>
          </w:tcPr>
          <w:p w14:paraId="4CE6943B" w14:textId="77777777" w:rsidR="00513207" w:rsidRDefault="00513207" w:rsidP="00E05293"/>
        </w:tc>
        <w:tc>
          <w:tcPr>
            <w:tcW w:w="476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D18A7A" w14:textId="04310664" w:rsidR="00513207" w:rsidRDefault="00513207" w:rsidP="00D92784">
            <w:pPr>
              <w:spacing w:after="200"/>
            </w:pPr>
            <w:r w:rsidRPr="30C1F643">
              <w:rPr>
                <w:b/>
                <w:bCs/>
                <w:color w:val="000000" w:themeColor="text1"/>
              </w:rPr>
              <w:t>Kopā</w:t>
            </w:r>
            <w:r>
              <w:rPr>
                <w:color w:val="000000" w:themeColor="text1"/>
              </w:rPr>
              <w:t xml:space="preserve"> </w:t>
            </w:r>
            <w:r w:rsidRPr="008D6BED">
              <w:rPr>
                <w:color w:val="000000" w:themeColor="text1"/>
              </w:rPr>
              <w:t xml:space="preserve"> </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5BA4B81" w14:textId="77777777" w:rsidR="00513207" w:rsidRDefault="00513207" w:rsidP="00E05293">
            <w:pPr>
              <w:spacing w:after="200"/>
              <w:jc w:val="center"/>
            </w:pPr>
            <w:r w:rsidRPr="30C1F643">
              <w:rPr>
                <w:color w:val="000000" w:themeColor="text1"/>
              </w:rPr>
              <w:t xml:space="preserve"> </w:t>
            </w:r>
            <w:r w:rsidRPr="008D6BED">
              <w:rPr>
                <w:color w:val="000000" w:themeColor="text1"/>
              </w:rPr>
              <w:t xml:space="preserve"> </w:t>
            </w:r>
          </w:p>
        </w:tc>
        <w:tc>
          <w:tcPr>
            <w:tcW w:w="18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7F1DF59" w14:textId="77777777" w:rsidR="00513207" w:rsidRDefault="00513207" w:rsidP="00E05293">
            <w:pPr>
              <w:spacing w:after="200"/>
              <w:jc w:val="center"/>
            </w:pPr>
            <w:r w:rsidRPr="30C1F643">
              <w:rPr>
                <w:color w:val="000000" w:themeColor="text1"/>
              </w:rPr>
              <w:t xml:space="preserve"> </w:t>
            </w:r>
            <w:r w:rsidRPr="008D6BED">
              <w:rPr>
                <w:color w:val="000000" w:themeColor="text1"/>
              </w:rPr>
              <w:t xml:space="preserve"> </w:t>
            </w:r>
          </w:p>
        </w:tc>
      </w:tr>
    </w:tbl>
    <w:p w14:paraId="6A04E554" w14:textId="77777777" w:rsidR="001F4095" w:rsidRDefault="001F4095" w:rsidP="001F4095">
      <w:pPr>
        <w:jc w:val="both"/>
      </w:pPr>
      <w:r w:rsidRPr="30C1F643">
        <w:t xml:space="preserve"> </w:t>
      </w:r>
    </w:p>
    <w:p w14:paraId="58DEC7CB" w14:textId="77777777" w:rsidR="001F4095" w:rsidRDefault="001F4095" w:rsidP="001F4095">
      <w:r w:rsidRPr="30C1F643">
        <w:t xml:space="preserve"> </w:t>
      </w:r>
    </w:p>
    <w:p w14:paraId="75A38F62" w14:textId="77777777" w:rsidR="001F4095" w:rsidRDefault="001F4095" w:rsidP="001F4095">
      <w:pPr>
        <w:jc w:val="both"/>
      </w:pPr>
      <w:r w:rsidRPr="30C1F643">
        <w:rPr>
          <w:color w:val="000000" w:themeColor="text1"/>
        </w:rPr>
        <w:t xml:space="preserve"> </w:t>
      </w:r>
    </w:p>
    <w:p w14:paraId="1EC09E3C" w14:textId="1026603D" w:rsidR="001F4095" w:rsidRDefault="4676B5FA" w:rsidP="000C74A2">
      <w:pPr>
        <w:pStyle w:val="Heading2"/>
      </w:pPr>
      <w:r>
        <w:t>1.2. Projekta iesnieguma B daļas “Projekta apraksts” aizpildīšana</w:t>
      </w:r>
    </w:p>
    <w:p w14:paraId="5E83328C" w14:textId="77777777" w:rsidR="001F4095" w:rsidRDefault="001F4095" w:rsidP="001F4095">
      <w:pPr>
        <w:spacing w:line="276" w:lineRule="auto"/>
        <w:jc w:val="both"/>
      </w:pPr>
      <w:r w:rsidRPr="30C1F643">
        <w:t xml:space="preserve"> </w:t>
      </w:r>
    </w:p>
    <w:p w14:paraId="6A36FB06" w14:textId="6BC0BC27" w:rsidR="001F4095" w:rsidRDefault="00107A40" w:rsidP="001F4095">
      <w:pPr>
        <w:jc w:val="both"/>
      </w:pPr>
      <w:r>
        <w:rPr>
          <w:color w:val="000000" w:themeColor="text1"/>
        </w:rPr>
        <w:t>8</w:t>
      </w:r>
      <w:r w:rsidR="001F4095" w:rsidRPr="7F38FAA0">
        <w:rPr>
          <w:color w:val="000000" w:themeColor="text1"/>
        </w:rPr>
        <w:t xml:space="preserve">. Pēcdoktorants projekta apraksta veidlapu aizpilda angļu valodā. Aizpildītu projekta apraksta veidlapu saglabā PDF datnes formātā un augšupielādē </w:t>
      </w:r>
      <w:r>
        <w:rPr>
          <w:color w:val="000000" w:themeColor="text1"/>
        </w:rPr>
        <w:t>NZDIS</w:t>
      </w:r>
      <w:r w:rsidR="001F4095" w:rsidRPr="7F38FAA0">
        <w:rPr>
          <w:color w:val="000000" w:themeColor="text1"/>
        </w:rPr>
        <w:t>.</w:t>
      </w:r>
    </w:p>
    <w:p w14:paraId="5A491109" w14:textId="77777777" w:rsidR="001F4095" w:rsidRDefault="001F4095" w:rsidP="001F4095">
      <w:pPr>
        <w:jc w:val="both"/>
      </w:pPr>
      <w:r w:rsidRPr="30C1F643">
        <w:rPr>
          <w:color w:val="000000" w:themeColor="text1"/>
        </w:rPr>
        <w:t xml:space="preserve"> </w:t>
      </w:r>
    </w:p>
    <w:p w14:paraId="401F69C6" w14:textId="186CA989" w:rsidR="001F4095" w:rsidRDefault="00107A40" w:rsidP="001F4095">
      <w:pPr>
        <w:jc w:val="both"/>
      </w:pPr>
      <w:r>
        <w:rPr>
          <w:color w:val="000000" w:themeColor="text1"/>
        </w:rPr>
        <w:t>9</w:t>
      </w:r>
      <w:r w:rsidR="001F4095" w:rsidRPr="30C1F643">
        <w:rPr>
          <w:color w:val="000000" w:themeColor="text1"/>
        </w:rPr>
        <w:t>. Aizpilda visas projekta apraksta veidlapas nodaļas un apakšnodaļas, informāciju ievada tai paredzētajos laukos, ņemot vērā šādus nosacījumus un vadlīnijas:</w:t>
      </w:r>
    </w:p>
    <w:p w14:paraId="4A68664E" w14:textId="75DFF799" w:rsidR="001F4095" w:rsidRDefault="001F4095" w:rsidP="00107A40">
      <w:pPr>
        <w:spacing w:line="276" w:lineRule="auto"/>
        <w:jc w:val="both"/>
      </w:pPr>
    </w:p>
    <w:p w14:paraId="22299029" w14:textId="77777777" w:rsidR="001F4095" w:rsidRDefault="001F4095" w:rsidP="001F4095">
      <w:pPr>
        <w:jc w:val="both"/>
      </w:pPr>
      <w:r w:rsidRPr="30C1F643">
        <w:rPr>
          <w:color w:val="000000" w:themeColor="text1"/>
        </w:rPr>
        <w:t xml:space="preserve"> </w:t>
      </w:r>
    </w:p>
    <w:tbl>
      <w:tblPr>
        <w:tblW w:w="0" w:type="auto"/>
        <w:tblLayout w:type="fixed"/>
        <w:tblLook w:val="0400" w:firstRow="0" w:lastRow="0" w:firstColumn="0" w:lastColumn="0" w:noHBand="0" w:noVBand="1"/>
      </w:tblPr>
      <w:tblGrid>
        <w:gridCol w:w="9405"/>
      </w:tblGrid>
      <w:tr w:rsidR="001F4095" w14:paraId="56BC86C9" w14:textId="77777777" w:rsidTr="5E213FCC">
        <w:trPr>
          <w:trHeight w:val="300"/>
        </w:trPr>
        <w:tc>
          <w:tcPr>
            <w:tcW w:w="9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8C35DC" w14:textId="77777777" w:rsidR="001F4095" w:rsidRDefault="001F4095" w:rsidP="00E05293">
            <w:pPr>
              <w:jc w:val="center"/>
            </w:pPr>
            <w:r w:rsidRPr="30C1F643">
              <w:rPr>
                <w:b/>
                <w:bCs/>
              </w:rPr>
              <w:t>B daļa “Projekta apraksts”</w:t>
            </w:r>
          </w:p>
          <w:p w14:paraId="30FAFEE8" w14:textId="77777777" w:rsidR="001F4095" w:rsidRDefault="001F4095" w:rsidP="00E05293">
            <w:pPr>
              <w:jc w:val="center"/>
            </w:pPr>
            <w:r w:rsidRPr="30C1F643">
              <w:rPr>
                <w:b/>
                <w:bCs/>
              </w:rPr>
              <w:t xml:space="preserve"> </w:t>
            </w:r>
          </w:p>
          <w:p w14:paraId="2811D6C9" w14:textId="77777777" w:rsidR="001F4095" w:rsidRPr="008117AB" w:rsidRDefault="001F4095" w:rsidP="00E05293">
            <w:pPr>
              <w:jc w:val="both"/>
            </w:pPr>
            <w:r w:rsidRPr="008117AB">
              <w:rPr>
                <w:color w:val="000000" w:themeColor="text1"/>
              </w:rPr>
              <w:t>Nosacījumi projekta apraksta noformēšanai:</w:t>
            </w:r>
          </w:p>
          <w:p w14:paraId="4F69A1F4" w14:textId="77777777" w:rsidR="001F4095" w:rsidRPr="008117AB" w:rsidRDefault="001F4095" w:rsidP="000A5B0D">
            <w:pPr>
              <w:pStyle w:val="ListParagraph"/>
              <w:numPr>
                <w:ilvl w:val="0"/>
                <w:numId w:val="5"/>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lastRenderedPageBreak/>
              <w:t>apjoms nepārsniedz 12 lappuses;</w:t>
            </w:r>
          </w:p>
          <w:p w14:paraId="2276EBAE" w14:textId="77777777" w:rsidR="001F4095" w:rsidRPr="008117AB" w:rsidRDefault="001F4095" w:rsidP="000A5B0D">
            <w:pPr>
              <w:pStyle w:val="ListParagraph"/>
              <w:numPr>
                <w:ilvl w:val="0"/>
                <w:numId w:val="5"/>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burtu lielums – ne mazāks par 11;</w:t>
            </w:r>
          </w:p>
          <w:p w14:paraId="473C241D" w14:textId="77777777" w:rsidR="001F4095" w:rsidRPr="008117AB" w:rsidRDefault="001F4095" w:rsidP="000A5B0D">
            <w:pPr>
              <w:pStyle w:val="ListParagraph"/>
              <w:numPr>
                <w:ilvl w:val="0"/>
                <w:numId w:val="5"/>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vienkāršā rindstarpa;</w:t>
            </w:r>
          </w:p>
          <w:p w14:paraId="69424553" w14:textId="77777777" w:rsidR="001F4095" w:rsidRPr="008117AB" w:rsidRDefault="001F4095" w:rsidP="000A5B0D">
            <w:pPr>
              <w:pStyle w:val="ListParagraph"/>
              <w:numPr>
                <w:ilvl w:val="0"/>
                <w:numId w:val="5"/>
              </w:numPr>
              <w:spacing w:after="0"/>
              <w:jc w:val="both"/>
              <w:rPr>
                <w:rFonts w:ascii="Times New Roman" w:hAnsi="Times New Roman" w:cs="Times New Roman"/>
                <w:color w:val="000000" w:themeColor="text1"/>
                <w:sz w:val="24"/>
                <w:szCs w:val="24"/>
              </w:rPr>
            </w:pPr>
            <w:r w:rsidRPr="008117AB">
              <w:rPr>
                <w:rFonts w:ascii="Times New Roman" w:hAnsi="Times New Roman" w:cs="Times New Roman"/>
                <w:color w:val="000000" w:themeColor="text1"/>
                <w:sz w:val="24"/>
                <w:szCs w:val="24"/>
              </w:rPr>
              <w:t>atkāpes no malām – 2 cm no katras puses, 1,5 cm no augšas un apakšas;</w:t>
            </w:r>
          </w:p>
          <w:p w14:paraId="6F5E9FAF" w14:textId="23B0999D" w:rsidR="008117AB" w:rsidRPr="0022658F" w:rsidRDefault="001F4095" w:rsidP="008117AB">
            <w:r w:rsidRPr="008117AB">
              <w:rPr>
                <w:color w:val="000000" w:themeColor="text1"/>
              </w:rPr>
              <w:t>visas tabulas, diagrammas, atsauces/atsauču saraksts un citi elementi ir iekļaujami projekta aprakstā, nepārsniedzot 12 lappuses.</w:t>
            </w:r>
            <w:r w:rsidR="008117AB">
              <w:br/>
            </w:r>
            <w:r>
              <w:br/>
            </w:r>
            <w:r>
              <w:br/>
              <w:t xml:space="preserve">Projekta nosaukums: </w:t>
            </w:r>
            <w:r w:rsidR="008117AB">
              <w:rPr>
                <w:i/>
                <w:iCs/>
              </w:rPr>
              <w:t xml:space="preserve">jāsakrīt ar </w:t>
            </w:r>
            <w:r w:rsidR="008117AB" w:rsidRPr="008117AB">
              <w:rPr>
                <w:i/>
              </w:rPr>
              <w:t>sadaļu “Vispārīgā informācija”</w:t>
            </w:r>
            <w:r w:rsidR="008117AB">
              <w:br/>
              <w:t xml:space="preserve">Projekta kopsavilkums: </w:t>
            </w:r>
            <w:r w:rsidR="008117AB">
              <w:rPr>
                <w:i/>
                <w:iCs/>
              </w:rPr>
              <w:t xml:space="preserve">jāsakrīt ar </w:t>
            </w:r>
            <w:r w:rsidR="008117AB" w:rsidRPr="008117AB">
              <w:rPr>
                <w:i/>
              </w:rPr>
              <w:t>sadaļu “Vispārīgā informācija”</w:t>
            </w:r>
          </w:p>
          <w:p w14:paraId="352CF70B" w14:textId="758B1B0B" w:rsidR="008117AB" w:rsidRPr="0022658F" w:rsidRDefault="008117AB" w:rsidP="008117AB">
            <w:r>
              <w:t>Atslēgas vārdi</w:t>
            </w:r>
            <w:r w:rsidRPr="0022658F">
              <w:t>:</w:t>
            </w:r>
            <w:r>
              <w:rPr>
                <w:i/>
                <w:iCs/>
              </w:rPr>
              <w:t xml:space="preserve"> jāsakrīt ar </w:t>
            </w:r>
            <w:r w:rsidRPr="008117AB">
              <w:rPr>
                <w:i/>
              </w:rPr>
              <w:t>sadaļu “Vispārīgā informācija”</w:t>
            </w:r>
          </w:p>
          <w:p w14:paraId="5F042D70" w14:textId="28239107" w:rsidR="00B63DF8" w:rsidRDefault="001F4095" w:rsidP="00DC3785">
            <w:pPr>
              <w:pStyle w:val="ListParagraph"/>
              <w:spacing w:after="0"/>
              <w:ind w:left="22"/>
              <w:rPr>
                <w:rFonts w:ascii="Times New Roman" w:hAnsi="Times New Roman" w:cs="Times New Roman"/>
                <w:i/>
                <w:iCs/>
                <w:sz w:val="24"/>
                <w:szCs w:val="24"/>
              </w:rPr>
            </w:pPr>
            <w:r>
              <w:br/>
            </w:r>
            <w:r>
              <w:br/>
            </w:r>
            <w:r w:rsidRPr="5E213FCC">
              <w:rPr>
                <w:rFonts w:ascii="Times New Roman" w:hAnsi="Times New Roman" w:cs="Times New Roman"/>
                <w:b/>
                <w:bCs/>
                <w:sz w:val="24"/>
                <w:szCs w:val="24"/>
              </w:rPr>
              <w:t>1. Zinātniskā izcilība</w:t>
            </w:r>
            <w:r>
              <w:br/>
            </w:r>
            <w:r>
              <w:br/>
            </w:r>
            <w:r w:rsidRPr="5E213FCC">
              <w:rPr>
                <w:rFonts w:ascii="Times New Roman" w:hAnsi="Times New Roman" w:cs="Times New Roman"/>
                <w:i/>
                <w:iCs/>
                <w:sz w:val="24"/>
                <w:szCs w:val="24"/>
              </w:rPr>
              <w:t>Pēcdoktorants norāda pētījuma mērķi un hipotēzi (ja tāda ir), kā arī uzdevumus mērķa sasniegšanai. Mērķis parāda sasaisti ar ieguldījumu zinātnes nozares vai vairāku zinātnes nozaru zināšanu bāzē, radot jaunas zināšanas vai tehnoloģiskās atziņas. 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Uzdevumi ir skaidri, reālistiski un sasniedzami, kā arī saskanīgi ar projekta mērķi, īstenošanas plānu un zinātniskajiem rezultātiem.</w:t>
            </w:r>
            <w:r>
              <w:br/>
            </w:r>
            <w:r>
              <w:br/>
            </w:r>
            <w:r w:rsidRPr="5E213FCC">
              <w:rPr>
                <w:rFonts w:ascii="Times New Roman" w:hAnsi="Times New Roman" w:cs="Times New Roman"/>
                <w:i/>
                <w:iCs/>
                <w:sz w:val="24"/>
                <w:szCs w:val="24"/>
              </w:rPr>
              <w:t>Apraksta esošo situāciju pētījuma zinātniskajā jomā jeb zinātību un izceļot sava pētījuma lomu nozares kontekstā, galvenos izaicinājumus un prioritātes, projekta nepieciešamību, oriģinalitāti un novitāti pētījuma jomas kontekstā (citi aspekti, piemēram, starpdisciplinaritāte vai multidisciplinaritāte).</w:t>
            </w:r>
            <w:r>
              <w:br/>
            </w:r>
            <w:r>
              <w:br/>
            </w:r>
            <w:r w:rsidRPr="5E213FCC">
              <w:rPr>
                <w:rFonts w:ascii="Times New Roman" w:hAnsi="Times New Roman" w:cs="Times New Roman"/>
                <w:i/>
                <w:iCs/>
                <w:sz w:val="24"/>
                <w:szCs w:val="24"/>
              </w:rPr>
              <w:t>Zinātības aprakstā jāietver informācija, kas parāda kopējo pētījuma jomas attīstību, projekta iesniedzēja izdarīto attiecīgajā jomā, kā arī jāparāda, ko jaunu sniegs attiecīgais projekts.</w:t>
            </w:r>
            <w:r>
              <w:br/>
            </w:r>
            <w:r>
              <w:br/>
            </w:r>
            <w:r w:rsidRPr="5E213FCC">
              <w:rPr>
                <w:rFonts w:ascii="Times New Roman" w:hAnsi="Times New Roman" w:cs="Times New Roman"/>
                <w:i/>
                <w:iCs/>
                <w:sz w:val="24"/>
                <w:szCs w:val="24"/>
              </w:rPr>
              <w:t>Detalizēti apraksta pētījuma metodoloģiju un pētniecības pieeju izvirzītā mērķa sasniegšanai. Ieteicams izcelt, kādus inovatīvus metodoloģiskos risinājumus pielietos projekta ietvaros. Ja projekts paredz eksperimentus vai pētniecību saistībā ar cilvēkiem un dzīvniekiem, Pēcdoktorants apraksta arī pētījuma ētiskos aspektus.</w:t>
            </w:r>
            <w:r>
              <w:br/>
            </w:r>
            <w:r>
              <w:br/>
            </w:r>
            <w:r>
              <w:br/>
            </w:r>
            <w:r w:rsidRPr="5E213FCC">
              <w:rPr>
                <w:rFonts w:ascii="Times New Roman" w:hAnsi="Times New Roman" w:cs="Times New Roman"/>
                <w:b/>
                <w:bCs/>
                <w:sz w:val="24"/>
                <w:szCs w:val="24"/>
              </w:rPr>
              <w:t>2. Ietekme</w:t>
            </w:r>
            <w:r>
              <w:br/>
            </w:r>
            <w:r>
              <w:br/>
            </w:r>
            <w:r w:rsidRPr="5E213FCC">
              <w:rPr>
                <w:rFonts w:ascii="Times New Roman" w:hAnsi="Times New Roman" w:cs="Times New Roman"/>
                <w:sz w:val="24"/>
                <w:szCs w:val="24"/>
              </w:rPr>
              <w:t>2.1. Projekta zinātniskie rezultāti un tehnoloģiskās a</w:t>
            </w:r>
            <w:r w:rsidR="60B546A0" w:rsidRPr="5E213FCC">
              <w:rPr>
                <w:rFonts w:ascii="Times New Roman" w:hAnsi="Times New Roman" w:cs="Times New Roman"/>
                <w:sz w:val="24"/>
                <w:szCs w:val="24"/>
              </w:rPr>
              <w:t>tziņas, to izplatīšanas plāns</w:t>
            </w:r>
            <w:r>
              <w:br/>
            </w:r>
            <w:r>
              <w:br/>
            </w:r>
            <w:r w:rsidRPr="5E213FCC">
              <w:rPr>
                <w:rFonts w:ascii="Times New Roman" w:hAnsi="Times New Roman" w:cs="Times New Roman"/>
                <w:i/>
                <w:iCs/>
                <w:sz w:val="24"/>
                <w:szCs w:val="24"/>
              </w:rPr>
              <w:t xml:space="preserve">Pēcdoktorants apraksta paredzamos zinātniskos rezultātus un tehnoloģiskās atziņas atbilstoši pētījuma mērķim un uzdevumiem (atbilstoši projekta iesnieguma B daļas „Projekta apraksts” </w:t>
            </w:r>
            <w:r w:rsidRPr="5E213FCC">
              <w:rPr>
                <w:rFonts w:ascii="Times New Roman" w:hAnsi="Times New Roman" w:cs="Times New Roman"/>
                <w:i/>
                <w:iCs/>
                <w:sz w:val="24"/>
                <w:szCs w:val="24"/>
              </w:rPr>
              <w:lastRenderedPageBreak/>
              <w:t>1. nodaļai “Zinātniskā izcilība”) un to ietekmi uz zināšanu bāzi attiecīgajā un/vai citās zinātnes nozarēs.</w:t>
            </w:r>
            <w:r>
              <w:br/>
            </w:r>
            <w:r>
              <w:br/>
            </w:r>
            <w:r w:rsidRPr="5E213FCC">
              <w:rPr>
                <w:rFonts w:ascii="Times New Roman" w:hAnsi="Times New Roman" w:cs="Times New Roman"/>
                <w:i/>
                <w:iCs/>
                <w:sz w:val="24"/>
                <w:szCs w:val="24"/>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Open Access </w:t>
            </w:r>
            <w:r w:rsidRPr="5E213FCC">
              <w:rPr>
                <w:rFonts w:ascii="Times New Roman" w:hAnsi="Times New Roman" w:cs="Times New Roman"/>
                <w:sz w:val="24"/>
                <w:szCs w:val="24"/>
              </w:rPr>
              <w:t xml:space="preserve">un </w:t>
            </w:r>
            <w:r w:rsidRPr="5E213FCC">
              <w:rPr>
                <w:rFonts w:ascii="Times New Roman" w:hAnsi="Times New Roman" w:cs="Times New Roman"/>
                <w:i/>
                <w:iCs/>
                <w:sz w:val="24"/>
                <w:szCs w:val="24"/>
              </w:rPr>
              <w:t>FAIR</w:t>
            </w:r>
            <w:r w:rsidRPr="5E213FCC">
              <w:rPr>
                <w:rFonts w:ascii="Times New Roman" w:hAnsi="Times New Roman" w:cs="Times New Roman"/>
                <w:sz w:val="24"/>
                <w:szCs w:val="24"/>
              </w:rPr>
              <w:t xml:space="preserve"> principu</w:t>
            </w:r>
            <w:r w:rsidRPr="5E213FCC">
              <w:rPr>
                <w:rFonts w:ascii="Times New Roman" w:hAnsi="Times New Roman" w:cs="Times New Roman"/>
                <w:i/>
                <w:iCs/>
                <w:sz w:val="24"/>
                <w:szCs w:val="24"/>
              </w:rPr>
              <w:t xml:space="preserve"> ievērošana, iespējas publiskot pētniecības rezultātus pirmspublikāciju arhīvos pirms rakstu publicēšanas žurnālos, mehānismi iegūto pētniecības datu piekļūšanai, datu deponēšana repozitorijos, kas ietilpst esošās Eiropas un globālās e-infrastruktūrās, u.c.).</w:t>
            </w:r>
            <w:r>
              <w:br/>
            </w:r>
            <w:r>
              <w:br/>
            </w:r>
            <w:r w:rsidRPr="5E213FCC">
              <w:rPr>
                <w:rFonts w:ascii="Times New Roman" w:hAnsi="Times New Roman" w:cs="Times New Roman"/>
                <w:i/>
                <w:iCs/>
                <w:sz w:val="24"/>
                <w:szCs w:val="24"/>
              </w:rPr>
              <w:t xml:space="preserve">Lai aprakstītu jaunu projektu pieteikumu sagatavošanu (piemēram, Apvārsnis Eiropa projektu konkursos), izmantojot šajā projektā iegūtos rezultātus, ieteicams aprakstīt, kādā konkursā plānots iesniegt jaunos projektu pieteikumus, kādas sadarbības izveidotas, jaunā projekta pieteikuma tematisko ietvaru u.c. informāciju. </w:t>
            </w:r>
            <w:r>
              <w:br/>
            </w:r>
            <w:r>
              <w:br/>
            </w:r>
            <w:r w:rsidRPr="5E213FCC">
              <w:rPr>
                <w:rFonts w:ascii="Times New Roman" w:hAnsi="Times New Roman" w:cs="Times New Roman"/>
                <w:i/>
                <w:iCs/>
                <w:sz w:val="24"/>
                <w:szCs w:val="24"/>
              </w:rPr>
              <w:t xml:space="preserve">Uzskaitīt konkrētus plānus zinātnisko publikāciju izdošanai, datu publicēšanai, intelektuālo tiesību nostiprināšanai vai dalībai zinātniskos pasākumos un to organizēšanā atbilstoši </w:t>
            </w:r>
            <w:r w:rsidRPr="00DC3785">
              <w:rPr>
                <w:rFonts w:ascii="Times New Roman" w:hAnsi="Times New Roman" w:cs="Times New Roman"/>
                <w:i/>
                <w:iCs/>
                <w:sz w:val="24"/>
                <w:szCs w:val="24"/>
              </w:rPr>
              <w:t>rezultātu indikatora tabulas (skatīt zemāk) sadalījumam.</w:t>
            </w:r>
            <w:r w:rsidRPr="5E213FCC">
              <w:rPr>
                <w:rFonts w:ascii="Times New Roman" w:hAnsi="Times New Roman" w:cs="Times New Roman"/>
                <w:i/>
                <w:iCs/>
                <w:sz w:val="24"/>
                <w:szCs w:val="24"/>
              </w:rPr>
              <w:t xml:space="preserve"> Ieteicams aprakstīt publikācijas tematiku, zinātniskos izdevumus, kuros plānots tās izdot, kā arī to saistību ar projekta tematiku. Iesniegto un apstiprināto zinātnisko publikāciju skaitam jābūt atbilstošam projekta tvērumam un pētnieku pieredzei.</w:t>
            </w:r>
            <w:r>
              <w:br/>
            </w:r>
            <w:r>
              <w:br/>
            </w:r>
            <w:r w:rsidR="60B546A0" w:rsidRPr="5E213FCC">
              <w:rPr>
                <w:rFonts w:ascii="Times New Roman" w:hAnsi="Times New Roman" w:cs="Times New Roman"/>
                <w:i/>
                <w:iCs/>
                <w:sz w:val="24"/>
                <w:szCs w:val="24"/>
              </w:rPr>
              <w:t xml:space="preserve">Projekta iesnieguma A daļas </w:t>
            </w:r>
            <w:r w:rsidRPr="5E213FCC">
              <w:rPr>
                <w:rFonts w:ascii="Times New Roman" w:hAnsi="Times New Roman" w:cs="Times New Roman"/>
                <w:i/>
                <w:iCs/>
                <w:sz w:val="24"/>
                <w:szCs w:val="24"/>
              </w:rPr>
              <w:t xml:space="preserve"> </w:t>
            </w:r>
            <w:r w:rsidR="60B546A0" w:rsidRPr="5E213FCC">
              <w:rPr>
                <w:rFonts w:ascii="Times New Roman" w:hAnsi="Times New Roman" w:cs="Times New Roman"/>
                <w:i/>
                <w:iCs/>
                <w:sz w:val="24"/>
                <w:szCs w:val="24"/>
              </w:rPr>
              <w:t>sadaļā</w:t>
            </w:r>
            <w:r w:rsidRPr="5E213FCC">
              <w:rPr>
                <w:rFonts w:ascii="Times New Roman" w:hAnsi="Times New Roman" w:cs="Times New Roman"/>
                <w:i/>
                <w:iCs/>
                <w:sz w:val="24"/>
                <w:szCs w:val="24"/>
              </w:rPr>
              <w:t xml:space="preserve"> “Projekta rezultāti” atzīmē kvantitatīvos indikatorus</w:t>
            </w:r>
            <w:r w:rsidR="60B546A0" w:rsidRPr="5E213FCC">
              <w:rPr>
                <w:rFonts w:ascii="Times New Roman" w:hAnsi="Times New Roman" w:cs="Times New Roman"/>
                <w:i/>
                <w:iCs/>
                <w:sz w:val="24"/>
                <w:szCs w:val="24"/>
              </w:rPr>
              <w:t>.</w:t>
            </w:r>
            <w:r w:rsidRPr="5E213FCC">
              <w:rPr>
                <w:rFonts w:ascii="Times New Roman" w:hAnsi="Times New Roman" w:cs="Times New Roman"/>
                <w:i/>
                <w:iCs/>
                <w:sz w:val="24"/>
                <w:szCs w:val="24"/>
              </w:rPr>
              <w:t xml:space="preserve"> Eksperti vērtēs plānotā atbilstību un samērību ar projekta rezultātiem kopumā. Norādītie iznākumi ir saistoši projekta finansēšanas gadījumā.</w:t>
            </w:r>
            <w:r>
              <w:br/>
            </w:r>
            <w:r>
              <w:br/>
            </w:r>
            <w:r w:rsidRPr="5E213FCC">
              <w:rPr>
                <w:rFonts w:ascii="Times New Roman" w:hAnsi="Times New Roman" w:cs="Times New Roman"/>
                <w:sz w:val="24"/>
                <w:szCs w:val="24"/>
              </w:rPr>
              <w:t xml:space="preserve"> </w:t>
            </w:r>
            <w:r>
              <w:br/>
            </w:r>
            <w:r>
              <w:br/>
            </w:r>
            <w:r w:rsidRPr="5E213FCC">
              <w:rPr>
                <w:rFonts w:ascii="Times New Roman" w:hAnsi="Times New Roman" w:cs="Times New Roman"/>
                <w:sz w:val="24"/>
                <w:szCs w:val="24"/>
              </w:rPr>
              <w:t>2.2. Rezultātu sociāli ekon</w:t>
            </w:r>
            <w:r w:rsidR="60B546A0" w:rsidRPr="5E213FCC">
              <w:rPr>
                <w:rFonts w:ascii="Times New Roman" w:hAnsi="Times New Roman" w:cs="Times New Roman"/>
                <w:sz w:val="24"/>
                <w:szCs w:val="24"/>
              </w:rPr>
              <w:t>omiskā ietekme un publicitāte</w:t>
            </w:r>
            <w:r>
              <w:br/>
            </w:r>
            <w:r>
              <w:br/>
            </w:r>
            <w:r w:rsidRPr="5E213FCC">
              <w:rPr>
                <w:rFonts w:ascii="Times New Roman" w:hAnsi="Times New Roman" w:cs="Times New Roman"/>
                <w:i/>
                <w:iCs/>
                <w:sz w:val="24"/>
                <w:szCs w:val="24"/>
              </w:rPr>
              <w:t xml:space="preserve">Šajā sadaļā Pēcdoktorants apraksta pētījuma rezultātu izmantošanu (arī pēc projekta beigām) sadarbībā ar valsts un pašvaldību iestādēm (piemēram, politikas plānošana vai normatīvo aktu izstrāde, balstoties uz rezultātiem), uzņēmējiem (piemēram, jaunas tehnoloģijas, tehnoloģiskās instrukcijas), NVO (piemēram, rekomendācijas) un citiem projekta rezultātu potenciālajiem izmantotājiem, balstoties uz izmērāmiem parametriem. </w:t>
            </w:r>
            <w:r>
              <w:br/>
            </w:r>
            <w:r>
              <w:br/>
            </w:r>
            <w:r w:rsidRPr="5E213FCC">
              <w:rPr>
                <w:rFonts w:ascii="Times New Roman" w:hAnsi="Times New Roman" w:cs="Times New Roman"/>
                <w:i/>
                <w:iCs/>
                <w:sz w:val="24"/>
                <w:szCs w:val="24"/>
              </w:rPr>
              <w:t>Ja projekts ir izteikti fundamentāls, ir jāparedz tā ietekme tālākā nākotnē, konstatējot iesaistītās puses un nozares, kurās potenciāli tiks izmantoti projekta rezultāti. Ieteicams aprakstīt pieejas/sadarbības veidus, ar kādām tiks sasniegti potenciālie projekta rezultātu izmantotāji.</w:t>
            </w:r>
            <w:r>
              <w:br/>
            </w:r>
            <w:r>
              <w:br/>
            </w:r>
            <w:r w:rsidRPr="5E213FCC">
              <w:rPr>
                <w:rFonts w:ascii="Times New Roman" w:hAnsi="Times New Roman" w:cs="Times New Roman"/>
                <w:i/>
                <w:iCs/>
                <w:sz w:val="24"/>
                <w:szCs w:val="24"/>
              </w:rPr>
              <w:t>Ja attiecināms, projektos jāparedz iespējamie zināšanu un tehnoloģiju pārneses pasākumi. Ja ir iecerēts patentēt projekta rezultātus, jānorāda patenta stratēģija.</w:t>
            </w:r>
            <w:r>
              <w:br/>
            </w:r>
            <w:r>
              <w:br/>
            </w:r>
            <w:r w:rsidRPr="5E213FCC">
              <w:rPr>
                <w:rFonts w:ascii="Times New Roman" w:hAnsi="Times New Roman" w:cs="Times New Roman"/>
                <w:i/>
                <w:iCs/>
                <w:sz w:val="24"/>
                <w:szCs w:val="24"/>
              </w:rPr>
              <w:t xml:space="preserve">Apraksta pieeju efektīvai sabiedrības informēšanai, izmantojot projekta rezultātus (tai skaitā </w:t>
            </w:r>
            <w:r w:rsidRPr="5E213FCC">
              <w:rPr>
                <w:rFonts w:ascii="Times New Roman" w:hAnsi="Times New Roman" w:cs="Times New Roman"/>
                <w:i/>
                <w:iCs/>
                <w:sz w:val="24"/>
                <w:szCs w:val="24"/>
              </w:rPr>
              <w:lastRenderedPageBreak/>
              <w:t>savas zinātnes nozares un zinātnes kopumā popularizēšana), identificētās mērķgrupas publicitātes pasākumiem, iecerētos publicitātes pasākumus (piemēram, populārzinātniski raksti, informēšanas kampaņas, publiskas diskusijas u.c.), iespējamos komunikācijas kanālus, kā arī instrumentus veiksmīgākai sabiedrības informēšanai.</w:t>
            </w:r>
            <w:r>
              <w:br/>
            </w:r>
            <w:r>
              <w:br/>
            </w:r>
            <w:r w:rsidRPr="5E213FCC">
              <w:rPr>
                <w:rFonts w:ascii="Times New Roman" w:hAnsi="Times New Roman" w:cs="Times New Roman"/>
                <w:i/>
                <w:iCs/>
                <w:sz w:val="24"/>
                <w:szCs w:val="24"/>
              </w:rPr>
              <w:t xml:space="preserve">Apraksts ir saistošs, tā progress būs jāatspoguļo projekta noslēguma zinātniskajā pārskatā. </w:t>
            </w:r>
            <w:r w:rsidR="6A0EAA87" w:rsidRPr="5E213FCC">
              <w:rPr>
                <w:rFonts w:ascii="Times New Roman" w:hAnsi="Times New Roman" w:cs="Times New Roman"/>
                <w:i/>
                <w:iCs/>
                <w:sz w:val="24"/>
                <w:szCs w:val="24"/>
              </w:rPr>
              <w:t>Eksperti vērtēs šajā apakšnodaļā minēto pasākumu atbilstību un samērību ar projekta rezultātiem kopumā.</w:t>
            </w:r>
            <w:r>
              <w:br/>
            </w:r>
            <w:r>
              <w:br/>
            </w:r>
            <w:r w:rsidRPr="5E213FCC">
              <w:rPr>
                <w:rFonts w:ascii="Times New Roman" w:hAnsi="Times New Roman" w:cs="Times New Roman"/>
                <w:sz w:val="24"/>
                <w:szCs w:val="24"/>
              </w:rPr>
              <w:t>2.3. Ieguldījums projekta dalībnieku kapacitātes celšanā, kā</w:t>
            </w:r>
            <w:r w:rsidR="60B546A0" w:rsidRPr="5E213FCC">
              <w:rPr>
                <w:rFonts w:ascii="Times New Roman" w:hAnsi="Times New Roman" w:cs="Times New Roman"/>
                <w:sz w:val="24"/>
                <w:szCs w:val="24"/>
              </w:rPr>
              <w:t xml:space="preserve"> arī studiju vides uzlabošanā</w:t>
            </w:r>
            <w:r>
              <w:br/>
            </w:r>
            <w:r>
              <w:br/>
            </w:r>
            <w:r w:rsidRPr="5E213FCC">
              <w:rPr>
                <w:rFonts w:ascii="Times New Roman" w:hAnsi="Times New Roman" w:cs="Times New Roman"/>
                <w:i/>
                <w:iCs/>
                <w:sz w:val="24"/>
                <w:szCs w:val="24"/>
              </w:rPr>
              <w:t>Pēcdoktorants apraksta iecerēto ieguldījumu projekta ietvaros kapacitātes/prasmju celšanā, tajā skaitā projekta iesniedzēja un projekta sadarbības partnera savstarpējo komplementaritāti zinātniskās kapacitātes palielināšanā. Jāapraksta, kā zinātnieki projekta īstenošanā iegūs pētniecības karjerai nepieciešamās prasmes un zināšanas (piemēram, aprakstot uzdevumus projekta ietvaros, kas papildinās pieredzi).</w:t>
            </w:r>
          </w:p>
          <w:p w14:paraId="777F88BD" w14:textId="77777777" w:rsidR="00B63DF8" w:rsidRDefault="00B63DF8" w:rsidP="00DC3785">
            <w:pPr>
              <w:pStyle w:val="ListParagraph"/>
              <w:spacing w:after="0"/>
              <w:ind w:left="22"/>
              <w:rPr>
                <w:rFonts w:ascii="Times New Roman" w:hAnsi="Times New Roman" w:cs="Times New Roman"/>
                <w:i/>
                <w:iCs/>
                <w:sz w:val="24"/>
                <w:szCs w:val="24"/>
              </w:rPr>
            </w:pPr>
          </w:p>
          <w:p w14:paraId="2E6A645C" w14:textId="7DD695C3" w:rsidR="001F4095" w:rsidRPr="00845813" w:rsidRDefault="00B63DF8" w:rsidP="00DC3785">
            <w:pPr>
              <w:pStyle w:val="ListParagraph"/>
              <w:spacing w:after="0"/>
              <w:ind w:left="22"/>
            </w:pPr>
            <w:r w:rsidRPr="00B63DF8">
              <w:rPr>
                <w:rFonts w:ascii="Times New Roman" w:hAnsi="Times New Roman" w:cs="Times New Roman"/>
                <w:i/>
                <w:color w:val="242424"/>
                <w:sz w:val="24"/>
                <w:szCs w:val="24"/>
                <w:shd w:val="clear" w:color="auto" w:fill="FFFFFF"/>
              </w:rPr>
              <w:t>Pēcdoktorants apraksta kā projekta ietvaros plānots veicināt sadarbību LU ietvaros, piemēram, izmantot starpdicsiplinaritātes priekšrocības, un kā sadarbības aktivitātes pozitīvi ietekmēs LU konkurētspēju ilgtermiņā</w:t>
            </w:r>
            <w:r>
              <w:rPr>
                <w:rFonts w:ascii="Times New Roman" w:hAnsi="Times New Roman" w:cs="Times New Roman"/>
                <w:i/>
                <w:color w:val="242424"/>
                <w:sz w:val="24"/>
                <w:szCs w:val="24"/>
                <w:shd w:val="clear" w:color="auto" w:fill="FFFFFF"/>
              </w:rPr>
              <w:t>.</w:t>
            </w:r>
            <w:r w:rsidR="001F4095">
              <w:br/>
            </w:r>
            <w:r w:rsidR="001F4095">
              <w:br/>
            </w:r>
            <w:r w:rsidR="001F4095" w:rsidRPr="00DC3785">
              <w:rPr>
                <w:rFonts w:ascii="Times New Roman" w:hAnsi="Times New Roman" w:cs="Times New Roman"/>
                <w:i/>
                <w:iCs/>
                <w:sz w:val="24"/>
                <w:szCs w:val="24"/>
              </w:rPr>
              <w:t>Ja Pēcdoktorants iecerējis izmantot projekta rezultātus studiju vides uzlabošanā, ieceri apraksta šeit.</w:t>
            </w:r>
            <w:r w:rsidR="001F4095">
              <w:br/>
            </w:r>
            <w:r w:rsidR="001F4095">
              <w:br/>
            </w:r>
            <w:r w:rsidR="6A0EAA87" w:rsidRPr="5E213FCC">
              <w:rPr>
                <w:rFonts w:ascii="Times New Roman" w:hAnsi="Times New Roman" w:cs="Times New Roman"/>
                <w:i/>
                <w:iCs/>
                <w:sz w:val="24"/>
                <w:szCs w:val="24"/>
              </w:rPr>
              <w:t>Pēcdoktorants a</w:t>
            </w:r>
            <w:r w:rsidR="001F4095" w:rsidRPr="5E213FCC">
              <w:rPr>
                <w:rFonts w:ascii="Times New Roman" w:hAnsi="Times New Roman" w:cs="Times New Roman"/>
                <w:i/>
                <w:iCs/>
                <w:sz w:val="24"/>
                <w:szCs w:val="24"/>
              </w:rPr>
              <w:t>praksta plānoto promocijas un maģistra darbu izstrādi, kurus projek</w:t>
            </w:r>
            <w:r w:rsidR="6A0EAA87" w:rsidRPr="5E213FCC">
              <w:rPr>
                <w:rFonts w:ascii="Times New Roman" w:hAnsi="Times New Roman" w:cs="Times New Roman"/>
                <w:i/>
                <w:iCs/>
                <w:sz w:val="24"/>
                <w:szCs w:val="24"/>
              </w:rPr>
              <w:t>ta ietvaros vadīs vai konsultēs.</w:t>
            </w:r>
            <w:r w:rsidR="001F4095">
              <w:br/>
            </w:r>
            <w:r w:rsidR="001F4095">
              <w:br/>
            </w:r>
            <w:r w:rsidR="001F4095" w:rsidRPr="5E213FCC">
              <w:rPr>
                <w:rFonts w:ascii="Times New Roman" w:hAnsi="Times New Roman" w:cs="Times New Roman"/>
                <w:i/>
                <w:iCs/>
                <w:sz w:val="24"/>
                <w:szCs w:val="24"/>
              </w:rPr>
              <w:t>Eksperti vērtēs šajā apakšnodaļā minēto pasākumu atbilstību un samērību ar projekta rezultātiem kopumā.</w:t>
            </w:r>
            <w:r w:rsidR="001F4095">
              <w:br/>
            </w:r>
            <w:r w:rsidR="001F4095">
              <w:br/>
            </w:r>
            <w:r w:rsidR="001F4095">
              <w:br/>
            </w:r>
            <w:r w:rsidR="001F4095" w:rsidRPr="5E213FCC">
              <w:rPr>
                <w:rFonts w:ascii="Times New Roman" w:hAnsi="Times New Roman" w:cs="Times New Roman"/>
                <w:b/>
                <w:bCs/>
                <w:sz w:val="24"/>
                <w:szCs w:val="24"/>
              </w:rPr>
              <w:t>3. Īstenošana</w:t>
            </w:r>
            <w:r w:rsidR="001F4095">
              <w:br/>
            </w:r>
            <w:r w:rsidR="001F4095">
              <w:br/>
            </w:r>
            <w:r w:rsidR="001F4095" w:rsidRPr="5E213FCC">
              <w:rPr>
                <w:rFonts w:ascii="Times New Roman" w:hAnsi="Times New Roman" w:cs="Times New Roman"/>
                <w:b/>
                <w:bCs/>
                <w:sz w:val="24"/>
                <w:szCs w:val="24"/>
              </w:rPr>
              <w:t>3.1. Pēcdoktorants</w:t>
            </w:r>
            <w:r w:rsidR="6A0EAA87" w:rsidRPr="5E213FCC">
              <w:rPr>
                <w:rFonts w:ascii="Times New Roman" w:hAnsi="Times New Roman" w:cs="Times New Roman"/>
                <w:sz w:val="24"/>
                <w:szCs w:val="24"/>
              </w:rPr>
              <w:t xml:space="preserve"> </w:t>
            </w:r>
            <w:r w:rsidR="001F4095">
              <w:br/>
            </w:r>
            <w:r w:rsidR="001F4095">
              <w:br/>
            </w:r>
            <w:r w:rsidR="001F4095" w:rsidRPr="5E213FCC">
              <w:rPr>
                <w:rFonts w:ascii="Times New Roman" w:hAnsi="Times New Roman" w:cs="Times New Roman"/>
                <w:i/>
                <w:iCs/>
                <w:sz w:val="24"/>
                <w:szCs w:val="24"/>
              </w:rPr>
              <w:t>Pēcdoktoranta īss apraksts, pamato, kā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Projekta sadarbības partneri piesaista, ja projekta iesniedzējam nav pētniecības infrastruktūras vai nepieciešamās zinātniskās kapacitātes attiecīgā projekta vai tā atsevišķu aspektu īstenošanā. Nepieciešamības gadījumā var aprakstīt arī sadarbību ar organizācijām ārvalstīs, kuri šī konkursa izpratnē nav projekta sadarbības partneri. Tiek aprakstītas iespējas papildu finansējuma piesaistei vai turpmākai projekta idejas attīstībai.</w:t>
            </w:r>
            <w:r w:rsidR="001F4095">
              <w:br/>
            </w:r>
            <w:r w:rsidR="001F4095">
              <w:lastRenderedPageBreak/>
              <w:br/>
            </w:r>
            <w:r w:rsidR="6A0EAA87" w:rsidRPr="5E213FCC">
              <w:rPr>
                <w:rFonts w:ascii="Times New Roman" w:hAnsi="Times New Roman" w:cs="Times New Roman"/>
                <w:i/>
                <w:iCs/>
                <w:sz w:val="24"/>
                <w:szCs w:val="24"/>
              </w:rPr>
              <w:t>Pēcdoktoranta</w:t>
            </w:r>
            <w:r w:rsidR="001F4095" w:rsidRPr="5E213FCC">
              <w:rPr>
                <w:rFonts w:ascii="Times New Roman" w:hAnsi="Times New Roman" w:cs="Times New Roman"/>
                <w:i/>
                <w:iCs/>
                <w:sz w:val="24"/>
                <w:szCs w:val="24"/>
              </w:rPr>
              <w:t xml:space="preserve"> nozīme un pieredze projekta vadībā, zinātniskās kvalitātes nodrošināšanā un rezultātu izplatīšanā (atsaucoties uz Curriculum Vitae). Ieteicams ietvert pamatojumu tam, ka </w:t>
            </w:r>
            <w:r w:rsidR="6A0EAA87" w:rsidRPr="5E213FCC">
              <w:rPr>
                <w:rFonts w:ascii="Times New Roman" w:hAnsi="Times New Roman" w:cs="Times New Roman"/>
                <w:i/>
                <w:iCs/>
                <w:sz w:val="24"/>
                <w:szCs w:val="24"/>
              </w:rPr>
              <w:t>Pēcdoktoranta</w:t>
            </w:r>
            <w:r w:rsidR="001F4095" w:rsidRPr="5E213FCC">
              <w:rPr>
                <w:rFonts w:ascii="Times New Roman" w:hAnsi="Times New Roman" w:cs="Times New Roman"/>
                <w:i/>
                <w:iCs/>
                <w:sz w:val="24"/>
                <w:szCs w:val="24"/>
              </w:rPr>
              <w:t xml:space="preserve"> kvalifikācija ir atbilstoša projketa mērķim un spēs izpildīt visus pētījuma aspektus. </w:t>
            </w:r>
            <w:r w:rsidR="001F4095">
              <w:br/>
            </w:r>
            <w:r w:rsidR="001F4095">
              <w:br/>
            </w:r>
            <w:r w:rsidR="001F4095" w:rsidRPr="5E213FCC">
              <w:rPr>
                <w:rFonts w:ascii="Times New Roman" w:hAnsi="Times New Roman" w:cs="Times New Roman"/>
                <w:i/>
                <w:iCs/>
                <w:sz w:val="24"/>
                <w:szCs w:val="24"/>
              </w:rPr>
              <w:t>Pamato projekta īstenošanai pieprasītā finansējuma izlietojumu.</w:t>
            </w:r>
            <w:r w:rsidR="001F4095">
              <w:br/>
            </w:r>
            <w:r w:rsidR="001F4095">
              <w:br/>
            </w:r>
            <w:r w:rsidR="001F4095" w:rsidRPr="5E213FCC">
              <w:rPr>
                <w:rFonts w:ascii="Times New Roman" w:hAnsi="Times New Roman" w:cs="Times New Roman"/>
                <w:b/>
                <w:bCs/>
                <w:sz w:val="24"/>
                <w:szCs w:val="24"/>
              </w:rPr>
              <w:t>3.2. Darb</w:t>
            </w:r>
            <w:r w:rsidR="6A0EAA87" w:rsidRPr="5E213FCC">
              <w:rPr>
                <w:rFonts w:ascii="Times New Roman" w:hAnsi="Times New Roman" w:cs="Times New Roman"/>
                <w:b/>
                <w:bCs/>
                <w:sz w:val="24"/>
                <w:szCs w:val="24"/>
              </w:rPr>
              <w:t>a plāns</w:t>
            </w:r>
            <w:r w:rsidR="001F4095">
              <w:br/>
            </w:r>
            <w:r w:rsidR="001F4095">
              <w:br/>
            </w:r>
            <w:r w:rsidR="001F4095" w:rsidRPr="5E213FCC">
              <w:rPr>
                <w:rFonts w:ascii="Times New Roman" w:hAnsi="Times New Roman" w:cs="Times New Roman"/>
                <w:i/>
                <w:iCs/>
                <w:sz w:val="24"/>
                <w:szCs w:val="24"/>
              </w:rPr>
              <w:t>Šajā sadaļā Pēcdoktorants detalizē darba plānu atbilstoši pētījuma mērķim un uzdevumu izpildei, iezīmējot darba posmus.</w:t>
            </w:r>
            <w:r w:rsidR="001F4095">
              <w:br/>
            </w:r>
            <w:r w:rsidR="001F4095">
              <w:br/>
            </w:r>
            <w:r w:rsidR="001F4095" w:rsidRPr="5E213FCC">
              <w:rPr>
                <w:rFonts w:ascii="Times New Roman" w:hAnsi="Times New Roman" w:cs="Times New Roman"/>
                <w:i/>
                <w:iCs/>
                <w:sz w:val="24"/>
                <w:szCs w:val="24"/>
              </w:rPr>
              <w:t xml:space="preserve">Darba posma aprakstā norāda tā nosaukumu, projekta īstenošanas sākuma un beigu mēnesi (projekta īstenošanas grafiks jāattēlo, izmantojot Ganta </w:t>
            </w:r>
            <w:r w:rsidR="05FA5A54" w:rsidRPr="5E213FCC">
              <w:rPr>
                <w:rFonts w:ascii="Times New Roman" w:hAnsi="Times New Roman" w:cs="Times New Roman"/>
                <w:i/>
                <w:iCs/>
                <w:sz w:val="24"/>
                <w:szCs w:val="24"/>
              </w:rPr>
              <w:t>diagrammu</w:t>
            </w:r>
            <w:r w:rsidR="001F4095" w:rsidRPr="5E213FCC">
              <w:rPr>
                <w:rFonts w:ascii="Times New Roman" w:hAnsi="Times New Roman" w:cs="Times New Roman"/>
                <w:i/>
                <w:iCs/>
                <w:sz w:val="24"/>
                <w:szCs w:val="24"/>
              </w:rPr>
              <w:t>), izmantotās metodoloģijas aprakstu, izmantoto aprīkojumu un pētniecības infrastruktūru, paredzētos komandējumus (ja tādi būs), (ja projektā iesaistīts projekta sadarbības partneris, norādīt uzdevumus projekta sadarbības partnerim), iegūtos rezultātus un iznākumus (atbilstoši projekta iesnieguma B daļas „Projekta apraksts” 2. nodaļai “Ietekme”).</w:t>
            </w:r>
            <w:r w:rsidR="001F4095">
              <w:br/>
            </w:r>
            <w:r w:rsidR="001F4095">
              <w:br/>
            </w:r>
            <w:r w:rsidR="001F4095" w:rsidRPr="5E213FCC">
              <w:rPr>
                <w:rFonts w:ascii="Times New Roman" w:hAnsi="Times New Roman" w:cs="Times New Roman"/>
                <w:i/>
                <w:iCs/>
                <w:sz w:val="24"/>
                <w:szCs w:val="24"/>
              </w:rPr>
              <w:t>Veidojot darba plānu, jāapsver gan tematiskie, gan hronoloģiskie apsvērumi, jāizvairās no darba posmu pārklāšanās. Jāapraksta norādīto darba paku sasaiste pētījuma projekta mērķa sasniegšanai. Darba plānā ieteicams ietvert arī rezultātu izplatīšanas un projekta vadības pasākumus, kas aizņem noteiktu projekta īstenošanas laiku.</w:t>
            </w:r>
            <w:r w:rsidR="001F4095">
              <w:br/>
            </w:r>
            <w:r w:rsidR="001F4095">
              <w:br/>
            </w:r>
            <w:r w:rsidR="001F4095" w:rsidRPr="5E213FCC">
              <w:rPr>
                <w:rFonts w:ascii="Times New Roman" w:hAnsi="Times New Roman" w:cs="Times New Roman"/>
                <w:i/>
                <w:iCs/>
                <w:sz w:val="24"/>
                <w:szCs w:val="24"/>
              </w:rPr>
              <w:t xml:space="preserve">Ieteicams sniegt paskaidrojumu par projekta finanšu sadalījumu (atbilstoši projekta iesnieguma A daļas </w:t>
            </w:r>
            <w:r w:rsidR="05FA5A54" w:rsidRPr="5E213FCC">
              <w:rPr>
                <w:rFonts w:ascii="Times New Roman" w:hAnsi="Times New Roman" w:cs="Times New Roman"/>
                <w:i/>
                <w:iCs/>
                <w:sz w:val="24"/>
                <w:szCs w:val="24"/>
              </w:rPr>
              <w:t>sadaļā “Projekta budžets”</w:t>
            </w:r>
            <w:r w:rsidR="001F4095" w:rsidRPr="5E213FCC">
              <w:rPr>
                <w:rFonts w:ascii="Times New Roman" w:hAnsi="Times New Roman" w:cs="Times New Roman"/>
                <w:i/>
                <w:iCs/>
                <w:sz w:val="24"/>
                <w:szCs w:val="24"/>
              </w:rPr>
              <w:t xml:space="preserve"> sniegtajai informācijai. Finansējums jāplāno atbilstoši projekta vajadzībām, nenovirzot neproporcionāli lielu finansējuma daļu vienai vajadzībai (piemēram, atlīdzībai).</w:t>
            </w:r>
            <w:r w:rsidR="001F4095">
              <w:br/>
            </w:r>
            <w:r w:rsidR="001F4095">
              <w:br/>
            </w:r>
            <w:r w:rsidR="001F4095">
              <w:br/>
            </w:r>
            <w:r w:rsidR="001F4095" w:rsidRPr="5E213FCC">
              <w:rPr>
                <w:rFonts w:ascii="Times New Roman" w:hAnsi="Times New Roman" w:cs="Times New Roman"/>
                <w:b/>
                <w:bCs/>
                <w:sz w:val="24"/>
                <w:szCs w:val="24"/>
              </w:rPr>
              <w:t>3.3. P</w:t>
            </w:r>
            <w:r w:rsidR="05FA5A54" w:rsidRPr="5E213FCC">
              <w:rPr>
                <w:rFonts w:ascii="Times New Roman" w:hAnsi="Times New Roman" w:cs="Times New Roman"/>
                <w:b/>
                <w:bCs/>
                <w:sz w:val="24"/>
                <w:szCs w:val="24"/>
              </w:rPr>
              <w:t>rojekta vadība un risku plāns</w:t>
            </w:r>
            <w:r w:rsidR="001F4095">
              <w:br/>
            </w:r>
            <w:r w:rsidR="001F4095">
              <w:br/>
            </w:r>
            <w:r w:rsidR="001F4095" w:rsidRPr="5E213FCC">
              <w:rPr>
                <w:rFonts w:ascii="Times New Roman" w:hAnsi="Times New Roman" w:cs="Times New Roman"/>
                <w:i/>
                <w:iCs/>
                <w:sz w:val="24"/>
                <w:szCs w:val="24"/>
              </w:rPr>
              <w:t>Pēcdoktorants apraksta vadības organizāciju, lēmumu pieņemšanu, kvalitātes vadību, personāla jautājumus,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r w:rsidR="001F4095">
              <w:br/>
            </w:r>
            <w:r w:rsidR="001F4095">
              <w:br/>
            </w:r>
            <w:r w:rsidR="001F4095" w:rsidRPr="5E213FCC">
              <w:rPr>
                <w:rFonts w:ascii="Times New Roman" w:hAnsi="Times New Roman" w:cs="Times New Roman"/>
                <w:i/>
                <w:iCs/>
                <w:sz w:val="24"/>
                <w:szCs w:val="24"/>
              </w:rPr>
              <w:t>Pēcdoktorants izstrādā plānu iespējamo risku novēršanai vai negatīvā efekta sa</w:t>
            </w:r>
            <w:r w:rsidR="05FA5A54" w:rsidRPr="5E213FCC">
              <w:rPr>
                <w:rFonts w:ascii="Times New Roman" w:hAnsi="Times New Roman" w:cs="Times New Roman"/>
                <w:i/>
                <w:iCs/>
                <w:sz w:val="24"/>
                <w:szCs w:val="24"/>
              </w:rPr>
              <w:t>mazināšanai (skatīt tabulu Nr. 1</w:t>
            </w:r>
            <w:r w:rsidR="001F4095" w:rsidRPr="5E213FCC">
              <w:rPr>
                <w:rFonts w:ascii="Times New Roman" w:hAnsi="Times New Roman" w:cs="Times New Roman"/>
                <w:i/>
                <w:iCs/>
                <w:sz w:val="24"/>
                <w:szCs w:val="24"/>
              </w:rPr>
              <w:t xml:space="preserve">). Norāda vairāku veidu riskus, piemēram, finanšu riskus, īstenošanas riskus, rezultātu sasniegšanas riskus, zinātniskos riskus u.tml. Risku iespējamība var būt augsta, vidēja vai zema, tāpat ietekme var būt augsta, vidēja vai zema. Risku novēršanas un </w:t>
            </w:r>
            <w:r w:rsidR="001F4095" w:rsidRPr="5E213FCC">
              <w:rPr>
                <w:rFonts w:ascii="Times New Roman" w:hAnsi="Times New Roman" w:cs="Times New Roman"/>
                <w:i/>
                <w:iCs/>
                <w:sz w:val="24"/>
                <w:szCs w:val="24"/>
              </w:rPr>
              <w:lastRenderedPageBreak/>
              <w:t>mazināšanas pasākumu sadaļā apraksta plānotos pasākumus, ar kuriem mazinās riska iestāšanās iespējamību vai tā ietekmi uz projektu.</w:t>
            </w:r>
            <w:r w:rsidR="001F4095">
              <w:br/>
            </w:r>
            <w:r w:rsidR="001F4095">
              <w:br/>
              <w:t>Tabula Nr. 1</w:t>
            </w:r>
          </w:p>
          <w:tbl>
            <w:tblPr>
              <w:tblW w:w="9195" w:type="dxa"/>
              <w:tblLayout w:type="fixed"/>
              <w:tblLook w:val="0400" w:firstRow="0" w:lastRow="0" w:firstColumn="0" w:lastColumn="0" w:noHBand="0" w:noVBand="1"/>
            </w:tblPr>
            <w:tblGrid>
              <w:gridCol w:w="579"/>
              <w:gridCol w:w="1532"/>
              <w:gridCol w:w="1519"/>
              <w:gridCol w:w="1397"/>
              <w:gridCol w:w="1461"/>
              <w:gridCol w:w="2707"/>
            </w:tblGrid>
            <w:tr w:rsidR="001F4095" w14:paraId="5382883F" w14:textId="77777777" w:rsidTr="000C74A2">
              <w:trPr>
                <w:trHeight w:val="135"/>
              </w:trPr>
              <w:tc>
                <w:tcPr>
                  <w:tcW w:w="5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98E3C8" w14:textId="77777777" w:rsidR="001F4095" w:rsidRDefault="001F4095" w:rsidP="00E05293">
                  <w:pPr>
                    <w:jc w:val="both"/>
                  </w:pPr>
                  <w:r w:rsidRPr="30C1F643">
                    <w:t>Nr.</w:t>
                  </w:r>
                </w:p>
              </w:tc>
              <w:tc>
                <w:tcPr>
                  <w:tcW w:w="153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6738A2" w14:textId="77777777" w:rsidR="001F4095" w:rsidRDefault="001F4095" w:rsidP="00E05293">
                  <w:pPr>
                    <w:jc w:val="both"/>
                  </w:pPr>
                  <w:r w:rsidRPr="30C1F643">
                    <w:t>Risks</w:t>
                  </w:r>
                  <w:r w:rsidRPr="30C1F643">
                    <w:rPr>
                      <w:i/>
                      <w:iCs/>
                    </w:rPr>
                    <w:t xml:space="preserve"> – nosaukums un veids – īstenošanas, rezultātu sasniegšanas, finanšu, u.c.</w:t>
                  </w:r>
                </w:p>
              </w:tc>
              <w:tc>
                <w:tcPr>
                  <w:tcW w:w="15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F49BE8" w14:textId="77777777" w:rsidR="001F4095" w:rsidRDefault="001F4095" w:rsidP="00E05293">
                  <w:pPr>
                    <w:jc w:val="both"/>
                  </w:pPr>
                  <w:r w:rsidRPr="30C1F643">
                    <w:t>Riska apraksts</w:t>
                  </w:r>
                  <w:r w:rsidRPr="30C1F643">
                    <w:rPr>
                      <w:i/>
                      <w:iCs/>
                    </w:rPr>
                    <w:t xml:space="preserve"> – cēloņi, sekas, ietekme, t.sk. uz ko – plānotais rezultāts / mērķa grupa</w:t>
                  </w:r>
                </w:p>
              </w:tc>
              <w:tc>
                <w:tcPr>
                  <w:tcW w:w="28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0DF344" w14:textId="77777777" w:rsidR="001F4095" w:rsidRDefault="001F4095" w:rsidP="00845813">
                  <w:pPr>
                    <w:jc w:val="center"/>
                  </w:pPr>
                  <w:r w:rsidRPr="30C1F643">
                    <w:t>Novērtējums</w:t>
                  </w:r>
                </w:p>
              </w:tc>
              <w:tc>
                <w:tcPr>
                  <w:tcW w:w="2707" w:type="dxa"/>
                  <w:vMerge w:val="restart"/>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13A4555" w14:textId="09E7C04D" w:rsidR="001F4095" w:rsidRDefault="001F4095" w:rsidP="006E449D">
                  <w:pPr>
                    <w:jc w:val="both"/>
                  </w:pPr>
                  <w:r w:rsidRPr="30C1F643">
                    <w:t>Cēloņi un /vai seku novēršanas/mazināšanas pasākumi</w:t>
                  </w:r>
                  <w:r w:rsidR="006E449D" w:rsidRPr="30C1F643">
                    <w:rPr>
                      <w:i/>
                      <w:iCs/>
                    </w:rPr>
                    <w:t xml:space="preserve"> </w:t>
                  </w:r>
                </w:p>
              </w:tc>
            </w:tr>
            <w:tr w:rsidR="001F4095" w14:paraId="21F86DB0" w14:textId="77777777" w:rsidTr="00845813">
              <w:trPr>
                <w:trHeight w:val="135"/>
              </w:trPr>
              <w:tc>
                <w:tcPr>
                  <w:tcW w:w="579" w:type="dxa"/>
                  <w:vMerge/>
                  <w:tcBorders>
                    <w:left w:val="single" w:sz="8" w:space="0" w:color="000000" w:themeColor="text1"/>
                    <w:right w:val="single" w:sz="8" w:space="0" w:color="000000" w:themeColor="text1"/>
                  </w:tcBorders>
                  <w:vAlign w:val="center"/>
                </w:tcPr>
                <w:p w14:paraId="51B1C5D5" w14:textId="77777777" w:rsidR="001F4095" w:rsidRDefault="001F4095" w:rsidP="00E05293"/>
              </w:tc>
              <w:tc>
                <w:tcPr>
                  <w:tcW w:w="1532" w:type="dxa"/>
                  <w:vMerge/>
                  <w:tcBorders>
                    <w:left w:val="single" w:sz="8" w:space="0" w:color="000000" w:themeColor="text1"/>
                    <w:right w:val="single" w:sz="8" w:space="0" w:color="000000" w:themeColor="text1"/>
                  </w:tcBorders>
                  <w:vAlign w:val="center"/>
                </w:tcPr>
                <w:p w14:paraId="2BFF5A44" w14:textId="77777777" w:rsidR="001F4095" w:rsidRDefault="001F4095" w:rsidP="00E05293"/>
              </w:tc>
              <w:tc>
                <w:tcPr>
                  <w:tcW w:w="1519" w:type="dxa"/>
                  <w:vMerge/>
                  <w:tcBorders>
                    <w:left w:val="single" w:sz="8" w:space="0" w:color="000000" w:themeColor="text1"/>
                    <w:right w:val="single" w:sz="8" w:space="0" w:color="000000" w:themeColor="text1"/>
                  </w:tcBorders>
                  <w:vAlign w:val="center"/>
                </w:tcPr>
                <w:p w14:paraId="7E36AD07" w14:textId="77777777" w:rsidR="001F4095" w:rsidRDefault="001F4095" w:rsidP="00E05293"/>
              </w:tc>
              <w:tc>
                <w:tcPr>
                  <w:tcW w:w="1397"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1298ECF1" w14:textId="77777777" w:rsidR="001F4095" w:rsidRDefault="001F4095" w:rsidP="00E05293">
                  <w:pPr>
                    <w:jc w:val="both"/>
                  </w:pPr>
                  <w:r w:rsidRPr="30C1F643">
                    <w:rPr>
                      <w:sz w:val="19"/>
                      <w:szCs w:val="19"/>
                    </w:rPr>
                    <w:t>Iespējamība (visticamāk nenotiks – 1, maz ticams – 2, ļoti iespējams – 3, visticamāk notiks – 4)</w:t>
                  </w:r>
                </w:p>
              </w:tc>
              <w:tc>
                <w:tcPr>
                  <w:tcW w:w="146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0FC695B9" w14:textId="77777777" w:rsidR="001F4095" w:rsidRDefault="001F4095" w:rsidP="00E05293">
                  <w:pPr>
                    <w:jc w:val="both"/>
                  </w:pPr>
                  <w:r w:rsidRPr="30C1F643">
                    <w:rPr>
                      <w:sz w:val="19"/>
                      <w:szCs w:val="19"/>
                    </w:rPr>
                    <w:t>Ietekme (zema – 1, vidēja – 2, augsta – 3)</w:t>
                  </w:r>
                </w:p>
              </w:tc>
              <w:tc>
                <w:tcPr>
                  <w:tcW w:w="2707" w:type="dxa"/>
                  <w:vMerge/>
                  <w:tcBorders>
                    <w:right w:val="single" w:sz="8" w:space="0" w:color="000000" w:themeColor="text1"/>
                  </w:tcBorders>
                  <w:vAlign w:val="center"/>
                </w:tcPr>
                <w:p w14:paraId="506A8836" w14:textId="77777777" w:rsidR="001F4095" w:rsidRDefault="001F4095" w:rsidP="00E05293"/>
              </w:tc>
            </w:tr>
            <w:tr w:rsidR="001F4095" w14:paraId="713094F4" w14:textId="77777777" w:rsidTr="000C74A2">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5D1C6B" w14:textId="2F8D73D8" w:rsidR="001F4095" w:rsidRDefault="006E449D" w:rsidP="00E05293">
                  <w:pPr>
                    <w:jc w:val="both"/>
                  </w:pPr>
                  <w:r>
                    <w:t>1</w:t>
                  </w:r>
                  <w:r w:rsidR="001F4095" w:rsidRPr="30C1F643">
                    <w:t>.</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18232B" w14:textId="39186AB3" w:rsidR="001F4095" w:rsidRDefault="001F4095" w:rsidP="00E05293">
                  <w:pPr>
                    <w:jc w:val="both"/>
                  </w:pPr>
                  <w:r w:rsidRPr="30C1F643">
                    <w:rPr>
                      <w:i/>
                      <w:iCs/>
                    </w:rPr>
                    <w:t xml:space="preserve"> </w:t>
                  </w:r>
                  <w:r w:rsidR="006E449D" w:rsidRPr="30C1F643">
                    <w:rPr>
                      <w:i/>
                      <w:iCs/>
                    </w:rPr>
                    <w:t>riska nosaukums un veids</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09EA7C" w14:textId="2F6E4D0C" w:rsidR="001F4095" w:rsidRDefault="001F4095" w:rsidP="00E05293">
                  <w:pPr>
                    <w:jc w:val="both"/>
                  </w:pPr>
                  <w:r w:rsidRPr="30C1F643">
                    <w:rPr>
                      <w:i/>
                      <w:iCs/>
                    </w:rPr>
                    <w:t xml:space="preserve"> </w:t>
                  </w:r>
                  <w:r w:rsidR="006E449D" w:rsidRPr="30C1F643">
                    <w:rPr>
                      <w:i/>
                      <w:iCs/>
                    </w:rPr>
                    <w:t>īss riska apraksts</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7563ED" w14:textId="10A46101" w:rsidR="001F4095" w:rsidRDefault="001F4095" w:rsidP="00E05293">
                  <w:pPr>
                    <w:jc w:val="both"/>
                  </w:pPr>
                  <w:r w:rsidRPr="30C1F643">
                    <w:rPr>
                      <w:i/>
                      <w:iCs/>
                    </w:rPr>
                    <w:t xml:space="preserve"> </w:t>
                  </w:r>
                  <w:r w:rsidR="00CA7A6E">
                    <w:rPr>
                      <w:i/>
                      <w:iCs/>
                    </w:rPr>
                    <w:t>k</w:t>
                  </w:r>
                  <w:r w:rsidR="006E449D" w:rsidRPr="30C1F643">
                    <w:rPr>
                      <w:i/>
                      <w:iCs/>
                    </w:rPr>
                    <w:t>oeficients no 1-4</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873C82" w14:textId="4D16305E" w:rsidR="001F4095" w:rsidRDefault="001F4095" w:rsidP="00E05293">
                  <w:pPr>
                    <w:jc w:val="both"/>
                  </w:pPr>
                  <w:r w:rsidRPr="30C1F643">
                    <w:rPr>
                      <w:i/>
                      <w:iCs/>
                    </w:rPr>
                    <w:t xml:space="preserve"> </w:t>
                  </w:r>
                  <w:r w:rsidR="00CA7A6E">
                    <w:rPr>
                      <w:i/>
                      <w:iCs/>
                    </w:rPr>
                    <w:t>k</w:t>
                  </w:r>
                  <w:r w:rsidR="006E449D" w:rsidRPr="30C1F643">
                    <w:rPr>
                      <w:i/>
                      <w:iCs/>
                    </w:rPr>
                    <w:t>oeficients no 1-3</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293705" w14:textId="1683616A" w:rsidR="001F4095" w:rsidRDefault="001F4095" w:rsidP="00E05293">
                  <w:pPr>
                    <w:jc w:val="both"/>
                  </w:pPr>
                  <w:r w:rsidRPr="30C1F643">
                    <w:rPr>
                      <w:i/>
                      <w:iCs/>
                    </w:rPr>
                    <w:t xml:space="preserve"> </w:t>
                  </w:r>
                  <w:r w:rsidR="006E449D" w:rsidRPr="30C1F643">
                    <w:rPr>
                      <w:i/>
                      <w:iCs/>
                    </w:rPr>
                    <w:t>konkrēti pasākumi, lai novērstu vai mazinātu risku cēloņu iespējamību vai radītās sekas</w:t>
                  </w:r>
                </w:p>
              </w:tc>
            </w:tr>
            <w:tr w:rsidR="001F4095" w14:paraId="120B0228" w14:textId="77777777" w:rsidTr="000C74A2">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CF422F" w14:textId="78B65FD7" w:rsidR="001F4095" w:rsidRDefault="006E449D" w:rsidP="00E05293">
                  <w:pPr>
                    <w:jc w:val="both"/>
                  </w:pPr>
                  <w:r>
                    <w:t>2</w:t>
                  </w:r>
                  <w:r w:rsidR="001F4095" w:rsidRPr="30C1F643">
                    <w:t>.</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2AF47D" w14:textId="77777777" w:rsidR="001F4095" w:rsidRDefault="001F4095" w:rsidP="00E05293">
                  <w:pPr>
                    <w:jc w:val="both"/>
                  </w:pPr>
                  <w:r w:rsidRPr="30C1F643">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F26382" w14:textId="77777777" w:rsidR="001F4095" w:rsidRDefault="001F4095" w:rsidP="00E05293">
                  <w:pPr>
                    <w:jc w:val="both"/>
                  </w:pPr>
                  <w:r w:rsidRPr="30C1F643">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E0550F" w14:textId="77777777" w:rsidR="001F4095" w:rsidRDefault="001F4095" w:rsidP="00E05293">
                  <w:pPr>
                    <w:jc w:val="both"/>
                  </w:pPr>
                  <w:r w:rsidRPr="30C1F643">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2BEA68" w14:textId="77777777" w:rsidR="001F4095" w:rsidRDefault="001F4095" w:rsidP="00E05293">
                  <w:pPr>
                    <w:jc w:val="both"/>
                  </w:pPr>
                  <w:r w:rsidRPr="30C1F643">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CC55F9" w14:textId="77777777" w:rsidR="001F4095" w:rsidRDefault="001F4095" w:rsidP="00E05293">
                  <w:pPr>
                    <w:ind w:firstLine="720"/>
                    <w:jc w:val="both"/>
                  </w:pPr>
                  <w:r w:rsidRPr="30C1F643">
                    <w:t xml:space="preserve"> </w:t>
                  </w:r>
                </w:p>
              </w:tc>
            </w:tr>
            <w:tr w:rsidR="001F4095" w14:paraId="49DC2605" w14:textId="77777777" w:rsidTr="000C74A2">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5E840F" w14:textId="2F83DCDB" w:rsidR="001F4095" w:rsidRDefault="001F4095" w:rsidP="00E05293">
                  <w:pPr>
                    <w:jc w:val="both"/>
                  </w:pPr>
                  <w:r w:rsidRPr="30C1F643">
                    <w:t>n</w:t>
                  </w:r>
                  <w:r w:rsidR="00845813">
                    <w:t>.</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FD10E4" w14:textId="77777777" w:rsidR="001F4095" w:rsidRDefault="001F4095" w:rsidP="00E05293">
                  <w:pPr>
                    <w:jc w:val="both"/>
                  </w:pPr>
                  <w:r w:rsidRPr="30C1F643">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7D9B59" w14:textId="77777777" w:rsidR="001F4095" w:rsidRDefault="001F4095" w:rsidP="00E05293">
                  <w:pPr>
                    <w:jc w:val="both"/>
                  </w:pPr>
                  <w:r w:rsidRPr="30C1F643">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BD78BA" w14:textId="77777777" w:rsidR="001F4095" w:rsidRDefault="001F4095" w:rsidP="00E05293">
                  <w:pPr>
                    <w:jc w:val="both"/>
                  </w:pPr>
                  <w:r w:rsidRPr="30C1F643">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CD57C8" w14:textId="77777777" w:rsidR="001F4095" w:rsidRDefault="001F4095" w:rsidP="00E05293">
                  <w:pPr>
                    <w:jc w:val="both"/>
                  </w:pPr>
                  <w:r w:rsidRPr="30C1F643">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AD4FD3" w14:textId="77777777" w:rsidR="001F4095" w:rsidRDefault="001F4095" w:rsidP="00E05293">
                  <w:pPr>
                    <w:ind w:firstLine="720"/>
                    <w:jc w:val="both"/>
                  </w:pPr>
                  <w:r w:rsidRPr="30C1F643">
                    <w:t xml:space="preserve"> </w:t>
                  </w:r>
                </w:p>
              </w:tc>
            </w:tr>
          </w:tbl>
          <w:p w14:paraId="1DAB7BE3" w14:textId="77777777" w:rsidR="001F4095" w:rsidRDefault="001F4095" w:rsidP="00E05293"/>
        </w:tc>
      </w:tr>
    </w:tbl>
    <w:p w14:paraId="17A91DBB" w14:textId="3F6D0EF9" w:rsidR="5E213FCC" w:rsidRDefault="5E213FCC"/>
    <w:p w14:paraId="642AC776" w14:textId="2367BE67" w:rsidR="00845813" w:rsidRDefault="001F4095" w:rsidP="00DC3785">
      <w:pPr>
        <w:pStyle w:val="Heading2"/>
      </w:pPr>
      <w:r w:rsidRPr="30C1F643">
        <w:t xml:space="preserve"> </w:t>
      </w:r>
    </w:p>
    <w:p w14:paraId="1D7618A1" w14:textId="0F15AA75" w:rsidR="001F4095" w:rsidRDefault="4676B5FA" w:rsidP="000C74A2">
      <w:pPr>
        <w:pStyle w:val="Heading2"/>
      </w:pPr>
      <w:r>
        <w:t>1.3. Projekta iesnieguma C daļas “Curriculum Vitae” aizpildīšana</w:t>
      </w:r>
    </w:p>
    <w:p w14:paraId="569BAC7B" w14:textId="77777777" w:rsidR="001F4095" w:rsidRDefault="001F4095" w:rsidP="001F4095">
      <w:pPr>
        <w:spacing w:line="276" w:lineRule="auto"/>
        <w:jc w:val="both"/>
      </w:pPr>
      <w:r w:rsidRPr="30C1F643">
        <w:t xml:space="preserve"> </w:t>
      </w:r>
    </w:p>
    <w:p w14:paraId="2D34DC47" w14:textId="25A6971A" w:rsidR="001F4095" w:rsidRDefault="00845813" w:rsidP="001F4095">
      <w:pPr>
        <w:jc w:val="both"/>
      </w:pPr>
      <w:r>
        <w:rPr>
          <w:color w:val="000000" w:themeColor="text1"/>
        </w:rPr>
        <w:t>10</w:t>
      </w:r>
      <w:r w:rsidR="001F4095" w:rsidRPr="7F38FAA0">
        <w:rPr>
          <w:color w:val="000000" w:themeColor="text1"/>
        </w:rPr>
        <w:t xml:space="preserve">. </w:t>
      </w:r>
      <w:r w:rsidR="003F1881" w:rsidRPr="7F38FAA0">
        <w:rPr>
          <w:color w:val="000000" w:themeColor="text1"/>
        </w:rPr>
        <w:t>Pēcdoktorants</w:t>
      </w:r>
      <w:r w:rsidR="003F1881">
        <w:rPr>
          <w:color w:val="000000" w:themeColor="text1"/>
        </w:rPr>
        <w:t xml:space="preserve"> </w:t>
      </w:r>
      <w:r w:rsidR="003F1881" w:rsidRPr="7F38FAA0">
        <w:rPr>
          <w:color w:val="000000" w:themeColor="text1"/>
        </w:rPr>
        <w:t xml:space="preserve">aizpilda </w:t>
      </w:r>
      <w:r w:rsidR="001F4095" w:rsidRPr="7F38FAA0">
        <w:rPr>
          <w:i/>
          <w:iCs/>
          <w:color w:val="000000" w:themeColor="text1"/>
        </w:rPr>
        <w:t>Curriculum Vitae</w:t>
      </w:r>
      <w:r w:rsidR="00B63DF8">
        <w:rPr>
          <w:i/>
          <w:iCs/>
          <w:color w:val="000000" w:themeColor="text1"/>
        </w:rPr>
        <w:t xml:space="preserve"> </w:t>
      </w:r>
      <w:r w:rsidR="00B63DF8" w:rsidRPr="0087504D">
        <w:rPr>
          <w:iCs/>
          <w:color w:val="000000" w:themeColor="text1"/>
        </w:rPr>
        <w:t>angļu valodā</w:t>
      </w:r>
      <w:r w:rsidR="001F4095" w:rsidRPr="7F38FAA0">
        <w:rPr>
          <w:color w:val="000000" w:themeColor="text1"/>
        </w:rPr>
        <w:t xml:space="preserve"> un pievieno dokumenta kopiju, kas apliecina zinātnes doktora grāda piešķiršanu. </w:t>
      </w:r>
      <w:r w:rsidR="001F4095">
        <w:t>Ja doktora zinātniskais grāds ir iegūts ārzemēs, jāiesniedz Akadēmiskās informācijas  centra (AIC) izziņa par doktora zinātniskā grāda pielīdzināšanu</w:t>
      </w:r>
    </w:p>
    <w:p w14:paraId="5FF3515B" w14:textId="77777777" w:rsidR="001F4095" w:rsidRDefault="001F4095" w:rsidP="001F4095">
      <w:pPr>
        <w:jc w:val="both"/>
      </w:pPr>
      <w:r w:rsidRPr="30C1F643">
        <w:rPr>
          <w:color w:val="000000" w:themeColor="text1"/>
        </w:rPr>
        <w:t xml:space="preserve"> </w:t>
      </w:r>
    </w:p>
    <w:p w14:paraId="5C655A11" w14:textId="364268F7" w:rsidR="001F4095" w:rsidRDefault="003F1881" w:rsidP="003F1881">
      <w:pPr>
        <w:jc w:val="both"/>
      </w:pPr>
      <w:r>
        <w:rPr>
          <w:color w:val="000000" w:themeColor="text1"/>
        </w:rPr>
        <w:t>11</w:t>
      </w:r>
      <w:r w:rsidR="001F4095" w:rsidRPr="30C1F643">
        <w:rPr>
          <w:color w:val="000000" w:themeColor="text1"/>
        </w:rPr>
        <w:t xml:space="preserve">. Aizpildītu </w:t>
      </w:r>
      <w:r w:rsidR="001F4095" w:rsidRPr="30C1F643">
        <w:rPr>
          <w:i/>
          <w:iCs/>
          <w:color w:val="000000" w:themeColor="text1"/>
        </w:rPr>
        <w:t xml:space="preserve">Curriculum Vitae </w:t>
      </w:r>
      <w:r w:rsidR="001F4095" w:rsidRPr="30C1F643">
        <w:rPr>
          <w:color w:val="000000" w:themeColor="text1"/>
        </w:rPr>
        <w:t xml:space="preserve">veidlapu un dokumenta kopiju, kas apliecina zinātnes doktora grāda piešķiršanu, augšupielādē PDF datnes formātā </w:t>
      </w:r>
      <w:r>
        <w:rPr>
          <w:color w:val="000000" w:themeColor="text1"/>
        </w:rPr>
        <w:t>NZDIS</w:t>
      </w:r>
      <w:r w:rsidR="001F4095" w:rsidRPr="30C1F643">
        <w:rPr>
          <w:color w:val="000000" w:themeColor="text1"/>
        </w:rPr>
        <w:t xml:space="preserve">. </w:t>
      </w:r>
      <w:r w:rsidR="001F4095" w:rsidRPr="30C1F643">
        <w:rPr>
          <w:i/>
          <w:iCs/>
          <w:color w:val="000000" w:themeColor="text1"/>
        </w:rPr>
        <w:t>Curriculum Vitae</w:t>
      </w:r>
      <w:r w:rsidR="001F4095" w:rsidRPr="30C1F643">
        <w:rPr>
          <w:color w:val="000000" w:themeColor="text1"/>
        </w:rPr>
        <w:t xml:space="preserve"> aizpilda, ievērojot šādus nosacījumus:</w:t>
      </w:r>
    </w:p>
    <w:p w14:paraId="373D2667" w14:textId="77777777" w:rsidR="001F4095" w:rsidRDefault="001F4095" w:rsidP="001F4095">
      <w:pPr>
        <w:jc w:val="both"/>
      </w:pPr>
      <w:r w:rsidRPr="30C1F643">
        <w:rPr>
          <w:color w:val="000000" w:themeColor="text1"/>
        </w:rPr>
        <w:t xml:space="preserve"> </w:t>
      </w:r>
    </w:p>
    <w:p w14:paraId="3FF70A4B" w14:textId="77777777" w:rsidR="001F4095" w:rsidRDefault="001F4095" w:rsidP="001F4095">
      <w:pPr>
        <w:jc w:val="both"/>
      </w:pPr>
      <w:r w:rsidRPr="30C1F643">
        <w:rPr>
          <w:color w:val="000000" w:themeColor="text1"/>
        </w:rPr>
        <w:t xml:space="preserve"> </w:t>
      </w:r>
    </w:p>
    <w:tbl>
      <w:tblPr>
        <w:tblW w:w="0" w:type="auto"/>
        <w:tblLayout w:type="fixed"/>
        <w:tblLook w:val="0400" w:firstRow="0" w:lastRow="0" w:firstColumn="0" w:lastColumn="0" w:noHBand="0" w:noVBand="1"/>
      </w:tblPr>
      <w:tblGrid>
        <w:gridCol w:w="9374"/>
      </w:tblGrid>
      <w:tr w:rsidR="001F4095" w14:paraId="378F8890" w14:textId="77777777" w:rsidTr="00E05293">
        <w:trPr>
          <w:trHeight w:val="300"/>
        </w:trPr>
        <w:tc>
          <w:tcPr>
            <w:tcW w:w="9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2C707" w14:textId="77777777" w:rsidR="001F4095" w:rsidRDefault="001F4095" w:rsidP="00E05293">
            <w:pPr>
              <w:jc w:val="center"/>
            </w:pPr>
            <w:r w:rsidRPr="30C1F643">
              <w:rPr>
                <w:b/>
                <w:bCs/>
                <w:color w:val="000000" w:themeColor="text1"/>
              </w:rPr>
              <w:t>C daļa “Curriculum Vitae”</w:t>
            </w:r>
          </w:p>
          <w:p w14:paraId="19A9FA9D" w14:textId="77777777" w:rsidR="001F4095" w:rsidRDefault="001F4095" w:rsidP="00E05293">
            <w:pPr>
              <w:jc w:val="both"/>
            </w:pPr>
            <w:r w:rsidRPr="30C1F643">
              <w:rPr>
                <w:color w:val="000000" w:themeColor="text1"/>
              </w:rPr>
              <w:t xml:space="preserve"> </w:t>
            </w:r>
          </w:p>
          <w:p w14:paraId="29000CD1" w14:textId="77777777" w:rsidR="001F4095" w:rsidRPr="003F1881" w:rsidRDefault="001F4095" w:rsidP="00E05293">
            <w:pPr>
              <w:jc w:val="both"/>
            </w:pPr>
            <w:r w:rsidRPr="003F1881">
              <w:t xml:space="preserve"> Nosacījumi </w:t>
            </w:r>
            <w:r w:rsidRPr="003F1881">
              <w:rPr>
                <w:i/>
                <w:iCs/>
              </w:rPr>
              <w:t>Curriculum Vitae</w:t>
            </w:r>
            <w:r w:rsidRPr="003F1881">
              <w:t xml:space="preserve"> aizpildīšanai:</w:t>
            </w:r>
          </w:p>
          <w:p w14:paraId="01F865C0" w14:textId="77777777" w:rsidR="001F4095" w:rsidRPr="003F1881" w:rsidRDefault="001F4095" w:rsidP="000A5B0D">
            <w:pPr>
              <w:pStyle w:val="ListParagraph"/>
              <w:numPr>
                <w:ilvl w:val="0"/>
                <w:numId w:val="4"/>
              </w:numPr>
              <w:spacing w:after="0"/>
              <w:jc w:val="both"/>
              <w:rPr>
                <w:rFonts w:ascii="Times New Roman" w:hAnsi="Times New Roman" w:cs="Times New Roman"/>
                <w:color w:val="000000" w:themeColor="text1"/>
              </w:rPr>
            </w:pPr>
            <w:r w:rsidRPr="003F1881">
              <w:rPr>
                <w:rFonts w:ascii="Times New Roman" w:hAnsi="Times New Roman" w:cs="Times New Roman"/>
                <w:color w:val="000000" w:themeColor="text1"/>
              </w:rPr>
              <w:t>apjoms nepārsniedz 2 lappuses;</w:t>
            </w:r>
          </w:p>
          <w:p w14:paraId="31643697" w14:textId="77777777" w:rsidR="001F4095" w:rsidRPr="003F1881" w:rsidRDefault="001F4095" w:rsidP="000A5B0D">
            <w:pPr>
              <w:pStyle w:val="ListParagraph"/>
              <w:numPr>
                <w:ilvl w:val="0"/>
                <w:numId w:val="4"/>
              </w:numPr>
              <w:spacing w:after="0"/>
              <w:jc w:val="both"/>
              <w:rPr>
                <w:rFonts w:ascii="Times New Roman" w:hAnsi="Times New Roman" w:cs="Times New Roman"/>
                <w:color w:val="000000" w:themeColor="text1"/>
              </w:rPr>
            </w:pPr>
            <w:r w:rsidRPr="003F1881">
              <w:rPr>
                <w:rFonts w:ascii="Times New Roman" w:hAnsi="Times New Roman" w:cs="Times New Roman"/>
                <w:color w:val="000000" w:themeColor="text1"/>
              </w:rPr>
              <w:t>burtu lielums – ne mazāks par 11;</w:t>
            </w:r>
          </w:p>
          <w:p w14:paraId="6C8F0F67" w14:textId="77777777" w:rsidR="001F4095" w:rsidRPr="003F1881" w:rsidRDefault="001F4095" w:rsidP="000A5B0D">
            <w:pPr>
              <w:pStyle w:val="ListParagraph"/>
              <w:numPr>
                <w:ilvl w:val="0"/>
                <w:numId w:val="4"/>
              </w:numPr>
              <w:spacing w:after="0"/>
              <w:jc w:val="both"/>
              <w:rPr>
                <w:rFonts w:ascii="Times New Roman" w:hAnsi="Times New Roman" w:cs="Times New Roman"/>
                <w:color w:val="000000" w:themeColor="text1"/>
              </w:rPr>
            </w:pPr>
            <w:r w:rsidRPr="003F1881">
              <w:rPr>
                <w:rFonts w:ascii="Times New Roman" w:hAnsi="Times New Roman" w:cs="Times New Roman"/>
                <w:color w:val="000000" w:themeColor="text1"/>
              </w:rPr>
              <w:t>vienkāršā rindstarpa;</w:t>
            </w:r>
          </w:p>
          <w:p w14:paraId="474EDD60" w14:textId="619B670A" w:rsidR="001F4095" w:rsidRDefault="001F4095" w:rsidP="000A5B0D">
            <w:pPr>
              <w:pStyle w:val="ListParagraph"/>
              <w:numPr>
                <w:ilvl w:val="0"/>
                <w:numId w:val="4"/>
              </w:numPr>
              <w:spacing w:after="0"/>
              <w:rPr>
                <w:i/>
                <w:iCs/>
              </w:rPr>
            </w:pPr>
            <w:r w:rsidRPr="003F1881">
              <w:rPr>
                <w:rFonts w:ascii="Times New Roman" w:hAnsi="Times New Roman" w:cs="Times New Roman"/>
                <w:color w:val="000000" w:themeColor="text1"/>
              </w:rPr>
              <w:t>atkāpes no malām – 2 cm no katras puses, 1,5 cm no augšas un apakšas;</w:t>
            </w:r>
            <w:r w:rsidR="003F1881"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 xml:space="preserve">Vārds, Uzvārds: </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var norādīt arī papildus vārda un uzvārda formas, kas tiek izmantotas autora identifikācijai publikācijās</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Pētnieka identifikācijas kods (-i)</w:t>
            </w:r>
            <w:r w:rsidRPr="003F1881">
              <w:rPr>
                <w:rFonts w:ascii="Times New Roman" w:hAnsi="Times New Roman" w:cs="Times New Roman"/>
              </w:rPr>
              <w:t>, ja tāds tiek izmantots (ORCID, Resear</w:t>
            </w:r>
            <w:r w:rsidR="003F1881">
              <w:rPr>
                <w:rFonts w:ascii="Times New Roman" w:hAnsi="Times New Roman" w:cs="Times New Roman"/>
              </w:rPr>
              <w:t xml:space="preserve">ch ID, Scopus Author ID u.c.): </w:t>
            </w:r>
            <w:r w:rsidRPr="003F1881">
              <w:rPr>
                <w:rFonts w:ascii="Times New Roman" w:hAnsi="Times New Roman" w:cs="Times New Roman"/>
              </w:rPr>
              <w:t xml:space="preserve"> </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lastRenderedPageBreak/>
              <w:t>IZGLĪTĪBA</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 xml:space="preserve">norāda zinātniskā doktora grāda nosaukumu, tā iegūšanas datumu, zinātnes nozari, institūciju, valsti </w:t>
            </w:r>
            <w:r w:rsidR="003F1881">
              <w:rPr>
                <w:rFonts w:ascii="Times New Roman" w:hAnsi="Times New Roman" w:cs="Times New Roman"/>
              </w:rPr>
              <w:br/>
              <w:t xml:space="preserve">                        </w:t>
            </w:r>
            <w:r w:rsidRPr="003F1881">
              <w:rPr>
                <w:rFonts w:ascii="Times New Roman" w:hAnsi="Times New Roman" w:cs="Times New Roman"/>
              </w:rPr>
              <w:br/>
            </w:r>
            <w:r w:rsidRPr="003F1881">
              <w:rPr>
                <w:rFonts w:ascii="Times New Roman" w:hAnsi="Times New Roman" w:cs="Times New Roman"/>
                <w:b/>
                <w:bCs/>
              </w:rPr>
              <w:t xml:space="preserve">DARBA PIEREDZE </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apraksta pašreizējos un agrākos amatus un ar to izpildi saistītos pienākumus/uzdevumus pēdējos piecos gados, kas nozīmīgi šī projekta kontekstā</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ZINĀTNISKIE PROJEKTI</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norāda projektus un projektu pieteikumus, kas nozīmīgi šī konkursa kontekstā</w:t>
            </w:r>
            <w:r w:rsidRPr="003F1881">
              <w:rPr>
                <w:rFonts w:ascii="Times New Roman" w:hAnsi="Times New Roman" w:cs="Times New Roman"/>
              </w:rPr>
              <w:br/>
            </w:r>
            <w:r w:rsidRPr="003F1881">
              <w:rPr>
                <w:rFonts w:ascii="Times New Roman" w:hAnsi="Times New Roman" w:cs="Times New Roman"/>
                <w:b/>
                <w:bCs/>
              </w:rPr>
              <w:t xml:space="preserve"> </w:t>
            </w:r>
            <w:r w:rsidRPr="003F1881">
              <w:rPr>
                <w:rFonts w:ascii="Times New Roman" w:hAnsi="Times New Roman" w:cs="Times New Roman"/>
              </w:rPr>
              <w:br/>
            </w:r>
            <w:r w:rsidRPr="003F1881">
              <w:rPr>
                <w:rFonts w:ascii="Times New Roman" w:hAnsi="Times New Roman" w:cs="Times New Roman"/>
                <w:b/>
                <w:bCs/>
              </w:rPr>
              <w:t>ZINĀTNISKĀS PUBLIKĀCIJAS</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norādīt līdz piecām zinātniskajām publikācijām vai intelektuālā īpašuma nostiprināšanu apliecinājumiem, kas nozīmīgi šī projekta kontekstā,</w:t>
            </w:r>
            <w:r w:rsidRPr="003F1881">
              <w:rPr>
                <w:rFonts w:ascii="Times New Roman" w:hAnsi="Times New Roman" w:cs="Times New Roman"/>
              </w:rPr>
              <w:t xml:space="preserve"> </w:t>
            </w:r>
            <w:r w:rsidRPr="003F1881">
              <w:rPr>
                <w:rFonts w:ascii="Times New Roman" w:hAnsi="Times New Roman" w:cs="Times New Roman"/>
                <w:i/>
                <w:iCs/>
              </w:rPr>
              <w:t>papildus norādot kopējo publikāciju skaitu, kopējo citējumu skaitu, citēšanās indeksu, norādot avotu, piemēram, Scopus vai Web of Science Core Collection</w:t>
            </w:r>
            <w:r w:rsid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b/>
                <w:bCs/>
              </w:rPr>
              <w:t>CITA INFORMĀCIJA</w:t>
            </w:r>
            <w:r w:rsidRPr="003F1881">
              <w:rPr>
                <w:rFonts w:ascii="Times New Roman" w:hAnsi="Times New Roman" w:cs="Times New Roman"/>
              </w:rPr>
              <w:br/>
            </w:r>
            <w:r w:rsidRPr="003F1881">
              <w:rPr>
                <w:rFonts w:ascii="Times New Roman" w:hAnsi="Times New Roman" w:cs="Times New Roman"/>
              </w:rPr>
              <w:br/>
            </w:r>
            <w:r w:rsidRPr="003F1881">
              <w:rPr>
                <w:rFonts w:ascii="Times New Roman" w:hAnsi="Times New Roman" w:cs="Times New Roman"/>
                <w:i/>
                <w:iCs/>
              </w:rPr>
              <w:t>norādīt citu informāciju, iekļaujoties 2 lapaspušu limitā, piemēram, vadīto promocijas vai maģistra darbu skaitu, pienākumus zinātnisko izdevumu redkolēģijās, starptautiskā zinātniskā darba pieredze, pedagoģiskā pieredze</w:t>
            </w:r>
          </w:p>
        </w:tc>
      </w:tr>
    </w:tbl>
    <w:p w14:paraId="1876CA3E" w14:textId="77777777" w:rsidR="001F4095" w:rsidRDefault="001F4095" w:rsidP="001F4095">
      <w:pPr>
        <w:jc w:val="both"/>
      </w:pPr>
      <w:r w:rsidRPr="30C1F643">
        <w:rPr>
          <w:color w:val="000000" w:themeColor="text1"/>
        </w:rPr>
        <w:lastRenderedPageBreak/>
        <w:t xml:space="preserve"> </w:t>
      </w:r>
    </w:p>
    <w:p w14:paraId="20395C68" w14:textId="541C5EBF" w:rsidR="001F4095" w:rsidRDefault="009B6F1F" w:rsidP="001F4095">
      <w:pPr>
        <w:pStyle w:val="Heading1"/>
      </w:pPr>
      <w:r>
        <w:rPr>
          <w:rFonts w:cs="Times New Roman"/>
        </w:rPr>
        <w:t>2</w:t>
      </w:r>
      <w:r w:rsidR="001F4095" w:rsidRPr="30C1F643">
        <w:rPr>
          <w:rFonts w:cs="Times New Roman"/>
        </w:rPr>
        <w:t xml:space="preserve">. Projekta iesnieguma </w:t>
      </w:r>
      <w:r w:rsidR="004B5028">
        <w:rPr>
          <w:rFonts w:cs="Times New Roman"/>
        </w:rPr>
        <w:t>administratīvās daļas</w:t>
      </w:r>
      <w:r w:rsidR="001F4095" w:rsidRPr="30C1F643">
        <w:rPr>
          <w:rFonts w:cs="Times New Roman"/>
        </w:rPr>
        <w:t xml:space="preserve"> noformēšana un iesniegšana</w:t>
      </w:r>
    </w:p>
    <w:p w14:paraId="539AB7E1" w14:textId="77777777" w:rsidR="001F4095" w:rsidRDefault="001F4095" w:rsidP="001F4095">
      <w:pPr>
        <w:spacing w:line="276" w:lineRule="auto"/>
        <w:jc w:val="both"/>
      </w:pPr>
      <w:r w:rsidRPr="30C1F643">
        <w:t xml:space="preserve"> </w:t>
      </w:r>
    </w:p>
    <w:p w14:paraId="718D121F" w14:textId="1C9880CE" w:rsidR="001F4095" w:rsidRDefault="003F1881" w:rsidP="001F4095">
      <w:pPr>
        <w:jc w:val="both"/>
      </w:pPr>
      <w:r>
        <w:t>12</w:t>
      </w:r>
      <w:r w:rsidR="001F4095" w:rsidRPr="30C1F643">
        <w:t xml:space="preserve">. </w:t>
      </w:r>
      <w:r w:rsidR="001F4095" w:rsidRPr="004B5028">
        <w:t xml:space="preserve">Projekta </w:t>
      </w:r>
      <w:r w:rsidR="004B5028">
        <w:t>iesnieguma administratīvā</w:t>
      </w:r>
      <w:r w:rsidR="004B5028" w:rsidRPr="004B5028">
        <w:t xml:space="preserve"> daļa ir D daļa, kas sastāv no “Pēcdoktoranta apliecinājums”,  “Struktūrvienības apliecinājums”, “Zinātniskā konsultanta apliecinājums” un “Sadarbības partnera apliecinājums” (ja attiecināms)</w:t>
      </w:r>
      <w:r w:rsidR="004B5028">
        <w:t xml:space="preserve">, kurus </w:t>
      </w:r>
      <w:r w:rsidR="001F4095" w:rsidRPr="004B5028">
        <w:t>aizpilda latviešu valodā.</w:t>
      </w:r>
    </w:p>
    <w:p w14:paraId="4BFD11DE" w14:textId="77777777" w:rsidR="001F4095" w:rsidRDefault="001F4095" w:rsidP="001F4095">
      <w:pPr>
        <w:pStyle w:val="Heading1"/>
      </w:pPr>
      <w:r w:rsidRPr="30C1F643">
        <w:rPr>
          <w:rFonts w:cs="Times New Roman"/>
        </w:rPr>
        <w:t xml:space="preserve"> </w:t>
      </w:r>
    </w:p>
    <w:p w14:paraId="46A34CFC" w14:textId="095F24B6" w:rsidR="001F4095" w:rsidRDefault="009B6F1F" w:rsidP="000C74A2">
      <w:pPr>
        <w:pStyle w:val="Heading2"/>
      </w:pPr>
      <w:r>
        <w:t>2</w:t>
      </w:r>
      <w:r w:rsidR="001F4095" w:rsidRPr="7F38FAA0">
        <w:t>.1. Projekta iesnieguma D daļa “Pēcdoktoranta apliecinājums”</w:t>
      </w:r>
    </w:p>
    <w:p w14:paraId="01CD4980" w14:textId="77777777" w:rsidR="001F4095" w:rsidRDefault="001F4095" w:rsidP="001F4095">
      <w:pPr>
        <w:spacing w:line="276" w:lineRule="auto"/>
        <w:jc w:val="both"/>
      </w:pPr>
      <w:r w:rsidRPr="30C1F643">
        <w:t xml:space="preserve"> </w:t>
      </w:r>
    </w:p>
    <w:p w14:paraId="3B8960D5" w14:textId="602B837C" w:rsidR="001F4095" w:rsidRDefault="004B5028" w:rsidP="001F4095">
      <w:pPr>
        <w:jc w:val="both"/>
      </w:pPr>
      <w:r>
        <w:rPr>
          <w:color w:val="000000" w:themeColor="text1"/>
        </w:rPr>
        <w:t>13</w:t>
      </w:r>
      <w:r w:rsidR="001F4095" w:rsidRPr="7F38FAA0">
        <w:rPr>
          <w:color w:val="000000" w:themeColor="text1"/>
        </w:rPr>
        <w:t xml:space="preserve">. </w:t>
      </w:r>
      <w:r>
        <w:rPr>
          <w:color w:val="000000" w:themeColor="text1"/>
        </w:rPr>
        <w:t>Pēcdoktorants aizpilda</w:t>
      </w:r>
      <w:r w:rsidR="001F4095" w:rsidRPr="7F38FAA0">
        <w:rPr>
          <w:color w:val="000000" w:themeColor="text1"/>
        </w:rPr>
        <w:t xml:space="preserve"> apliecinājumu, aizpildot atbilstošās veidlapas sadaļas</w:t>
      </w:r>
      <w:r>
        <w:rPr>
          <w:color w:val="000000" w:themeColor="text1"/>
        </w:rPr>
        <w:t>.</w:t>
      </w:r>
    </w:p>
    <w:p w14:paraId="2054A11A" w14:textId="77777777" w:rsidR="001F4095" w:rsidRDefault="001F4095" w:rsidP="001F4095">
      <w:pPr>
        <w:jc w:val="both"/>
      </w:pPr>
      <w:r w:rsidRPr="30C1F643">
        <w:rPr>
          <w:color w:val="000000" w:themeColor="text1"/>
        </w:rPr>
        <w:t xml:space="preserve"> </w:t>
      </w:r>
    </w:p>
    <w:p w14:paraId="67F0F13C" w14:textId="7AED8A17" w:rsidR="001F4095" w:rsidRDefault="004B5028" w:rsidP="001F4095">
      <w:pPr>
        <w:spacing w:line="276" w:lineRule="auto"/>
        <w:jc w:val="both"/>
      </w:pPr>
      <w:r>
        <w:rPr>
          <w:color w:val="000000" w:themeColor="text1"/>
        </w:rPr>
        <w:t>14</w:t>
      </w:r>
      <w:r w:rsidR="001F4095" w:rsidRPr="7F38FAA0">
        <w:rPr>
          <w:color w:val="000000" w:themeColor="text1"/>
        </w:rPr>
        <w:t xml:space="preserve">. </w:t>
      </w:r>
      <w:r>
        <w:rPr>
          <w:color w:val="000000" w:themeColor="text1"/>
        </w:rPr>
        <w:t>Pēcdoktorants</w:t>
      </w:r>
      <w:r w:rsidR="001F4095" w:rsidRPr="7F38FAA0">
        <w:rPr>
          <w:color w:val="000000" w:themeColor="text1"/>
        </w:rPr>
        <w:t xml:space="preserve"> apliecinājumu paraksta ar drošu elektronisko parakstu un augšupielādē </w:t>
      </w:r>
      <w:r>
        <w:rPr>
          <w:color w:val="000000" w:themeColor="text1"/>
        </w:rPr>
        <w:t>NZDIS.</w:t>
      </w:r>
      <w:r w:rsidR="001F4095" w:rsidRPr="7F38FAA0">
        <w:rPr>
          <w:color w:val="000000" w:themeColor="text1"/>
        </w:rPr>
        <w:t xml:space="preserve"> </w:t>
      </w:r>
      <w:r w:rsidR="001F4095" w:rsidRPr="30C1F643">
        <w:t xml:space="preserve"> </w:t>
      </w:r>
    </w:p>
    <w:p w14:paraId="21638229" w14:textId="205A55E1" w:rsidR="001F4095" w:rsidRDefault="009B6F1F" w:rsidP="000C74A2">
      <w:pPr>
        <w:pStyle w:val="Heading2"/>
      </w:pPr>
      <w:r>
        <w:t>2</w:t>
      </w:r>
      <w:r w:rsidR="004B5028" w:rsidRPr="004B5028">
        <w:t>.2. Projekta iesnieguma D</w:t>
      </w:r>
      <w:r w:rsidR="001F4095" w:rsidRPr="004B5028">
        <w:t xml:space="preserve"> daļa “</w:t>
      </w:r>
      <w:r w:rsidR="004B5028" w:rsidRPr="004B5028">
        <w:t>Struktūrvienības</w:t>
      </w:r>
      <w:r w:rsidR="001F4095" w:rsidRPr="004B5028">
        <w:t xml:space="preserve"> apliecinājums”</w:t>
      </w:r>
    </w:p>
    <w:p w14:paraId="084104E6" w14:textId="7B383BA2" w:rsidR="004B5028" w:rsidRDefault="004B5028" w:rsidP="004B5028"/>
    <w:p w14:paraId="6E7C8BE1" w14:textId="1CD796DD" w:rsidR="004B5028" w:rsidRDefault="004B5028" w:rsidP="004B5028">
      <w:pPr>
        <w:jc w:val="both"/>
        <w:rPr>
          <w:color w:val="000000" w:themeColor="text1"/>
        </w:rPr>
      </w:pPr>
      <w:r>
        <w:t>15.</w:t>
      </w:r>
      <w:r w:rsidRPr="004B5028">
        <w:rPr>
          <w:color w:val="000000" w:themeColor="text1"/>
        </w:rPr>
        <w:t xml:space="preserve"> </w:t>
      </w:r>
      <w:r>
        <w:rPr>
          <w:color w:val="000000" w:themeColor="text1"/>
        </w:rPr>
        <w:t>Struktūrvienības vadītājs un izpilddirektors aizpilda</w:t>
      </w:r>
      <w:r w:rsidRPr="7F38FAA0">
        <w:rPr>
          <w:color w:val="000000" w:themeColor="text1"/>
        </w:rPr>
        <w:t xml:space="preserve"> apliecinājumu, aizpildot atbilstošās veidlapas sadaļas</w:t>
      </w:r>
      <w:r w:rsidR="00303DE2">
        <w:rPr>
          <w:color w:val="000000" w:themeColor="text1"/>
        </w:rPr>
        <w:t xml:space="preserve"> un to </w:t>
      </w:r>
      <w:r w:rsidRPr="7F38FAA0">
        <w:rPr>
          <w:color w:val="000000" w:themeColor="text1"/>
        </w:rPr>
        <w:t>paraksta ar drošu elektronisko parakstu</w:t>
      </w:r>
      <w:r>
        <w:rPr>
          <w:color w:val="000000" w:themeColor="text1"/>
        </w:rPr>
        <w:t>.</w:t>
      </w:r>
    </w:p>
    <w:p w14:paraId="15C36DE3" w14:textId="77777777" w:rsidR="00303DE2" w:rsidRPr="00303DE2" w:rsidRDefault="00303DE2" w:rsidP="004B5028">
      <w:pPr>
        <w:jc w:val="both"/>
        <w:rPr>
          <w:color w:val="000000" w:themeColor="text1"/>
        </w:rPr>
      </w:pPr>
    </w:p>
    <w:p w14:paraId="62A2EACB" w14:textId="5224CEF9" w:rsidR="004B5028" w:rsidRDefault="00303DE2" w:rsidP="004B5028">
      <w:r>
        <w:t>16</w:t>
      </w:r>
      <w:r w:rsidR="004B5028">
        <w:t>.</w:t>
      </w:r>
      <w:r w:rsidR="004B5028" w:rsidRPr="004B5028">
        <w:rPr>
          <w:color w:val="000000" w:themeColor="text1"/>
        </w:rPr>
        <w:t xml:space="preserve"> </w:t>
      </w:r>
      <w:r w:rsidR="004B5028">
        <w:rPr>
          <w:color w:val="000000" w:themeColor="text1"/>
        </w:rPr>
        <w:t>Pēcdoktorants</w:t>
      </w:r>
      <w:r w:rsidR="004B5028" w:rsidRPr="7F38FAA0">
        <w:rPr>
          <w:color w:val="000000" w:themeColor="text1"/>
        </w:rPr>
        <w:t xml:space="preserve"> </w:t>
      </w:r>
      <w:r>
        <w:rPr>
          <w:color w:val="000000" w:themeColor="text1"/>
        </w:rPr>
        <w:t xml:space="preserve">Struktūrvienības </w:t>
      </w:r>
      <w:r w:rsidR="004B5028" w:rsidRPr="7F38FAA0">
        <w:rPr>
          <w:color w:val="000000" w:themeColor="text1"/>
        </w:rPr>
        <w:t xml:space="preserve">apliecinājumu augšupielādē </w:t>
      </w:r>
      <w:r w:rsidR="004B5028">
        <w:rPr>
          <w:color w:val="000000" w:themeColor="text1"/>
        </w:rPr>
        <w:t>NZDIS.</w:t>
      </w:r>
    </w:p>
    <w:p w14:paraId="2F4561B5" w14:textId="5E0B0410" w:rsidR="004B5028" w:rsidRDefault="004B5028" w:rsidP="004B5028"/>
    <w:p w14:paraId="0A5BF4A4" w14:textId="09C140FE" w:rsidR="00303DE2" w:rsidRDefault="009B6F1F" w:rsidP="00303DE2">
      <w:pPr>
        <w:pStyle w:val="Heading2"/>
      </w:pPr>
      <w:r>
        <w:t>2</w:t>
      </w:r>
      <w:r w:rsidR="00303DE2">
        <w:t>.3</w:t>
      </w:r>
      <w:r w:rsidR="00303DE2" w:rsidRPr="004B5028">
        <w:t>. Projekta iesnieguma D daļa “</w:t>
      </w:r>
      <w:r w:rsidR="00303DE2">
        <w:t>Zinātniskā konsultanta</w:t>
      </w:r>
      <w:r w:rsidR="00303DE2" w:rsidRPr="004B5028">
        <w:t xml:space="preserve"> apliecinājums”</w:t>
      </w:r>
    </w:p>
    <w:p w14:paraId="5319AD7A" w14:textId="77777777" w:rsidR="00303DE2" w:rsidRPr="00303DE2" w:rsidRDefault="00303DE2" w:rsidP="00303DE2"/>
    <w:p w14:paraId="74DEE343" w14:textId="1FE33548" w:rsidR="00303DE2" w:rsidRDefault="00303DE2" w:rsidP="00303DE2">
      <w:pPr>
        <w:jc w:val="both"/>
        <w:rPr>
          <w:color w:val="000000" w:themeColor="text1"/>
        </w:rPr>
      </w:pPr>
      <w:r>
        <w:lastRenderedPageBreak/>
        <w:t>17.</w:t>
      </w:r>
      <w:r w:rsidRPr="004B5028">
        <w:rPr>
          <w:color w:val="000000" w:themeColor="text1"/>
        </w:rPr>
        <w:t xml:space="preserve"> </w:t>
      </w:r>
      <w:r>
        <w:rPr>
          <w:color w:val="000000" w:themeColor="text1"/>
        </w:rPr>
        <w:t>Zinātniskais konsultants aizpilda</w:t>
      </w:r>
      <w:r w:rsidRPr="7F38FAA0">
        <w:rPr>
          <w:color w:val="000000" w:themeColor="text1"/>
        </w:rPr>
        <w:t xml:space="preserve"> apliecinājumu, aizpildot atbilstošās veidlapas sadaļas</w:t>
      </w:r>
      <w:r>
        <w:rPr>
          <w:color w:val="000000" w:themeColor="text1"/>
        </w:rPr>
        <w:t xml:space="preserve"> un to </w:t>
      </w:r>
      <w:r w:rsidRPr="7F38FAA0">
        <w:rPr>
          <w:color w:val="000000" w:themeColor="text1"/>
        </w:rPr>
        <w:t>paraksta ar drošu elektronisko parakstu</w:t>
      </w:r>
      <w:r>
        <w:rPr>
          <w:color w:val="000000" w:themeColor="text1"/>
        </w:rPr>
        <w:t>.</w:t>
      </w:r>
    </w:p>
    <w:p w14:paraId="6A7FBCE8" w14:textId="77777777" w:rsidR="00303DE2" w:rsidRPr="00303DE2" w:rsidRDefault="00303DE2" w:rsidP="00303DE2">
      <w:pPr>
        <w:jc w:val="both"/>
        <w:rPr>
          <w:color w:val="000000" w:themeColor="text1"/>
        </w:rPr>
      </w:pPr>
    </w:p>
    <w:p w14:paraId="25C1702A" w14:textId="1D22969A" w:rsidR="00303DE2" w:rsidRDefault="00303DE2" w:rsidP="00303DE2">
      <w:r>
        <w:t>18.</w:t>
      </w:r>
      <w:r w:rsidRPr="004B5028">
        <w:rPr>
          <w:color w:val="000000" w:themeColor="text1"/>
        </w:rPr>
        <w:t xml:space="preserve"> </w:t>
      </w:r>
      <w:r>
        <w:rPr>
          <w:color w:val="000000" w:themeColor="text1"/>
        </w:rPr>
        <w:t>Pēcdoktorants</w:t>
      </w:r>
      <w:r w:rsidRPr="7F38FAA0">
        <w:rPr>
          <w:color w:val="000000" w:themeColor="text1"/>
        </w:rPr>
        <w:t xml:space="preserve"> </w:t>
      </w:r>
      <w:r>
        <w:rPr>
          <w:color w:val="000000" w:themeColor="text1"/>
        </w:rPr>
        <w:t xml:space="preserve">Zinātniskā konsultanta </w:t>
      </w:r>
      <w:r w:rsidRPr="7F38FAA0">
        <w:rPr>
          <w:color w:val="000000" w:themeColor="text1"/>
        </w:rPr>
        <w:t xml:space="preserve">apliecinājumu augšupielādē </w:t>
      </w:r>
      <w:r>
        <w:rPr>
          <w:color w:val="000000" w:themeColor="text1"/>
        </w:rPr>
        <w:t>NZDIS.</w:t>
      </w:r>
    </w:p>
    <w:p w14:paraId="67A7B1A0" w14:textId="3D3CB454" w:rsidR="004B5028" w:rsidRDefault="004B5028" w:rsidP="004B5028"/>
    <w:p w14:paraId="0DC94979" w14:textId="6EFFBCA9" w:rsidR="00303DE2" w:rsidRDefault="009B6F1F" w:rsidP="00303DE2">
      <w:pPr>
        <w:pStyle w:val="Heading2"/>
      </w:pPr>
      <w:r>
        <w:t>2</w:t>
      </w:r>
      <w:r w:rsidR="00303DE2">
        <w:t>.4</w:t>
      </w:r>
      <w:r w:rsidR="00303DE2" w:rsidRPr="004B5028">
        <w:t>. Projekta iesnieguma D daļa “</w:t>
      </w:r>
      <w:r w:rsidR="00303DE2">
        <w:t xml:space="preserve">Sadarbības partnera </w:t>
      </w:r>
      <w:r w:rsidR="00303DE2" w:rsidRPr="004B5028">
        <w:t>apliecinājums”</w:t>
      </w:r>
    </w:p>
    <w:p w14:paraId="01851FF0" w14:textId="23F5AC27" w:rsidR="001F4095" w:rsidRDefault="001F4095" w:rsidP="001F4095">
      <w:pPr>
        <w:spacing w:line="276" w:lineRule="auto"/>
        <w:jc w:val="both"/>
      </w:pPr>
    </w:p>
    <w:p w14:paraId="41628FB2" w14:textId="1305C71D" w:rsidR="001F4095" w:rsidRPr="00303DE2" w:rsidRDefault="001F4095" w:rsidP="001F4095">
      <w:pPr>
        <w:jc w:val="both"/>
      </w:pPr>
      <w:r w:rsidRPr="30C1F643">
        <w:rPr>
          <w:color w:val="000000" w:themeColor="text1"/>
        </w:rPr>
        <w:t>1</w:t>
      </w:r>
      <w:r w:rsidR="00303DE2">
        <w:rPr>
          <w:color w:val="000000" w:themeColor="text1"/>
        </w:rPr>
        <w:t>9</w:t>
      </w:r>
      <w:r w:rsidRPr="30C1F643">
        <w:rPr>
          <w:color w:val="000000" w:themeColor="text1"/>
        </w:rPr>
        <w:t>. Projekta sadarbības partnera vadītājs vai tā pilnvarota persona (ar paraksta tiesībām) aizpilda apliecinājumu, aizpildot veidlapā norādītās vietas</w:t>
      </w:r>
      <w:r w:rsidR="00303DE2">
        <w:rPr>
          <w:color w:val="000000" w:themeColor="text1"/>
        </w:rPr>
        <w:t xml:space="preserve"> un to </w:t>
      </w:r>
      <w:r w:rsidRPr="30C1F643">
        <w:rPr>
          <w:color w:val="000000" w:themeColor="text1"/>
        </w:rPr>
        <w:t>paraksta ar drošu elektronisko parakstu</w:t>
      </w:r>
      <w:r w:rsidR="00303DE2">
        <w:rPr>
          <w:color w:val="000000" w:themeColor="text1"/>
        </w:rPr>
        <w:t>.</w:t>
      </w:r>
    </w:p>
    <w:p w14:paraId="6E4B1142" w14:textId="77777777" w:rsidR="00303DE2" w:rsidRDefault="00303DE2" w:rsidP="00303DE2">
      <w:pPr>
        <w:jc w:val="both"/>
        <w:rPr>
          <w:color w:val="000000" w:themeColor="text1"/>
        </w:rPr>
      </w:pPr>
    </w:p>
    <w:p w14:paraId="414881D8" w14:textId="5B2976B3" w:rsidR="00303DE2" w:rsidRPr="00303DE2" w:rsidRDefault="00303DE2" w:rsidP="00303DE2">
      <w:pPr>
        <w:jc w:val="both"/>
        <w:rPr>
          <w:color w:val="000000" w:themeColor="text1"/>
        </w:rPr>
      </w:pPr>
      <w:r>
        <w:rPr>
          <w:color w:val="000000" w:themeColor="text1"/>
        </w:rPr>
        <w:t>20</w:t>
      </w:r>
      <w:r w:rsidRPr="00303DE2">
        <w:rPr>
          <w:color w:val="000000" w:themeColor="text1"/>
        </w:rPr>
        <w:t>. Ja nav iespējams nodrošināt drošu elektronisko parakstu, projekta sadarbības partnera vadītājs vai projekta sadarbības partnera vadītāja pilnvarota persona apliecinājumu paraksta un ieskenētu PDF datnes formātā</w:t>
      </w:r>
      <w:r w:rsidR="00A408BF">
        <w:rPr>
          <w:color w:val="000000" w:themeColor="text1"/>
        </w:rPr>
        <w:t xml:space="preserve"> nosūta Pēcdoktorantam</w:t>
      </w:r>
      <w:r w:rsidRPr="00303DE2">
        <w:rPr>
          <w:color w:val="000000" w:themeColor="text1"/>
        </w:rPr>
        <w:t xml:space="preserve">, nogādājot oriģināli parakstīto dokumentu </w:t>
      </w:r>
      <w:r w:rsidR="00A408BF">
        <w:rPr>
          <w:color w:val="000000" w:themeColor="text1"/>
        </w:rPr>
        <w:t>Akadēmiskā departamenta Zinātnes projektu nodaļai</w:t>
      </w:r>
      <w:r w:rsidRPr="00303DE2">
        <w:rPr>
          <w:color w:val="000000" w:themeColor="text1"/>
        </w:rPr>
        <w:t xml:space="preserve"> līdz projektu iesniegšanas termiņa </w:t>
      </w:r>
      <w:r w:rsidR="00A408BF">
        <w:rPr>
          <w:color w:val="000000" w:themeColor="text1"/>
        </w:rPr>
        <w:t>beigām</w:t>
      </w:r>
      <w:r w:rsidRPr="00303DE2">
        <w:rPr>
          <w:color w:val="000000" w:themeColor="text1"/>
        </w:rPr>
        <w:t xml:space="preserve">. </w:t>
      </w:r>
    </w:p>
    <w:p w14:paraId="709E25E0" w14:textId="77777777" w:rsidR="00303DE2" w:rsidRDefault="00303DE2" w:rsidP="001F4095">
      <w:pPr>
        <w:jc w:val="both"/>
      </w:pPr>
    </w:p>
    <w:p w14:paraId="31AE1EC8" w14:textId="127BD5DC" w:rsidR="001F4095" w:rsidRDefault="00A408BF" w:rsidP="009B6F1F">
      <w:r>
        <w:t>21</w:t>
      </w:r>
      <w:r w:rsidR="00303DE2">
        <w:t>.</w:t>
      </w:r>
      <w:r w:rsidR="00303DE2" w:rsidRPr="004B5028">
        <w:rPr>
          <w:color w:val="000000" w:themeColor="text1"/>
        </w:rPr>
        <w:t xml:space="preserve"> </w:t>
      </w:r>
      <w:r w:rsidR="00303DE2">
        <w:rPr>
          <w:color w:val="000000" w:themeColor="text1"/>
        </w:rPr>
        <w:t>Pēcdoktorants</w:t>
      </w:r>
      <w:r w:rsidR="00303DE2" w:rsidRPr="7F38FAA0">
        <w:rPr>
          <w:color w:val="000000" w:themeColor="text1"/>
        </w:rPr>
        <w:t xml:space="preserve"> </w:t>
      </w:r>
      <w:r w:rsidR="00303DE2">
        <w:rPr>
          <w:color w:val="000000" w:themeColor="text1"/>
        </w:rPr>
        <w:t xml:space="preserve">Sadarbības partnera </w:t>
      </w:r>
      <w:r w:rsidR="00303DE2" w:rsidRPr="7F38FAA0">
        <w:rPr>
          <w:color w:val="000000" w:themeColor="text1"/>
        </w:rPr>
        <w:t xml:space="preserve">apliecinājumu augšupielādē </w:t>
      </w:r>
      <w:r w:rsidR="00303DE2">
        <w:rPr>
          <w:color w:val="000000" w:themeColor="text1"/>
        </w:rPr>
        <w:t>NZDIS.</w:t>
      </w:r>
    </w:p>
    <w:p w14:paraId="18D499ED" w14:textId="5C1E44E7" w:rsidR="001F4095" w:rsidRDefault="001F4095" w:rsidP="001F4095">
      <w:pPr>
        <w:spacing w:line="276" w:lineRule="auto"/>
        <w:jc w:val="both"/>
      </w:pPr>
    </w:p>
    <w:p w14:paraId="01F79A6D" w14:textId="31E2E686" w:rsidR="001F4095" w:rsidRDefault="001F4095" w:rsidP="001F4095">
      <w:pPr>
        <w:jc w:val="both"/>
      </w:pPr>
      <w:r w:rsidRPr="30C1F643">
        <w:t xml:space="preserve"> </w:t>
      </w:r>
    </w:p>
    <w:p w14:paraId="12EBEBA4" w14:textId="7D65971C" w:rsidR="001F4095" w:rsidRDefault="009B6F1F" w:rsidP="001F4095">
      <w:pPr>
        <w:pStyle w:val="Heading1"/>
      </w:pPr>
      <w:r>
        <w:rPr>
          <w:rFonts w:cs="Times New Roman"/>
        </w:rPr>
        <w:t>3</w:t>
      </w:r>
      <w:r w:rsidR="001F4095" w:rsidRPr="30C1F643">
        <w:rPr>
          <w:rFonts w:cs="Times New Roman"/>
        </w:rPr>
        <w:t xml:space="preserve">. </w:t>
      </w:r>
      <w:r w:rsidR="006408B7">
        <w:rPr>
          <w:rFonts w:cs="Times New Roman"/>
        </w:rPr>
        <w:t>P</w:t>
      </w:r>
      <w:r w:rsidR="001F4095" w:rsidRPr="30C1F643">
        <w:rPr>
          <w:rFonts w:cs="Times New Roman"/>
        </w:rPr>
        <w:t>rojekta noslēguma zinātniskā pārskata noformēšana un aizpildīšana</w:t>
      </w:r>
    </w:p>
    <w:p w14:paraId="7FBBB437" w14:textId="77777777" w:rsidR="001F4095" w:rsidRDefault="001F4095" w:rsidP="001F4095">
      <w:pPr>
        <w:jc w:val="both"/>
      </w:pPr>
      <w:r w:rsidRPr="30C1F643">
        <w:rPr>
          <w:color w:val="000000" w:themeColor="text1"/>
        </w:rPr>
        <w:t xml:space="preserve"> </w:t>
      </w:r>
    </w:p>
    <w:p w14:paraId="448543F8" w14:textId="3C455BFE" w:rsidR="001F4095" w:rsidRPr="00247059" w:rsidRDefault="00380508" w:rsidP="001F4095">
      <w:pPr>
        <w:jc w:val="both"/>
        <w:rPr>
          <w:color w:val="000000" w:themeColor="text1"/>
          <w:highlight w:val="cyan"/>
        </w:rPr>
      </w:pPr>
      <w:r>
        <w:rPr>
          <w:color w:val="000000" w:themeColor="text1"/>
        </w:rPr>
        <w:t xml:space="preserve"> 22</w:t>
      </w:r>
      <w:r w:rsidR="006408B7">
        <w:rPr>
          <w:color w:val="000000" w:themeColor="text1"/>
        </w:rPr>
        <w:t>.</w:t>
      </w:r>
      <w:r w:rsidR="001F4095" w:rsidRPr="7F38FAA0">
        <w:rPr>
          <w:color w:val="000000" w:themeColor="text1"/>
        </w:rPr>
        <w:t xml:space="preserve"> Pēcdoktorants izstrādā projekta noslēguma zinātnisko pārskatu </w:t>
      </w:r>
      <w:r w:rsidR="001F4095" w:rsidRPr="00DC3785">
        <w:rPr>
          <w:b/>
          <w:color w:val="000000" w:themeColor="text1"/>
        </w:rPr>
        <w:t>mēneša laikā</w:t>
      </w:r>
      <w:r w:rsidR="001F4095" w:rsidRPr="00DC3785">
        <w:rPr>
          <w:color w:val="000000" w:themeColor="text1"/>
        </w:rPr>
        <w:t xml:space="preserve"> pēc</w:t>
      </w:r>
      <w:r w:rsidR="001F4095" w:rsidRPr="7F38FAA0">
        <w:rPr>
          <w:color w:val="000000" w:themeColor="text1"/>
        </w:rPr>
        <w:t xml:space="preserve"> projekta īstenošanas beigām un </w:t>
      </w:r>
      <w:r w:rsidR="00247059" w:rsidRPr="30C1F643">
        <w:rPr>
          <w:color w:val="000000" w:themeColor="text1"/>
        </w:rPr>
        <w:t>PDF datnes formātā</w:t>
      </w:r>
      <w:r w:rsidR="00247059" w:rsidRPr="7F38FAA0">
        <w:rPr>
          <w:color w:val="000000" w:themeColor="text1"/>
        </w:rPr>
        <w:t xml:space="preserve"> </w:t>
      </w:r>
      <w:r w:rsidR="001F4095" w:rsidRPr="7F38FAA0">
        <w:rPr>
          <w:color w:val="000000" w:themeColor="text1"/>
        </w:rPr>
        <w:t xml:space="preserve">augšupielādē to </w:t>
      </w:r>
      <w:r w:rsidR="00247059">
        <w:rPr>
          <w:color w:val="000000" w:themeColor="text1"/>
        </w:rPr>
        <w:t>NZDIS</w:t>
      </w:r>
      <w:r w:rsidR="001F4095" w:rsidRPr="7F38FAA0">
        <w:rPr>
          <w:color w:val="000000" w:themeColor="text1"/>
        </w:rPr>
        <w:t>.</w:t>
      </w:r>
    </w:p>
    <w:p w14:paraId="478D67D2" w14:textId="77777777" w:rsidR="001F4095" w:rsidRDefault="001F4095" w:rsidP="001F4095">
      <w:pPr>
        <w:jc w:val="both"/>
      </w:pPr>
      <w:r w:rsidRPr="30C1F643">
        <w:rPr>
          <w:color w:val="000000" w:themeColor="text1"/>
        </w:rPr>
        <w:t xml:space="preserve"> </w:t>
      </w:r>
    </w:p>
    <w:p w14:paraId="16D4BE41" w14:textId="46DC087E" w:rsidR="001F4095" w:rsidRDefault="00247059" w:rsidP="001F4095">
      <w:pPr>
        <w:jc w:val="both"/>
      </w:pPr>
      <w:r>
        <w:rPr>
          <w:color w:val="000000" w:themeColor="text1"/>
        </w:rPr>
        <w:t>23</w:t>
      </w:r>
      <w:r w:rsidR="001F4095" w:rsidRPr="7F38FAA0">
        <w:rPr>
          <w:color w:val="000000" w:themeColor="text1"/>
        </w:rPr>
        <w:t xml:space="preserve">. </w:t>
      </w:r>
      <w:r w:rsidRPr="30C1F643">
        <w:rPr>
          <w:color w:val="000000" w:themeColor="text1"/>
        </w:rPr>
        <w:t xml:space="preserve">Projekta noslēguma zinātnisko pārskatu aizpilda angļu valodā, aizpilda visas pārskata nodaļas un apakšnodaļas, informāciju </w:t>
      </w:r>
      <w:r>
        <w:rPr>
          <w:color w:val="000000" w:themeColor="text1"/>
        </w:rPr>
        <w:t>norāda</w:t>
      </w:r>
      <w:r w:rsidRPr="30C1F643">
        <w:rPr>
          <w:color w:val="000000" w:themeColor="text1"/>
        </w:rPr>
        <w:t xml:space="preserve"> tai paredzētajos laukos</w:t>
      </w:r>
      <w:r>
        <w:rPr>
          <w:color w:val="000000" w:themeColor="text1"/>
        </w:rPr>
        <w:t>.</w:t>
      </w:r>
    </w:p>
    <w:p w14:paraId="7A938AB8" w14:textId="77777777" w:rsidR="001F4095" w:rsidRDefault="001F4095" w:rsidP="001F4095">
      <w:pPr>
        <w:jc w:val="both"/>
      </w:pPr>
      <w:r w:rsidRPr="30C1F643">
        <w:rPr>
          <w:color w:val="000000" w:themeColor="text1"/>
        </w:rPr>
        <w:t xml:space="preserve"> </w:t>
      </w:r>
    </w:p>
    <w:p w14:paraId="093D9D26" w14:textId="023E996D" w:rsidR="001F4095" w:rsidRDefault="00247059" w:rsidP="001F4095">
      <w:pPr>
        <w:jc w:val="both"/>
      </w:pPr>
      <w:r>
        <w:rPr>
          <w:color w:val="000000" w:themeColor="text1"/>
        </w:rPr>
        <w:t>24</w:t>
      </w:r>
      <w:r w:rsidR="001F4095" w:rsidRPr="30C1F643">
        <w:rPr>
          <w:color w:val="000000" w:themeColor="text1"/>
        </w:rPr>
        <w:t xml:space="preserve">. </w:t>
      </w:r>
      <w:r w:rsidRPr="7F38FAA0">
        <w:rPr>
          <w:color w:val="000000" w:themeColor="text1"/>
        </w:rPr>
        <w:t xml:space="preserve">Projekta noslēguma zinātnisko pārskatu veido, saistot to ar projekta iesniegumā norādīto informāciju. Ja zinātniskās publikācijas, kuras ir apstiprinātas publicēšanai, nevar atrast internetā, Pēcdoktorants papildus minētajam pārskatam </w:t>
      </w:r>
      <w:r>
        <w:rPr>
          <w:color w:val="000000" w:themeColor="text1"/>
        </w:rPr>
        <w:t>NZDIS</w:t>
      </w:r>
      <w:r w:rsidRPr="7F38FAA0">
        <w:rPr>
          <w:color w:val="000000" w:themeColor="text1"/>
        </w:rPr>
        <w:t xml:space="preserve"> augšupielādē izdevēja apliecinājumu par publikācijas izdošanu.</w:t>
      </w:r>
    </w:p>
    <w:p w14:paraId="1BC2684A" w14:textId="77777777" w:rsidR="001F4095" w:rsidRDefault="001F4095" w:rsidP="001F4095">
      <w:pPr>
        <w:jc w:val="both"/>
      </w:pPr>
      <w:r w:rsidRPr="30C1F643">
        <w:rPr>
          <w:color w:val="000000" w:themeColor="text1"/>
        </w:rPr>
        <w:t xml:space="preserve"> </w:t>
      </w:r>
    </w:p>
    <w:p w14:paraId="0C279C2D" w14:textId="3A320007" w:rsidR="001F4095" w:rsidRDefault="00247059" w:rsidP="001F4095">
      <w:pPr>
        <w:jc w:val="both"/>
      </w:pPr>
      <w:r>
        <w:rPr>
          <w:color w:val="000000" w:themeColor="text1"/>
        </w:rPr>
        <w:t>25</w:t>
      </w:r>
      <w:r w:rsidR="001F4095" w:rsidRPr="7F38FAA0">
        <w:rPr>
          <w:color w:val="000000" w:themeColor="text1"/>
        </w:rPr>
        <w:t>. Pēcdoktorants projekta noslēguma zinātnisko pārskatu aizpilda, ievērojot šādus nosacījumus:</w:t>
      </w:r>
    </w:p>
    <w:p w14:paraId="669F3426" w14:textId="77777777" w:rsidR="001F4095" w:rsidRDefault="001F4095" w:rsidP="001F4095">
      <w:pPr>
        <w:jc w:val="both"/>
      </w:pPr>
      <w:r w:rsidRPr="30C1F643">
        <w:rPr>
          <w:color w:val="000000" w:themeColor="text1"/>
        </w:rPr>
        <w:t xml:space="preserve"> </w:t>
      </w:r>
    </w:p>
    <w:tbl>
      <w:tblPr>
        <w:tblW w:w="0" w:type="auto"/>
        <w:tblLayout w:type="fixed"/>
        <w:tblLook w:val="0400" w:firstRow="0" w:lastRow="0" w:firstColumn="0" w:lastColumn="0" w:noHBand="0" w:noVBand="1"/>
      </w:tblPr>
      <w:tblGrid>
        <w:gridCol w:w="9510"/>
      </w:tblGrid>
      <w:tr w:rsidR="001F4095" w14:paraId="68593036" w14:textId="77777777" w:rsidTr="5E213FCC">
        <w:trPr>
          <w:trHeight w:val="300"/>
        </w:trPr>
        <w:tc>
          <w:tcPr>
            <w:tcW w:w="9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A092CA" w14:textId="77777777" w:rsidR="001F4095" w:rsidRDefault="001F4095" w:rsidP="00E05293">
            <w:pPr>
              <w:jc w:val="center"/>
            </w:pPr>
            <w:r w:rsidRPr="30C1F643">
              <w:rPr>
                <w:b/>
                <w:bCs/>
              </w:rPr>
              <w:t>Projekta noslēguma zinātniskais pārskats</w:t>
            </w:r>
          </w:p>
          <w:p w14:paraId="1F2C01F6" w14:textId="77777777" w:rsidR="001F4095" w:rsidRDefault="001F4095" w:rsidP="00E05293">
            <w:pPr>
              <w:jc w:val="both"/>
            </w:pPr>
            <w:r w:rsidRPr="30C1F643">
              <w:t xml:space="preserve"> </w:t>
            </w:r>
          </w:p>
          <w:p w14:paraId="76540525" w14:textId="77777777" w:rsidR="001F4095" w:rsidRPr="00250E67" w:rsidRDefault="001F4095" w:rsidP="00247059">
            <w:r w:rsidRPr="00250E67">
              <w:rPr>
                <w:color w:val="000000" w:themeColor="text1"/>
              </w:rPr>
              <w:t>Prasības teksta noformēšanai:</w:t>
            </w:r>
          </w:p>
          <w:p w14:paraId="105640EC" w14:textId="77777777" w:rsidR="001F4095" w:rsidRPr="00250E67" w:rsidRDefault="001F4095" w:rsidP="000A5B0D">
            <w:pPr>
              <w:pStyle w:val="ListParagraph"/>
              <w:numPr>
                <w:ilvl w:val="0"/>
                <w:numId w:val="3"/>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apjoms nepārsniedz 12 lappuses;</w:t>
            </w:r>
          </w:p>
          <w:p w14:paraId="5805678A" w14:textId="77777777" w:rsidR="001F4095" w:rsidRPr="00250E67" w:rsidRDefault="001F4095" w:rsidP="000A5B0D">
            <w:pPr>
              <w:pStyle w:val="ListParagraph"/>
              <w:numPr>
                <w:ilvl w:val="0"/>
                <w:numId w:val="3"/>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burtu lielums – ne mazāks par 11;</w:t>
            </w:r>
          </w:p>
          <w:p w14:paraId="6261EFC0" w14:textId="77777777" w:rsidR="001F4095" w:rsidRPr="00250E67" w:rsidRDefault="001F4095" w:rsidP="000A5B0D">
            <w:pPr>
              <w:pStyle w:val="ListParagraph"/>
              <w:numPr>
                <w:ilvl w:val="0"/>
                <w:numId w:val="3"/>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vienkāršā rindstarpa;</w:t>
            </w:r>
          </w:p>
          <w:p w14:paraId="623771B0" w14:textId="77777777" w:rsidR="001F4095" w:rsidRPr="00250E67" w:rsidRDefault="001F4095" w:rsidP="000A5B0D">
            <w:pPr>
              <w:pStyle w:val="ListParagraph"/>
              <w:numPr>
                <w:ilvl w:val="0"/>
                <w:numId w:val="3"/>
              </w:numPr>
              <w:spacing w:after="0"/>
              <w:rPr>
                <w:rFonts w:ascii="Times New Roman" w:hAnsi="Times New Roman" w:cs="Times New Roman"/>
                <w:color w:val="000000" w:themeColor="text1"/>
              </w:rPr>
            </w:pPr>
            <w:r w:rsidRPr="00250E67">
              <w:rPr>
                <w:rFonts w:ascii="Times New Roman" w:hAnsi="Times New Roman" w:cs="Times New Roman"/>
                <w:color w:val="000000" w:themeColor="text1"/>
              </w:rPr>
              <w:t>atkāpes no malām – 2 cm no katras puses, 1,5 cm no augšas un apakšas;</w:t>
            </w:r>
          </w:p>
          <w:p w14:paraId="04115E15" w14:textId="78D3ECB8" w:rsidR="001F4095" w:rsidRDefault="001F4095" w:rsidP="000A5B0D">
            <w:pPr>
              <w:pStyle w:val="ListParagraph"/>
              <w:numPr>
                <w:ilvl w:val="0"/>
                <w:numId w:val="3"/>
              </w:numPr>
              <w:spacing w:after="0"/>
              <w:ind w:left="306"/>
            </w:pPr>
            <w:r w:rsidRPr="00250E67">
              <w:rPr>
                <w:rFonts w:ascii="Times New Roman" w:hAnsi="Times New Roman" w:cs="Times New Roman"/>
                <w:color w:val="000000" w:themeColor="text1"/>
              </w:rPr>
              <w:t>visas tabulas, diagrammas, atsauces/atsauču saraksts un citi elementi ir iekļaujami projekta noslēguma zinātniskajā pārskatā, nepārsniedzot 12 lappuses.</w:t>
            </w:r>
            <w:r w:rsidRPr="00250E67">
              <w:rPr>
                <w:rFonts w:ascii="Times New Roman" w:hAnsi="Times New Roman" w:cs="Times New Roman"/>
              </w:rPr>
              <w:t xml:space="preserve"> </w:t>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b/>
              </w:rPr>
              <w:t>Projekta nosaukums:</w:t>
            </w:r>
            <w:r w:rsidRPr="00250E67">
              <w:rPr>
                <w:rFonts w:ascii="Times New Roman" w:hAnsi="Times New Roman" w:cs="Times New Roman"/>
                <w:i/>
                <w:iCs/>
              </w:rPr>
              <w:t xml:space="preserve"> norāda projekta nosaukumu</w:t>
            </w:r>
            <w:r w:rsidR="00247059"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b/>
                <w:bCs/>
              </w:rPr>
              <w:t>1. Zinātniskā izcilība</w:t>
            </w:r>
            <w:r w:rsidR="00247059" w:rsidRPr="00250E67">
              <w:rPr>
                <w:rFonts w:ascii="Times New Roman" w:hAnsi="Times New Roman" w:cs="Times New Roman"/>
              </w:rPr>
              <w:br/>
            </w:r>
            <w:r w:rsidR="00247059" w:rsidRPr="00250E67">
              <w:rPr>
                <w:rFonts w:ascii="Times New Roman" w:hAnsi="Times New Roman" w:cs="Times New Roman"/>
              </w:rPr>
              <w:br/>
            </w:r>
            <w:r w:rsidRPr="00250E67">
              <w:rPr>
                <w:rFonts w:ascii="Times New Roman" w:hAnsi="Times New Roman" w:cs="Times New Roman"/>
                <w:i/>
                <w:iCs/>
              </w:rPr>
              <w:t xml:space="preserve">Pēcdoktorants apraksta pētījuma metodoloģiju un pētījuma progresu atbilstoši projekta iesnieguma B </w:t>
            </w:r>
            <w:r w:rsidRPr="00250E67">
              <w:rPr>
                <w:rFonts w:ascii="Times New Roman" w:hAnsi="Times New Roman" w:cs="Times New Roman"/>
                <w:i/>
                <w:iCs/>
              </w:rPr>
              <w:lastRenderedPageBreak/>
              <w:t>daļas „Projekta apraksts” 1. nodaļai “Zinātniskā izcilība” un 2.1. apakšnodaļai “Projekta zinātniskie rezultāti un tehnoloģiskās atziņas, to izplatīšanas plāns”, tai skaitā mērķa un uzdevumu izpildes progresu.</w:t>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i/>
                <w:iCs/>
              </w:rPr>
              <w:t>Apraksta projekta laikā panāktos zinātniskos rezultātus un tehnoloģiskās atziņas atbilstoši projekta iesniegumā paredzētajam, papildus aprakstot to metodoloģisko vai teorētisko oriģinalitāti, kā arī rezultātu ietekmi uz savas vai citu zinātnes nozaru attīstību un zināšanu bāzi.</w:t>
            </w:r>
            <w:r w:rsidR="00247059" w:rsidRPr="00250E67">
              <w:rPr>
                <w:rFonts w:ascii="Times New Roman" w:hAnsi="Times New Roman" w:cs="Times New Roman"/>
              </w:rPr>
              <w:br/>
            </w:r>
            <w:r w:rsidRPr="00250E67">
              <w:rPr>
                <w:rFonts w:ascii="Times New Roman" w:hAnsi="Times New Roman" w:cs="Times New Roman"/>
              </w:rPr>
              <w:t xml:space="preserve"> </w:t>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b/>
                <w:bCs/>
              </w:rPr>
              <w:t>2. Ietekme</w:t>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b/>
              </w:rPr>
              <w:t>2.1. P</w:t>
            </w:r>
            <w:r w:rsidR="00247059" w:rsidRPr="00250E67">
              <w:rPr>
                <w:rFonts w:ascii="Times New Roman" w:hAnsi="Times New Roman" w:cs="Times New Roman"/>
                <w:b/>
              </w:rPr>
              <w:t>rojekta zinātniskie rezultāti</w:t>
            </w:r>
            <w:r w:rsidR="00247059" w:rsidRPr="00250E67">
              <w:rPr>
                <w:rFonts w:ascii="Times New Roman" w:hAnsi="Times New Roman" w:cs="Times New Roman"/>
              </w:rPr>
              <w:br/>
            </w:r>
            <w:r w:rsidR="00247059" w:rsidRPr="00250E67">
              <w:rPr>
                <w:rFonts w:ascii="Times New Roman" w:hAnsi="Times New Roman" w:cs="Times New Roman"/>
              </w:rPr>
              <w:br/>
            </w:r>
            <w:r w:rsidRPr="00250E67">
              <w:rPr>
                <w:rFonts w:ascii="Times New Roman" w:hAnsi="Times New Roman" w:cs="Times New Roman"/>
                <w:i/>
                <w:iCs/>
              </w:rPr>
              <w:t>Pēcdoktorants raksturo projekta iesnieguma B daļas „Projekta apraksts” 2.1. apakšnodaļā “Projekta zinātniskie rezultāti un tehnoloģiskās atziņas, to izplatīšanas plāns” sastādītā plāna projekta rezultātu izplatīšanai izpildi, iegūto zināšanu ilgtspējas nodrošināšanu, izmaiņas plānā un nepieciešamās korekcijas.</w:t>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i/>
                <w:iCs/>
              </w:rPr>
              <w:t xml:space="preserve">Šeit uzskaita sagatavotās un iesniegtās/apstiprinātās zinātniskās publikācijas (tai skaitā Open Access un pētniecības rezultātu publiskošana pirmspublikāciju arhīvos), dalību zinātniskās konferencēs un intelektuālā īpašuma tiesību nostiprināšanu, datu publicēšanu (tai skaitā, Open Data, FAIR data, datu deponēšana repozitorijos, kas ietilpst esošajās Eiropas un globālās e-infrastruktūrās).Uzskaitīt atbilstoši projekta iesnieguma A daļas </w:t>
            </w:r>
            <w:r w:rsidR="00247059" w:rsidRPr="00250E67">
              <w:rPr>
                <w:rFonts w:ascii="Times New Roman" w:hAnsi="Times New Roman" w:cs="Times New Roman"/>
                <w:i/>
                <w:iCs/>
              </w:rPr>
              <w:t>sadaļai</w:t>
            </w:r>
            <w:r w:rsidR="00250E67" w:rsidRPr="00250E67">
              <w:rPr>
                <w:rFonts w:ascii="Times New Roman" w:hAnsi="Times New Roman" w:cs="Times New Roman"/>
                <w:i/>
                <w:iCs/>
              </w:rPr>
              <w:t xml:space="preserve"> </w:t>
            </w:r>
            <w:r w:rsidRPr="00250E67">
              <w:rPr>
                <w:rFonts w:ascii="Times New Roman" w:hAnsi="Times New Roman" w:cs="Times New Roman"/>
                <w:i/>
                <w:iCs/>
              </w:rPr>
              <w:t>“Projekta rezultāti” dalījumam, norādot nosaukumu, datumu, tīmekļvietni vai DOI.</w:t>
            </w:r>
            <w:r w:rsidR="00250E67"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b/>
              </w:rPr>
              <w:t>2.2. Pē</w:t>
            </w:r>
            <w:r w:rsidR="00250E67" w:rsidRPr="00250E67">
              <w:rPr>
                <w:rFonts w:ascii="Times New Roman" w:hAnsi="Times New Roman" w:cs="Times New Roman"/>
                <w:b/>
              </w:rPr>
              <w:t>tniecības attīstības iespējas</w:t>
            </w:r>
            <w:r w:rsidR="00250E67" w:rsidRPr="00250E67">
              <w:rPr>
                <w:rFonts w:ascii="Times New Roman" w:hAnsi="Times New Roman" w:cs="Times New Roman"/>
              </w:rPr>
              <w:br/>
            </w:r>
            <w:r w:rsidR="00250E67" w:rsidRPr="00250E67">
              <w:rPr>
                <w:rFonts w:ascii="Times New Roman" w:hAnsi="Times New Roman" w:cs="Times New Roman"/>
              </w:rPr>
              <w:br/>
            </w:r>
            <w:r w:rsidR="00250E67" w:rsidRPr="00250E67">
              <w:rPr>
                <w:rFonts w:ascii="Times New Roman" w:hAnsi="Times New Roman" w:cs="Times New Roman"/>
                <w:i/>
                <w:iCs/>
              </w:rPr>
              <w:t>Pēcdoktoranta</w:t>
            </w:r>
            <w:r w:rsidRPr="00250E67">
              <w:rPr>
                <w:rFonts w:ascii="Times New Roman" w:hAnsi="Times New Roman" w:cs="Times New Roman"/>
                <w:i/>
                <w:iCs/>
              </w:rPr>
              <w:t xml:space="preserve"> zinātniskā sadarbība ar Latvijas vai ārvalstu zinātniskajām organizācijām, sadarbības veidi (īsi aprakstot) un iekļaušanās projektā atbilstoši plānotajam projekta iesnieguma B daļas „Projekta apraksts” 2.1. apakšnodaļā “Projekta zinātniskie rezultāti un tehnoloģiskās atziņas, to izplatīšanas plāns”.</w:t>
            </w:r>
            <w:r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i/>
                <w:iCs/>
              </w:rPr>
              <w:t>Iespējas piedalīties jaunu projektu pieteikumu sagatavošanā, tai skaitā ES pētniecības un inovācijas pamatprogrammas “Apvārsnis Eiropa” programmā, izmantojot šajā projektā iegūtos rezultātus atbilstoši plānotajam projekta iesnieguma B daļas „Projekta apraksts” 2.1. apakšnodaļā “Projekta zinātniskie rezultāti un tehnoloģiskās atziņas, to izplatīšanas plāns”.</w:t>
            </w:r>
            <w:r w:rsidR="00250E67"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i/>
                <w:iCs/>
              </w:rPr>
              <w:t>Tiek aprakstīts, vai pētniecības projekta idejas tālākai attīstībai izdevies piesaistīt papildu finansējumu.</w:t>
            </w:r>
            <w:r w:rsidR="00250E67" w:rsidRPr="00250E67">
              <w:rPr>
                <w:rFonts w:ascii="Times New Roman" w:hAnsi="Times New Roman" w:cs="Times New Roman"/>
              </w:rPr>
              <w:br/>
            </w:r>
            <w:r w:rsidRPr="00250E67">
              <w:rPr>
                <w:rFonts w:ascii="Times New Roman" w:hAnsi="Times New Roman" w:cs="Times New Roman"/>
              </w:rPr>
              <w:br/>
            </w:r>
            <w:r w:rsidRPr="00250E67">
              <w:rPr>
                <w:rFonts w:ascii="Times New Roman" w:hAnsi="Times New Roman" w:cs="Times New Roman"/>
                <w:i/>
                <w:iCs/>
              </w:rPr>
              <w:t>Tabulā Nr. 1 uzskaita zinātniskās sadarbības aktivitātes projekta īstenošanas ietvaros.</w:t>
            </w:r>
            <w:r w:rsidR="00250E67" w:rsidRPr="00250E67">
              <w:rPr>
                <w:rFonts w:ascii="Times New Roman" w:hAnsi="Times New Roman" w:cs="Times New Roman"/>
              </w:rPr>
              <w:br/>
            </w:r>
            <w:r>
              <w:br/>
              <w:t>Tabula Nr. 1</w:t>
            </w:r>
          </w:p>
          <w:tbl>
            <w:tblPr>
              <w:tblW w:w="0" w:type="auto"/>
              <w:tblLayout w:type="fixed"/>
              <w:tblLook w:val="0400" w:firstRow="0" w:lastRow="0" w:firstColumn="0" w:lastColumn="0" w:noHBand="0" w:noVBand="1"/>
            </w:tblPr>
            <w:tblGrid>
              <w:gridCol w:w="549"/>
              <w:gridCol w:w="2514"/>
              <w:gridCol w:w="2141"/>
              <w:gridCol w:w="2091"/>
              <w:gridCol w:w="2005"/>
            </w:tblGrid>
            <w:tr w:rsidR="001F4095" w14:paraId="68E37B9B" w14:textId="77777777" w:rsidTr="00E05293">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5309BF" w14:textId="77777777" w:rsidR="001F4095" w:rsidRDefault="001F4095" w:rsidP="00E05293">
                  <w:pPr>
                    <w:jc w:val="both"/>
                  </w:pPr>
                  <w:r w:rsidRPr="30C1F643">
                    <w:t>Nr.</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A9AE1D" w14:textId="77777777" w:rsidR="001F4095" w:rsidRDefault="001F4095" w:rsidP="00E05293">
                  <w:pPr>
                    <w:jc w:val="both"/>
                  </w:pPr>
                  <w:r w:rsidRPr="30C1F643">
                    <w:t>Sadarbības institūcija/organizācija, valsts</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89848D" w14:textId="77777777" w:rsidR="001F4095" w:rsidRDefault="001F4095" w:rsidP="00E05293">
                  <w:pPr>
                    <w:jc w:val="both"/>
                  </w:pPr>
                  <w:r w:rsidRPr="30C1F643">
                    <w:t>Sadarbības veids</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AECBFE" w14:textId="77777777" w:rsidR="001F4095" w:rsidRDefault="001F4095" w:rsidP="00E05293">
                  <w:pPr>
                    <w:jc w:val="both"/>
                  </w:pPr>
                  <w:r w:rsidRPr="30C1F643">
                    <w:t>Rezultāts</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D4C702" w14:textId="77777777" w:rsidR="001F4095" w:rsidRDefault="001F4095" w:rsidP="00E05293">
                  <w:pPr>
                    <w:jc w:val="both"/>
                  </w:pPr>
                  <w:r w:rsidRPr="30C1F643">
                    <w:t>Laika posms</w:t>
                  </w:r>
                </w:p>
              </w:tc>
            </w:tr>
            <w:tr w:rsidR="001F4095" w14:paraId="32CCD44F" w14:textId="77777777" w:rsidTr="00E05293">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09C804" w14:textId="77777777" w:rsidR="001F4095" w:rsidRDefault="001F4095" w:rsidP="00E05293">
                  <w:pPr>
                    <w:jc w:val="both"/>
                  </w:pPr>
                  <w:r w:rsidRPr="30C1F643">
                    <w:t>1.</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4B3212" w14:textId="77777777" w:rsidR="001F4095" w:rsidRDefault="001F4095" w:rsidP="00E05293">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CCB6AE" w14:textId="77777777" w:rsidR="001F4095" w:rsidRDefault="001F4095" w:rsidP="00E05293">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88F864" w14:textId="77777777" w:rsidR="001F4095" w:rsidRDefault="001F4095" w:rsidP="00E05293">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AE0398" w14:textId="77777777" w:rsidR="001F4095" w:rsidRDefault="001F4095" w:rsidP="00E05293">
                  <w:pPr>
                    <w:jc w:val="both"/>
                  </w:pPr>
                  <w:r w:rsidRPr="30C1F643">
                    <w:t xml:space="preserve"> </w:t>
                  </w:r>
                </w:p>
              </w:tc>
            </w:tr>
            <w:tr w:rsidR="001F4095" w14:paraId="534FCC58" w14:textId="77777777" w:rsidTr="00E05293">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F9985D" w14:textId="77777777" w:rsidR="001F4095" w:rsidRDefault="001F4095" w:rsidP="00E05293">
                  <w:pPr>
                    <w:jc w:val="both"/>
                  </w:pPr>
                  <w:r w:rsidRPr="30C1F643">
                    <w:lastRenderedPageBreak/>
                    <w:t>2.</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57146E" w14:textId="77777777" w:rsidR="001F4095" w:rsidRDefault="001F4095" w:rsidP="00E05293">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B7A87D" w14:textId="77777777" w:rsidR="001F4095" w:rsidRDefault="001F4095" w:rsidP="00E05293">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C785CC" w14:textId="77777777" w:rsidR="001F4095" w:rsidRDefault="001F4095" w:rsidP="00E05293">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64BA67" w14:textId="77777777" w:rsidR="001F4095" w:rsidRDefault="001F4095" w:rsidP="00E05293">
                  <w:pPr>
                    <w:jc w:val="both"/>
                  </w:pPr>
                  <w:r w:rsidRPr="30C1F643">
                    <w:t xml:space="preserve"> </w:t>
                  </w:r>
                </w:p>
              </w:tc>
            </w:tr>
            <w:tr w:rsidR="001F4095" w14:paraId="04EDB2F5" w14:textId="77777777" w:rsidTr="00E05293">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5F3E63" w14:textId="77777777" w:rsidR="001F4095" w:rsidRDefault="001F4095" w:rsidP="00E05293">
                  <w:pPr>
                    <w:jc w:val="both"/>
                  </w:pPr>
                  <w:r w:rsidRPr="30C1F643">
                    <w:t>3.</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E91D73" w14:textId="77777777" w:rsidR="001F4095" w:rsidRDefault="001F4095" w:rsidP="00E05293">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1BBB8B" w14:textId="77777777" w:rsidR="001F4095" w:rsidRDefault="001F4095" w:rsidP="00E05293">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F67326" w14:textId="77777777" w:rsidR="001F4095" w:rsidRDefault="001F4095" w:rsidP="00E05293">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AC66BA" w14:textId="77777777" w:rsidR="001F4095" w:rsidRDefault="001F4095" w:rsidP="00E05293">
                  <w:pPr>
                    <w:jc w:val="both"/>
                  </w:pPr>
                  <w:r w:rsidRPr="30C1F643">
                    <w:t xml:space="preserve"> </w:t>
                  </w:r>
                </w:p>
              </w:tc>
            </w:tr>
            <w:tr w:rsidR="001F4095" w14:paraId="4BC63118" w14:textId="77777777" w:rsidTr="00E05293">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F71C20" w14:textId="77777777" w:rsidR="001F4095" w:rsidRDefault="001F4095" w:rsidP="00E05293">
                  <w:pPr>
                    <w:jc w:val="both"/>
                  </w:pPr>
                  <w:r w:rsidRPr="30C1F643">
                    <w:t>4.</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FEB729" w14:textId="77777777" w:rsidR="001F4095" w:rsidRDefault="001F4095" w:rsidP="00E05293">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C5A14B" w14:textId="77777777" w:rsidR="001F4095" w:rsidRDefault="001F4095" w:rsidP="00E05293">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C9AEC3" w14:textId="77777777" w:rsidR="001F4095" w:rsidRDefault="001F4095" w:rsidP="00E05293">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4233B4" w14:textId="77777777" w:rsidR="001F4095" w:rsidRDefault="001F4095" w:rsidP="00E05293">
                  <w:pPr>
                    <w:jc w:val="both"/>
                  </w:pPr>
                  <w:r w:rsidRPr="30C1F643">
                    <w:t xml:space="preserve"> </w:t>
                  </w:r>
                </w:p>
              </w:tc>
            </w:tr>
            <w:tr w:rsidR="001F4095" w14:paraId="2CA8B337" w14:textId="77777777" w:rsidTr="00E05293">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56421C" w14:textId="77777777" w:rsidR="001F4095" w:rsidRDefault="001F4095" w:rsidP="00E05293">
                  <w:pPr>
                    <w:jc w:val="both"/>
                  </w:pPr>
                  <w:r w:rsidRPr="30C1F643">
                    <w:t>n</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32DE39" w14:textId="77777777" w:rsidR="001F4095" w:rsidRDefault="001F4095" w:rsidP="00E05293">
                  <w:pPr>
                    <w:jc w:val="both"/>
                  </w:pPr>
                  <w:r w:rsidRPr="30C1F643">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84176F" w14:textId="77777777" w:rsidR="001F4095" w:rsidRDefault="001F4095" w:rsidP="00E05293">
                  <w:pPr>
                    <w:jc w:val="both"/>
                  </w:pPr>
                  <w:r w:rsidRPr="30C1F643">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83D84B" w14:textId="77777777" w:rsidR="001F4095" w:rsidRDefault="001F4095" w:rsidP="00E05293">
                  <w:pPr>
                    <w:jc w:val="both"/>
                  </w:pPr>
                  <w:r w:rsidRPr="30C1F643">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0D55FE" w14:textId="77777777" w:rsidR="001F4095" w:rsidRDefault="001F4095" w:rsidP="00E05293">
                  <w:pPr>
                    <w:jc w:val="both"/>
                  </w:pPr>
                  <w:r w:rsidRPr="30C1F643">
                    <w:t xml:space="preserve"> </w:t>
                  </w:r>
                </w:p>
              </w:tc>
            </w:tr>
          </w:tbl>
          <w:p w14:paraId="5EEFFDED" w14:textId="77777777" w:rsidR="001F4095" w:rsidRDefault="001F4095" w:rsidP="00E05293">
            <w:pPr>
              <w:jc w:val="both"/>
            </w:pPr>
            <w:r w:rsidRPr="30C1F643">
              <w:t xml:space="preserve"> </w:t>
            </w:r>
          </w:p>
          <w:p w14:paraId="37ED48BC" w14:textId="77777777" w:rsidR="001F4095" w:rsidRPr="00250E67" w:rsidRDefault="001F4095" w:rsidP="00E05293">
            <w:pPr>
              <w:jc w:val="both"/>
              <w:rPr>
                <w:b/>
                <w:sz w:val="22"/>
                <w:szCs w:val="22"/>
              </w:rPr>
            </w:pPr>
            <w:r w:rsidRPr="00250E67">
              <w:rPr>
                <w:b/>
                <w:sz w:val="22"/>
                <w:szCs w:val="22"/>
              </w:rPr>
              <w:t>2.3. Rezultātu sociāli ekonomiskā ietekme</w:t>
            </w:r>
          </w:p>
          <w:p w14:paraId="250C33C2" w14:textId="70C93257" w:rsidR="001F4095" w:rsidRPr="00250E67" w:rsidRDefault="001F4095" w:rsidP="00E05293">
            <w:pPr>
              <w:jc w:val="both"/>
              <w:rPr>
                <w:sz w:val="22"/>
                <w:szCs w:val="22"/>
              </w:rPr>
            </w:pPr>
            <w:r w:rsidRPr="00250E67">
              <w:rPr>
                <w:i/>
                <w:iCs/>
                <w:sz w:val="22"/>
                <w:szCs w:val="22"/>
              </w:rPr>
              <w:t>Projekta zinātnisko rezultātu izmantošana sadarbībā ar institūcijām, uzņēmējiem un NVO, piemēram, jaunu tehnoloģiju izveidē, tehnoloģisko instrukciju izstrādē, normatīvo aktu izstrādē, politikas plānošanā u.c. aktivitātēs. Projekta īstenotāja izvērtējums par sadarbību. Konkrētus gadījumus, ja attiecināms, minēt tabulā Nr. 2.</w:t>
            </w:r>
          </w:p>
          <w:p w14:paraId="602A5CB0" w14:textId="77777777" w:rsidR="001F4095" w:rsidRPr="00250E67" w:rsidRDefault="001F4095" w:rsidP="00E05293">
            <w:pPr>
              <w:jc w:val="both"/>
              <w:rPr>
                <w:sz w:val="22"/>
                <w:szCs w:val="22"/>
              </w:rPr>
            </w:pPr>
            <w:r w:rsidRPr="00250E67">
              <w:rPr>
                <w:i/>
                <w:iCs/>
                <w:sz w:val="22"/>
                <w:szCs w:val="22"/>
              </w:rPr>
              <w:t xml:space="preserve"> </w:t>
            </w:r>
          </w:p>
          <w:p w14:paraId="5432A327" w14:textId="51611E76" w:rsidR="001F4095" w:rsidRPr="00250E67" w:rsidRDefault="001F4095" w:rsidP="00E05293">
            <w:pPr>
              <w:jc w:val="both"/>
              <w:rPr>
                <w:sz w:val="22"/>
                <w:szCs w:val="22"/>
              </w:rPr>
            </w:pPr>
            <w:r w:rsidRPr="00250E67">
              <w:rPr>
                <w:i/>
                <w:iCs/>
                <w:sz w:val="22"/>
                <w:szCs w:val="22"/>
              </w:rPr>
              <w:t xml:space="preserve">Projekta ieguldījuma zinātnes nozarē vai nozarēs  (kas norādīts projekta iesnieguma A daļas </w:t>
            </w:r>
            <w:r w:rsidR="00250E67">
              <w:rPr>
                <w:i/>
                <w:iCs/>
                <w:sz w:val="22"/>
                <w:szCs w:val="22"/>
              </w:rPr>
              <w:t>sadaļā</w:t>
            </w:r>
            <w:r w:rsidRPr="00250E67">
              <w:rPr>
                <w:i/>
                <w:iCs/>
                <w:sz w:val="22"/>
                <w:szCs w:val="22"/>
              </w:rPr>
              <w:t xml:space="preserve"> “Vispārīgā informācija”) atspoguļojums projekta izpildes gaitā.</w:t>
            </w:r>
          </w:p>
          <w:p w14:paraId="35A9F97E" w14:textId="77777777" w:rsidR="001F4095" w:rsidRPr="00250E67" w:rsidRDefault="001F4095" w:rsidP="00E05293">
            <w:pPr>
              <w:jc w:val="both"/>
              <w:rPr>
                <w:sz w:val="22"/>
                <w:szCs w:val="22"/>
              </w:rPr>
            </w:pPr>
            <w:r w:rsidRPr="00250E67">
              <w:rPr>
                <w:i/>
                <w:iCs/>
                <w:sz w:val="22"/>
                <w:szCs w:val="22"/>
              </w:rPr>
              <w:t xml:space="preserve"> </w:t>
            </w:r>
          </w:p>
          <w:p w14:paraId="54D526F2" w14:textId="5C644FE7" w:rsidR="001F4095" w:rsidRPr="00250E67" w:rsidRDefault="001F4095" w:rsidP="00E05293">
            <w:pPr>
              <w:jc w:val="both"/>
              <w:rPr>
                <w:sz w:val="22"/>
                <w:szCs w:val="22"/>
              </w:rPr>
            </w:pPr>
            <w:r w:rsidRPr="00250E67">
              <w:rPr>
                <w:i/>
                <w:iCs/>
                <w:sz w:val="22"/>
                <w:szCs w:val="22"/>
              </w:rPr>
              <w:t>Ja ir radušies kādi šķēršļi projekta rezultātu ietekmes radīšanā, tos aprakstīt šeit.</w:t>
            </w:r>
          </w:p>
          <w:p w14:paraId="1043F965" w14:textId="77777777" w:rsidR="001F4095" w:rsidRDefault="001F4095" w:rsidP="00E05293">
            <w:pPr>
              <w:jc w:val="both"/>
            </w:pPr>
            <w:r w:rsidRPr="30C1F643">
              <w:t xml:space="preserve"> </w:t>
            </w:r>
          </w:p>
          <w:p w14:paraId="1AC34540" w14:textId="77777777" w:rsidR="001F4095" w:rsidRDefault="001F4095" w:rsidP="00E05293">
            <w:pPr>
              <w:jc w:val="both"/>
            </w:pPr>
            <w:r w:rsidRPr="30C1F643">
              <w:t>Tabula Nr. 2</w:t>
            </w:r>
          </w:p>
          <w:tbl>
            <w:tblPr>
              <w:tblW w:w="0" w:type="auto"/>
              <w:tblLayout w:type="fixed"/>
              <w:tblLook w:val="0400" w:firstRow="0" w:lastRow="0" w:firstColumn="0" w:lastColumn="0" w:noHBand="0" w:noVBand="1"/>
            </w:tblPr>
            <w:tblGrid>
              <w:gridCol w:w="567"/>
              <w:gridCol w:w="2202"/>
              <w:gridCol w:w="2226"/>
              <w:gridCol w:w="2186"/>
              <w:gridCol w:w="2119"/>
            </w:tblGrid>
            <w:tr w:rsidR="001F4095" w14:paraId="221D9037" w14:textId="77777777" w:rsidTr="00E05293">
              <w:trPr>
                <w:trHeight w:val="765"/>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446C82" w14:textId="77777777" w:rsidR="001F4095" w:rsidRDefault="001F4095" w:rsidP="00E05293">
                  <w:pPr>
                    <w:jc w:val="both"/>
                  </w:pPr>
                  <w:r w:rsidRPr="30C1F643">
                    <w:t>Nr.</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03A345" w14:textId="77777777" w:rsidR="001F4095" w:rsidRDefault="001F4095" w:rsidP="00E05293">
                  <w:pPr>
                    <w:jc w:val="both"/>
                  </w:pPr>
                  <w:r w:rsidRPr="30C1F643">
                    <w:t xml:space="preserve">Sadarbība ar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9B8B6B" w14:textId="77777777" w:rsidR="001F4095" w:rsidRDefault="001F4095" w:rsidP="00E05293">
                  <w:pPr>
                    <w:jc w:val="both"/>
                  </w:pPr>
                  <w:r w:rsidRPr="30C1F643">
                    <w:t>Sadarbības veids</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4083BB" w14:textId="77777777" w:rsidR="001F4095" w:rsidRDefault="001F4095" w:rsidP="00E05293">
                  <w:pPr>
                    <w:jc w:val="both"/>
                  </w:pPr>
                  <w:r w:rsidRPr="30C1F643">
                    <w:t>Rezultāts</w:t>
                  </w:r>
                </w:p>
                <w:p w14:paraId="3A0A5A13" w14:textId="77777777" w:rsidR="001F4095" w:rsidRDefault="001F4095" w:rsidP="00E05293">
                  <w:pPr>
                    <w:jc w:val="both"/>
                  </w:pPr>
                  <w:r w:rsidRPr="30C1F643">
                    <w:rPr>
                      <w:i/>
                      <w:iCs/>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2E6D22" w14:textId="77777777" w:rsidR="001F4095" w:rsidRDefault="001F4095" w:rsidP="00E05293">
                  <w:pPr>
                    <w:jc w:val="both"/>
                  </w:pPr>
                  <w:r w:rsidRPr="30C1F643">
                    <w:t>Laika posms</w:t>
                  </w:r>
                </w:p>
              </w:tc>
            </w:tr>
            <w:tr w:rsidR="001F4095" w14:paraId="14B67A20" w14:textId="77777777" w:rsidTr="00E05293">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323FCE" w14:textId="77777777" w:rsidR="001F4095" w:rsidRDefault="001F4095" w:rsidP="00E05293">
                  <w:pPr>
                    <w:jc w:val="both"/>
                  </w:pPr>
                  <w:r w:rsidRPr="30C1F643">
                    <w:t>1.</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C6BA06" w14:textId="77777777" w:rsidR="001F4095" w:rsidRDefault="001F4095" w:rsidP="00E05293">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DB3924" w14:textId="77777777" w:rsidR="001F4095" w:rsidRDefault="001F4095" w:rsidP="00E05293">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2C066D" w14:textId="77777777" w:rsidR="001F4095" w:rsidRDefault="001F4095" w:rsidP="00E05293">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FF5040" w14:textId="77777777" w:rsidR="001F4095" w:rsidRDefault="001F4095" w:rsidP="00E05293">
                  <w:pPr>
                    <w:jc w:val="both"/>
                  </w:pPr>
                  <w:r w:rsidRPr="30C1F643">
                    <w:t xml:space="preserve"> </w:t>
                  </w:r>
                </w:p>
              </w:tc>
            </w:tr>
            <w:tr w:rsidR="001F4095" w14:paraId="28F18521" w14:textId="77777777" w:rsidTr="00E05293">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77CD0E" w14:textId="77777777" w:rsidR="001F4095" w:rsidRDefault="001F4095" w:rsidP="00E05293">
                  <w:pPr>
                    <w:jc w:val="both"/>
                  </w:pPr>
                  <w:r w:rsidRPr="30C1F643">
                    <w:t>2.</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026B1B" w14:textId="77777777" w:rsidR="001F4095" w:rsidRDefault="001F4095" w:rsidP="00E05293">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D39632" w14:textId="77777777" w:rsidR="001F4095" w:rsidRDefault="001F4095" w:rsidP="00E05293">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35B628" w14:textId="77777777" w:rsidR="001F4095" w:rsidRDefault="001F4095" w:rsidP="00E05293">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9A0CFF" w14:textId="77777777" w:rsidR="001F4095" w:rsidRDefault="001F4095" w:rsidP="00E05293">
                  <w:pPr>
                    <w:jc w:val="both"/>
                  </w:pPr>
                  <w:r w:rsidRPr="30C1F643">
                    <w:t xml:space="preserve"> </w:t>
                  </w:r>
                </w:p>
              </w:tc>
            </w:tr>
            <w:tr w:rsidR="001F4095" w14:paraId="1496B30E" w14:textId="77777777" w:rsidTr="00E05293">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8D0B71" w14:textId="77777777" w:rsidR="001F4095" w:rsidRDefault="001F4095" w:rsidP="00E05293">
                  <w:pPr>
                    <w:jc w:val="both"/>
                  </w:pPr>
                  <w:r w:rsidRPr="30C1F643">
                    <w:t>3.</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FCE0B1" w14:textId="77777777" w:rsidR="001F4095" w:rsidRDefault="001F4095" w:rsidP="00E05293">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44BCB2" w14:textId="77777777" w:rsidR="001F4095" w:rsidRDefault="001F4095" w:rsidP="00E05293">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07BCB2" w14:textId="77777777" w:rsidR="001F4095" w:rsidRDefault="001F4095" w:rsidP="00E05293">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DEF62B" w14:textId="77777777" w:rsidR="001F4095" w:rsidRDefault="001F4095" w:rsidP="00E05293">
                  <w:pPr>
                    <w:jc w:val="both"/>
                  </w:pPr>
                  <w:r w:rsidRPr="30C1F643">
                    <w:t xml:space="preserve"> </w:t>
                  </w:r>
                </w:p>
              </w:tc>
            </w:tr>
            <w:tr w:rsidR="001F4095" w14:paraId="3833D8BE" w14:textId="77777777" w:rsidTr="00E05293">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5FD4FC" w14:textId="77777777" w:rsidR="001F4095" w:rsidRDefault="001F4095" w:rsidP="00E05293">
                  <w:pPr>
                    <w:jc w:val="both"/>
                  </w:pPr>
                  <w:r w:rsidRPr="30C1F643">
                    <w:t>4.</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7AAA88" w14:textId="77777777" w:rsidR="001F4095" w:rsidRDefault="001F4095" w:rsidP="00E05293">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ECD4EF" w14:textId="77777777" w:rsidR="001F4095" w:rsidRDefault="001F4095" w:rsidP="00E05293">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B1B122" w14:textId="77777777" w:rsidR="001F4095" w:rsidRDefault="001F4095" w:rsidP="00E05293">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55D29" w14:textId="77777777" w:rsidR="001F4095" w:rsidRDefault="001F4095" w:rsidP="00E05293">
                  <w:pPr>
                    <w:jc w:val="both"/>
                  </w:pPr>
                  <w:r w:rsidRPr="30C1F643">
                    <w:t xml:space="preserve"> </w:t>
                  </w:r>
                </w:p>
              </w:tc>
            </w:tr>
            <w:tr w:rsidR="001F4095" w14:paraId="733CACAA" w14:textId="77777777" w:rsidTr="00E05293">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0ECB9D" w14:textId="77777777" w:rsidR="001F4095" w:rsidRDefault="001F4095" w:rsidP="00E05293">
                  <w:pPr>
                    <w:jc w:val="both"/>
                  </w:pPr>
                  <w:r w:rsidRPr="30C1F643">
                    <w:t>n</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A610AA" w14:textId="77777777" w:rsidR="001F4095" w:rsidRDefault="001F4095" w:rsidP="00E05293">
                  <w:pPr>
                    <w:jc w:val="both"/>
                  </w:pPr>
                  <w:r w:rsidRPr="30C1F643">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DA204D" w14:textId="77777777" w:rsidR="001F4095" w:rsidRDefault="001F4095" w:rsidP="00E05293">
                  <w:pPr>
                    <w:jc w:val="both"/>
                  </w:pPr>
                  <w:r w:rsidRPr="30C1F643">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15FBF2" w14:textId="77777777" w:rsidR="001F4095" w:rsidRDefault="001F4095" w:rsidP="00E05293">
                  <w:pPr>
                    <w:jc w:val="both"/>
                  </w:pPr>
                  <w:r w:rsidRPr="30C1F643">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6F41D1" w14:textId="77777777" w:rsidR="001F4095" w:rsidRDefault="001F4095" w:rsidP="00E05293">
                  <w:pPr>
                    <w:jc w:val="both"/>
                  </w:pPr>
                  <w:r w:rsidRPr="30C1F643">
                    <w:t xml:space="preserve"> </w:t>
                  </w:r>
                </w:p>
              </w:tc>
            </w:tr>
          </w:tbl>
          <w:p w14:paraId="79B8E95E" w14:textId="77777777" w:rsidR="001F4095" w:rsidRDefault="001F4095" w:rsidP="00E05293">
            <w:pPr>
              <w:jc w:val="both"/>
            </w:pPr>
            <w:r w:rsidRPr="30C1F643">
              <w:t xml:space="preserve"> </w:t>
            </w:r>
          </w:p>
          <w:p w14:paraId="45DDC5D7" w14:textId="77777777" w:rsidR="001F4095" w:rsidRPr="00EC4FFC" w:rsidRDefault="001F4095" w:rsidP="00E05293">
            <w:pPr>
              <w:jc w:val="both"/>
              <w:rPr>
                <w:b/>
                <w:sz w:val="22"/>
                <w:szCs w:val="22"/>
              </w:rPr>
            </w:pPr>
            <w:r w:rsidRPr="00EC4FFC">
              <w:rPr>
                <w:b/>
                <w:sz w:val="22"/>
                <w:szCs w:val="22"/>
              </w:rPr>
              <w:t>2.4. Publicitāte un komunikācija</w:t>
            </w:r>
          </w:p>
          <w:p w14:paraId="67FBAB56" w14:textId="1E7056AE" w:rsidR="001F4095" w:rsidRPr="00EC4FFC" w:rsidRDefault="001F4095" w:rsidP="00E05293">
            <w:pPr>
              <w:jc w:val="both"/>
              <w:rPr>
                <w:sz w:val="22"/>
                <w:szCs w:val="22"/>
              </w:rPr>
            </w:pPr>
            <w:r w:rsidRPr="00EC4FFC">
              <w:rPr>
                <w:i/>
                <w:iCs/>
                <w:sz w:val="22"/>
                <w:szCs w:val="22"/>
              </w:rPr>
              <w:t>Sabiedrības informēšana projekta ietvaros, izmantojot rezultātus, atbilstoši projekta iesniegumā plānotajam un izmaiņas, tajā skaitā, kā izdevies sasniegt projekta iesnieguma B daļas „Projekta apraksts” 2.2. apakšnodaļā „Rezultātu sociāli ekonomiskā ietekme un publicitāte” norādīto mērķauditoriju.</w:t>
            </w:r>
          </w:p>
          <w:p w14:paraId="3CE8E11A" w14:textId="77777777" w:rsidR="001F4095" w:rsidRPr="00EC4FFC" w:rsidRDefault="001F4095" w:rsidP="00E05293">
            <w:pPr>
              <w:jc w:val="both"/>
              <w:rPr>
                <w:sz w:val="22"/>
                <w:szCs w:val="22"/>
              </w:rPr>
            </w:pPr>
            <w:r w:rsidRPr="00EC4FFC">
              <w:rPr>
                <w:i/>
                <w:iCs/>
                <w:sz w:val="22"/>
                <w:szCs w:val="22"/>
              </w:rPr>
              <w:t xml:space="preserve"> </w:t>
            </w:r>
          </w:p>
          <w:p w14:paraId="4D107AA3" w14:textId="3372C96F" w:rsidR="001F4095" w:rsidRPr="00EC4FFC" w:rsidRDefault="001F4095" w:rsidP="00E05293">
            <w:pPr>
              <w:jc w:val="both"/>
              <w:rPr>
                <w:sz w:val="22"/>
                <w:szCs w:val="22"/>
              </w:rPr>
            </w:pPr>
            <w:r w:rsidRPr="00EC4FFC">
              <w:rPr>
                <w:i/>
                <w:iCs/>
                <w:sz w:val="22"/>
                <w:szCs w:val="22"/>
              </w:rPr>
              <w:t>Tabulā Nr. 3 norāda konkrētus pasākumus vai aktivitātes ar mērķi publicitātei un sabiedrības informēšanai.</w:t>
            </w:r>
          </w:p>
          <w:p w14:paraId="0C3D910A" w14:textId="77777777" w:rsidR="001F4095" w:rsidRDefault="001F4095" w:rsidP="00E05293">
            <w:pPr>
              <w:jc w:val="both"/>
            </w:pPr>
            <w:r w:rsidRPr="30C1F643">
              <w:rPr>
                <w:i/>
                <w:iCs/>
              </w:rPr>
              <w:t xml:space="preserve"> </w:t>
            </w:r>
          </w:p>
          <w:p w14:paraId="30F1ED99" w14:textId="77777777" w:rsidR="001F4095" w:rsidRDefault="001F4095" w:rsidP="00E05293">
            <w:pPr>
              <w:jc w:val="both"/>
            </w:pPr>
            <w:r w:rsidRPr="30C1F643">
              <w:t>Tabula Nr. 3</w:t>
            </w:r>
          </w:p>
          <w:tbl>
            <w:tblPr>
              <w:tblW w:w="8970" w:type="dxa"/>
              <w:tblLayout w:type="fixed"/>
              <w:tblLook w:val="0400" w:firstRow="0" w:lastRow="0" w:firstColumn="0" w:lastColumn="0" w:noHBand="0" w:noVBand="1"/>
            </w:tblPr>
            <w:tblGrid>
              <w:gridCol w:w="600"/>
              <w:gridCol w:w="1500"/>
              <w:gridCol w:w="1485"/>
              <w:gridCol w:w="1980"/>
              <w:gridCol w:w="1875"/>
              <w:gridCol w:w="1530"/>
            </w:tblGrid>
            <w:tr w:rsidR="001F4095" w14:paraId="52F5C9DC" w14:textId="77777777" w:rsidTr="00EC4FFC">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34CC91" w14:textId="77777777" w:rsidR="001F4095" w:rsidRDefault="001F4095" w:rsidP="00E05293">
                  <w:pPr>
                    <w:jc w:val="both"/>
                  </w:pPr>
                  <w:r w:rsidRPr="30C1F643">
                    <w:t>Nr.</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98A32E" w14:textId="77777777" w:rsidR="001F4095" w:rsidRDefault="001F4095" w:rsidP="00E05293">
                  <w:pPr>
                    <w:jc w:val="both"/>
                  </w:pPr>
                  <w:r w:rsidRPr="30C1F643">
                    <w:t>Komunikācijas kanāls (piem., televīzija, radio, sociālie tīkli, u.c.)</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B8E0A6" w14:textId="77777777" w:rsidR="001F4095" w:rsidRDefault="001F4095" w:rsidP="00E05293">
                  <w:pPr>
                    <w:jc w:val="both"/>
                  </w:pPr>
                  <w:r w:rsidRPr="30C1F643">
                    <w:t>Aktivitāte (piem., intervija, populārzinātnisks raksts, seminārs, u.c.))</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8EF7FA" w14:textId="77777777" w:rsidR="001F4095" w:rsidRDefault="001F4095" w:rsidP="00E05293">
                  <w:pPr>
                    <w:jc w:val="both"/>
                  </w:pPr>
                  <w:r w:rsidRPr="30C1F643">
                    <w:t>Plānotā/Sasniegtā mērķauditorija (apraksta aktivitātes mērķauditoriju un sasniegto auditorijas apjomu)</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CC0A16" w14:textId="77777777" w:rsidR="001F4095" w:rsidRDefault="001F4095" w:rsidP="00E05293">
                  <w:pPr>
                    <w:jc w:val="both"/>
                  </w:pPr>
                  <w:r w:rsidRPr="30C1F643">
                    <w:t xml:space="preserve">Pieejams (norāda hipersaiti, kur pieejama veiktā aktivitāte vai informācija par aktivitāti)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ABC6C8" w14:textId="77777777" w:rsidR="001F4095" w:rsidRDefault="001F4095" w:rsidP="00E05293">
                  <w:pPr>
                    <w:jc w:val="both"/>
                  </w:pPr>
                  <w:r w:rsidRPr="30C1F643">
                    <w:t>Publicēšanas/norises datums</w:t>
                  </w:r>
                </w:p>
              </w:tc>
            </w:tr>
            <w:tr w:rsidR="001F4095" w14:paraId="3BA79836" w14:textId="77777777" w:rsidTr="00EC4FFC">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4DE9A5" w14:textId="77777777" w:rsidR="001F4095" w:rsidRDefault="001F4095" w:rsidP="00E05293">
                  <w:pPr>
                    <w:jc w:val="both"/>
                  </w:pPr>
                  <w:r w:rsidRPr="30C1F643">
                    <w:t>1.</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0927EC" w14:textId="77777777" w:rsidR="001F4095" w:rsidRDefault="001F4095" w:rsidP="00E05293">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4D5F6E" w14:textId="77777777" w:rsidR="001F4095" w:rsidRDefault="001F4095" w:rsidP="00E05293">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52B882" w14:textId="77777777" w:rsidR="001F4095" w:rsidRDefault="001F4095" w:rsidP="00E05293">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7D19E3" w14:textId="77777777" w:rsidR="001F4095" w:rsidRDefault="001F4095" w:rsidP="00E05293">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56D7F5" w14:textId="77777777" w:rsidR="001F4095" w:rsidRDefault="001F4095" w:rsidP="00E05293">
                  <w:pPr>
                    <w:jc w:val="both"/>
                  </w:pPr>
                  <w:r w:rsidRPr="30C1F643">
                    <w:t xml:space="preserve"> </w:t>
                  </w:r>
                </w:p>
              </w:tc>
            </w:tr>
            <w:tr w:rsidR="001F4095" w14:paraId="2EADF446" w14:textId="77777777" w:rsidTr="00EC4FFC">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873107" w14:textId="77777777" w:rsidR="001F4095" w:rsidRDefault="001F4095" w:rsidP="00E05293">
                  <w:pPr>
                    <w:jc w:val="both"/>
                  </w:pPr>
                  <w:r w:rsidRPr="30C1F643">
                    <w:t>2.</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70921E" w14:textId="77777777" w:rsidR="001F4095" w:rsidRDefault="001F4095" w:rsidP="00E05293">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A241B1" w14:textId="77777777" w:rsidR="001F4095" w:rsidRDefault="001F4095" w:rsidP="00E05293">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BF175E" w14:textId="77777777" w:rsidR="001F4095" w:rsidRDefault="001F4095" w:rsidP="00E05293">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F0327C" w14:textId="77777777" w:rsidR="001F4095" w:rsidRDefault="001F4095" w:rsidP="00E05293">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CDA7E0" w14:textId="77777777" w:rsidR="001F4095" w:rsidRDefault="001F4095" w:rsidP="00E05293">
                  <w:pPr>
                    <w:jc w:val="both"/>
                  </w:pPr>
                  <w:r w:rsidRPr="30C1F643">
                    <w:t xml:space="preserve"> </w:t>
                  </w:r>
                </w:p>
              </w:tc>
            </w:tr>
            <w:tr w:rsidR="001F4095" w14:paraId="7ED5FAC0" w14:textId="77777777" w:rsidTr="00EC4FFC">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80E83C" w14:textId="77777777" w:rsidR="001F4095" w:rsidRDefault="001F4095" w:rsidP="00E05293">
                  <w:pPr>
                    <w:jc w:val="both"/>
                  </w:pPr>
                  <w:r w:rsidRPr="30C1F643">
                    <w:t>3.</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5A3897" w14:textId="77777777" w:rsidR="001F4095" w:rsidRDefault="001F4095" w:rsidP="00E05293">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39B6D2" w14:textId="77777777" w:rsidR="001F4095" w:rsidRDefault="001F4095" w:rsidP="00E05293">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277873" w14:textId="77777777" w:rsidR="001F4095" w:rsidRDefault="001F4095" w:rsidP="00E05293">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44854E" w14:textId="77777777" w:rsidR="001F4095" w:rsidRDefault="001F4095" w:rsidP="00E05293">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BADDA6" w14:textId="77777777" w:rsidR="001F4095" w:rsidRDefault="001F4095" w:rsidP="00E05293">
                  <w:pPr>
                    <w:jc w:val="both"/>
                  </w:pPr>
                  <w:r w:rsidRPr="30C1F643">
                    <w:t xml:space="preserve"> </w:t>
                  </w:r>
                </w:p>
              </w:tc>
            </w:tr>
            <w:tr w:rsidR="001F4095" w14:paraId="0C88903D" w14:textId="77777777" w:rsidTr="00EC4FFC">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018298" w14:textId="77777777" w:rsidR="001F4095" w:rsidRDefault="001F4095" w:rsidP="00E05293">
                  <w:pPr>
                    <w:jc w:val="both"/>
                  </w:pPr>
                  <w:r w:rsidRPr="30C1F643">
                    <w:t>4.</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FC0252" w14:textId="77777777" w:rsidR="001F4095" w:rsidRDefault="001F4095" w:rsidP="00E05293">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F1DC6D" w14:textId="77777777" w:rsidR="001F4095" w:rsidRDefault="001F4095" w:rsidP="00E05293">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A23D3B" w14:textId="77777777" w:rsidR="001F4095" w:rsidRDefault="001F4095" w:rsidP="00E05293">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13CF09" w14:textId="77777777" w:rsidR="001F4095" w:rsidRDefault="001F4095" w:rsidP="00E05293">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FA5480" w14:textId="77777777" w:rsidR="001F4095" w:rsidRDefault="001F4095" w:rsidP="00E05293">
                  <w:pPr>
                    <w:jc w:val="both"/>
                  </w:pPr>
                  <w:r w:rsidRPr="30C1F643">
                    <w:t xml:space="preserve"> </w:t>
                  </w:r>
                </w:p>
              </w:tc>
            </w:tr>
            <w:tr w:rsidR="001F4095" w14:paraId="64C297EA" w14:textId="77777777" w:rsidTr="00EC4FFC">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12308D" w14:textId="77777777" w:rsidR="001F4095" w:rsidRDefault="001F4095" w:rsidP="00E05293">
                  <w:pPr>
                    <w:jc w:val="both"/>
                  </w:pPr>
                  <w:r w:rsidRPr="30C1F643">
                    <w:t>n</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DD7A7F" w14:textId="77777777" w:rsidR="001F4095" w:rsidRDefault="001F4095" w:rsidP="00E05293">
                  <w:pPr>
                    <w:jc w:val="both"/>
                  </w:pPr>
                  <w:r w:rsidRPr="30C1F643">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B13BEB" w14:textId="77777777" w:rsidR="001F4095" w:rsidRDefault="001F4095" w:rsidP="00E05293">
                  <w:pPr>
                    <w:jc w:val="both"/>
                  </w:pPr>
                  <w:r w:rsidRPr="30C1F643">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481CA" w14:textId="77777777" w:rsidR="001F4095" w:rsidRDefault="001F4095" w:rsidP="00E05293">
                  <w:pPr>
                    <w:jc w:val="both"/>
                  </w:pPr>
                  <w:r w:rsidRPr="30C1F643">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03C692" w14:textId="77777777" w:rsidR="001F4095" w:rsidRDefault="001F4095" w:rsidP="00E05293">
                  <w:pPr>
                    <w:jc w:val="both"/>
                  </w:pPr>
                  <w:r w:rsidRPr="30C1F643">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E5C4FB" w14:textId="77777777" w:rsidR="001F4095" w:rsidRDefault="001F4095" w:rsidP="00E05293">
                  <w:pPr>
                    <w:jc w:val="both"/>
                  </w:pPr>
                  <w:r w:rsidRPr="30C1F643">
                    <w:t xml:space="preserve"> </w:t>
                  </w:r>
                </w:p>
              </w:tc>
            </w:tr>
          </w:tbl>
          <w:p w14:paraId="184AD7D5" w14:textId="77777777" w:rsidR="001F4095" w:rsidRDefault="001F4095" w:rsidP="00E05293">
            <w:pPr>
              <w:jc w:val="both"/>
            </w:pPr>
            <w:r w:rsidRPr="30C1F643">
              <w:lastRenderedPageBreak/>
              <w:t xml:space="preserve"> </w:t>
            </w:r>
          </w:p>
          <w:p w14:paraId="0A46C878" w14:textId="71DB58DE" w:rsidR="001F4095" w:rsidRPr="00EC4FFC" w:rsidRDefault="001F4095" w:rsidP="00E05293">
            <w:pPr>
              <w:jc w:val="both"/>
              <w:rPr>
                <w:b/>
                <w:sz w:val="22"/>
                <w:szCs w:val="22"/>
              </w:rPr>
            </w:pPr>
            <w:r w:rsidRPr="00EC4FFC">
              <w:rPr>
                <w:b/>
                <w:sz w:val="22"/>
                <w:szCs w:val="22"/>
              </w:rPr>
              <w:t>2.5. Ieguldījums Pēcdoktoranta kapacitātes celšanā, kā arī studiju vides uzlabošanā</w:t>
            </w:r>
          </w:p>
          <w:p w14:paraId="58855F03" w14:textId="7303B2D2" w:rsidR="001F4095" w:rsidRPr="00EC4FFC" w:rsidRDefault="001F4095" w:rsidP="00E05293">
            <w:pPr>
              <w:jc w:val="both"/>
              <w:rPr>
                <w:sz w:val="22"/>
                <w:szCs w:val="22"/>
              </w:rPr>
            </w:pPr>
            <w:r w:rsidRPr="00EC4FFC">
              <w:rPr>
                <w:i/>
                <w:iCs/>
                <w:sz w:val="22"/>
                <w:szCs w:val="22"/>
              </w:rPr>
              <w:t>Iecerētās Pēcdoktoranta kapacitātes celšanas progress (projekta iesnieguma B daļas „Projekta apraksts” 2.3. apakšnodaļā “Ieguldījums vadītāja kapacitātes celšanā, kā arī studiju vides uzlabošanā” plānotais).</w:t>
            </w:r>
          </w:p>
          <w:p w14:paraId="0F9AD181" w14:textId="66F1A7B0" w:rsidR="001F4095" w:rsidRDefault="001F4095" w:rsidP="00E05293">
            <w:pPr>
              <w:jc w:val="both"/>
              <w:rPr>
                <w:i/>
                <w:iCs/>
                <w:sz w:val="22"/>
                <w:szCs w:val="22"/>
              </w:rPr>
            </w:pPr>
            <w:r w:rsidRPr="00EC4FFC">
              <w:rPr>
                <w:i/>
                <w:iCs/>
                <w:sz w:val="22"/>
                <w:szCs w:val="22"/>
              </w:rPr>
              <w:t>Ja ir veiktas aktivitātes studiju vides uzlabošanai, izmantojot projektā iegūtos rezultātus, uzskaitīt tās šeit.</w:t>
            </w:r>
          </w:p>
          <w:p w14:paraId="5FBB00B9" w14:textId="5F09437B" w:rsidR="00B54047" w:rsidRPr="00B54047" w:rsidRDefault="00B54047" w:rsidP="00E05293">
            <w:pPr>
              <w:jc w:val="both"/>
              <w:rPr>
                <w:sz w:val="22"/>
                <w:szCs w:val="22"/>
              </w:rPr>
            </w:pPr>
            <w:r w:rsidRPr="0087504D">
              <w:rPr>
                <w:i/>
                <w:color w:val="242424"/>
                <w:sz w:val="22"/>
                <w:szCs w:val="22"/>
                <w:shd w:val="clear" w:color="auto" w:fill="FFFFFF"/>
              </w:rPr>
              <w:t>Apraksta kā projekta ietvaros ir veicināta sadarbība LU ietvaros.</w:t>
            </w:r>
          </w:p>
          <w:p w14:paraId="41640C6B" w14:textId="77777777" w:rsidR="001F4095" w:rsidRDefault="001F4095" w:rsidP="00E05293">
            <w:pPr>
              <w:jc w:val="both"/>
            </w:pPr>
            <w:r w:rsidRPr="30C1F643">
              <w:t xml:space="preserve"> </w:t>
            </w:r>
          </w:p>
          <w:p w14:paraId="363D3472" w14:textId="77777777" w:rsidR="001F4095" w:rsidRDefault="001F4095" w:rsidP="00E05293">
            <w:pPr>
              <w:jc w:val="both"/>
            </w:pPr>
            <w:r w:rsidRPr="30C1F643">
              <w:t>Tabula Nr. 4</w:t>
            </w:r>
          </w:p>
          <w:tbl>
            <w:tblPr>
              <w:tblW w:w="0" w:type="auto"/>
              <w:tblLayout w:type="fixed"/>
              <w:tblLook w:val="0400" w:firstRow="0" w:lastRow="0" w:firstColumn="0" w:lastColumn="0" w:noHBand="0" w:noVBand="1"/>
            </w:tblPr>
            <w:tblGrid>
              <w:gridCol w:w="547"/>
              <w:gridCol w:w="1950"/>
              <w:gridCol w:w="2465"/>
              <w:gridCol w:w="2124"/>
              <w:gridCol w:w="2214"/>
            </w:tblGrid>
            <w:tr w:rsidR="001F4095" w14:paraId="77527CC0" w14:textId="77777777" w:rsidTr="00E05293">
              <w:trPr>
                <w:trHeight w:val="300"/>
              </w:trPr>
              <w:tc>
                <w:tcPr>
                  <w:tcW w:w="93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11CF81" w14:textId="77B6CFE1" w:rsidR="001F4095" w:rsidRDefault="001F4095" w:rsidP="00E05293">
                  <w:pPr>
                    <w:jc w:val="both"/>
                  </w:pPr>
                  <w:r w:rsidRPr="7F38FAA0">
                    <w:rPr>
                      <w:color w:val="000000" w:themeColor="text1"/>
                    </w:rPr>
                    <w:t>Promocijas un maģistra darbi, kurus vada vai konsultē Pēcdoktorants, šī projekta ietvaros (ja darbs ir aizstāvēts, norādīt to pēdējā tabulas sadaļā, papildinot ar datumu un attiecīgo promocijas padomi)</w:t>
                  </w:r>
                </w:p>
              </w:tc>
            </w:tr>
            <w:tr w:rsidR="001F4095" w14:paraId="0BA8A1F5" w14:textId="77777777" w:rsidTr="00E05293">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88B961" w14:textId="77777777" w:rsidR="001F4095" w:rsidRDefault="001F4095" w:rsidP="00E05293">
                  <w:pPr>
                    <w:jc w:val="both"/>
                  </w:pPr>
                  <w:r w:rsidRPr="30C1F643">
                    <w:t>Nr.</w:t>
                  </w:r>
                </w:p>
              </w:tc>
              <w:tc>
                <w:tcPr>
                  <w:tcW w:w="195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23C79CE" w14:textId="77777777" w:rsidR="001F4095" w:rsidRDefault="001F4095" w:rsidP="00E05293">
                  <w:r w:rsidRPr="30C1F643">
                    <w:t>Darba autors</w:t>
                  </w:r>
                </w:p>
              </w:tc>
              <w:tc>
                <w:tcPr>
                  <w:tcW w:w="246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519BD30" w14:textId="77777777" w:rsidR="001F4095" w:rsidRDefault="001F4095" w:rsidP="00E05293">
                  <w:r w:rsidRPr="30C1F643">
                    <w:t>Darba nosaukums, studiju līmenis, hipersaite uz promociju/noslēguma darbu datubāzi</w:t>
                  </w:r>
                </w:p>
              </w:tc>
              <w:tc>
                <w:tcPr>
                  <w:tcW w:w="212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77B9CBF" w14:textId="77777777" w:rsidR="001F4095" w:rsidRDefault="001F4095" w:rsidP="00E05293">
                  <w:r w:rsidRPr="30C1F643">
                    <w:t>Vadītājs un konsultants</w:t>
                  </w:r>
                </w:p>
              </w:tc>
              <w:tc>
                <w:tcPr>
                  <w:tcW w:w="221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C394214" w14:textId="77777777" w:rsidR="001F4095" w:rsidRDefault="001F4095" w:rsidP="00E05293">
                  <w:r w:rsidRPr="30C1F643">
                    <w:t>Aizstāvēšanās datums</w:t>
                  </w:r>
                </w:p>
              </w:tc>
            </w:tr>
            <w:tr w:rsidR="001F4095" w14:paraId="46B0308F" w14:textId="77777777" w:rsidTr="00E05293">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59D951" w14:textId="77777777" w:rsidR="001F4095" w:rsidRDefault="001F4095" w:rsidP="00E05293">
                  <w:pPr>
                    <w:jc w:val="both"/>
                  </w:pPr>
                  <w:r w:rsidRPr="30C1F643">
                    <w:t>1.</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F2E3CD" w14:textId="77777777" w:rsidR="001F4095" w:rsidRDefault="001F4095" w:rsidP="00E05293">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9EE1D" w14:textId="77777777" w:rsidR="001F4095" w:rsidRDefault="001F4095" w:rsidP="00E05293">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D0A2AF" w14:textId="77777777" w:rsidR="001F4095" w:rsidRDefault="001F4095" w:rsidP="00E05293">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FDC65F" w14:textId="77777777" w:rsidR="001F4095" w:rsidRDefault="001F4095" w:rsidP="00E05293">
                  <w:pPr>
                    <w:jc w:val="both"/>
                  </w:pPr>
                  <w:r w:rsidRPr="30C1F643">
                    <w:t xml:space="preserve"> </w:t>
                  </w:r>
                </w:p>
              </w:tc>
            </w:tr>
            <w:tr w:rsidR="001F4095" w14:paraId="71CE1CF5" w14:textId="77777777" w:rsidTr="00E05293">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43B623" w14:textId="77777777" w:rsidR="001F4095" w:rsidRDefault="001F4095" w:rsidP="00E05293">
                  <w:pPr>
                    <w:jc w:val="both"/>
                  </w:pPr>
                  <w:r w:rsidRPr="30C1F643">
                    <w:t>2.</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AF54E6" w14:textId="77777777" w:rsidR="001F4095" w:rsidRDefault="001F4095" w:rsidP="00E05293">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58E2E2" w14:textId="77777777" w:rsidR="001F4095" w:rsidRDefault="001F4095" w:rsidP="00E05293">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04BE2A" w14:textId="77777777" w:rsidR="001F4095" w:rsidRDefault="001F4095" w:rsidP="00E05293">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FFFE5D" w14:textId="77777777" w:rsidR="001F4095" w:rsidRDefault="001F4095" w:rsidP="00E05293">
                  <w:pPr>
                    <w:jc w:val="both"/>
                  </w:pPr>
                  <w:r w:rsidRPr="30C1F643">
                    <w:t xml:space="preserve"> </w:t>
                  </w:r>
                </w:p>
              </w:tc>
            </w:tr>
            <w:tr w:rsidR="001F4095" w14:paraId="68322A5D" w14:textId="77777777" w:rsidTr="00E05293">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39E7C8" w14:textId="77777777" w:rsidR="001F4095" w:rsidRDefault="001F4095" w:rsidP="00E05293">
                  <w:pPr>
                    <w:jc w:val="both"/>
                  </w:pPr>
                  <w:r w:rsidRPr="30C1F643">
                    <w:t>3.</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7D9209" w14:textId="77777777" w:rsidR="001F4095" w:rsidRDefault="001F4095" w:rsidP="00E05293">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584DD2" w14:textId="77777777" w:rsidR="001F4095" w:rsidRDefault="001F4095" w:rsidP="00E05293">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AE3001" w14:textId="77777777" w:rsidR="001F4095" w:rsidRDefault="001F4095" w:rsidP="00E05293">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74717A" w14:textId="77777777" w:rsidR="001F4095" w:rsidRDefault="001F4095" w:rsidP="00E05293">
                  <w:pPr>
                    <w:jc w:val="both"/>
                  </w:pPr>
                  <w:r w:rsidRPr="30C1F643">
                    <w:t xml:space="preserve"> </w:t>
                  </w:r>
                </w:p>
              </w:tc>
            </w:tr>
            <w:tr w:rsidR="001F4095" w14:paraId="0627E95E" w14:textId="77777777" w:rsidTr="00E05293">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9011D7" w14:textId="77777777" w:rsidR="001F4095" w:rsidRDefault="001F4095" w:rsidP="00E05293">
                  <w:pPr>
                    <w:jc w:val="both"/>
                  </w:pPr>
                  <w:r w:rsidRPr="30C1F643">
                    <w:t>4.</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096011" w14:textId="77777777" w:rsidR="001F4095" w:rsidRDefault="001F4095" w:rsidP="00E05293">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B7226D" w14:textId="77777777" w:rsidR="001F4095" w:rsidRDefault="001F4095" w:rsidP="00E05293">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B0768F" w14:textId="77777777" w:rsidR="001F4095" w:rsidRDefault="001F4095" w:rsidP="00E05293">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C0FFF4" w14:textId="77777777" w:rsidR="001F4095" w:rsidRDefault="001F4095" w:rsidP="00E05293">
                  <w:pPr>
                    <w:jc w:val="both"/>
                  </w:pPr>
                  <w:r w:rsidRPr="30C1F643">
                    <w:t xml:space="preserve"> </w:t>
                  </w:r>
                </w:p>
              </w:tc>
            </w:tr>
            <w:tr w:rsidR="001F4095" w14:paraId="18857ED0" w14:textId="77777777" w:rsidTr="00E05293">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3077B1" w14:textId="77777777" w:rsidR="001F4095" w:rsidRDefault="001F4095" w:rsidP="00E05293">
                  <w:pPr>
                    <w:jc w:val="both"/>
                  </w:pPr>
                  <w:r w:rsidRPr="30C1F643">
                    <w:t>n</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6C9227" w14:textId="77777777" w:rsidR="001F4095" w:rsidRDefault="001F4095" w:rsidP="00E05293">
                  <w:pPr>
                    <w:jc w:val="both"/>
                  </w:pPr>
                  <w:r w:rsidRPr="30C1F643">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2F9544" w14:textId="77777777" w:rsidR="001F4095" w:rsidRDefault="001F4095" w:rsidP="00E05293">
                  <w:pPr>
                    <w:jc w:val="both"/>
                  </w:pPr>
                  <w:r w:rsidRPr="30C1F643">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7E4D43" w14:textId="77777777" w:rsidR="001F4095" w:rsidRDefault="001F4095" w:rsidP="00E05293">
                  <w:pPr>
                    <w:jc w:val="both"/>
                  </w:pPr>
                  <w:r w:rsidRPr="30C1F643">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66CAFA" w14:textId="77777777" w:rsidR="001F4095" w:rsidRDefault="001F4095" w:rsidP="00E05293">
                  <w:pPr>
                    <w:jc w:val="both"/>
                  </w:pPr>
                  <w:r w:rsidRPr="30C1F643">
                    <w:t xml:space="preserve"> </w:t>
                  </w:r>
                </w:p>
              </w:tc>
            </w:tr>
          </w:tbl>
          <w:p w14:paraId="545EA88F" w14:textId="473A896F" w:rsidR="001F4095" w:rsidRDefault="001F4095" w:rsidP="00E05293">
            <w:pPr>
              <w:jc w:val="both"/>
            </w:pPr>
            <w:r w:rsidRPr="30C1F643">
              <w:t xml:space="preserve"> </w:t>
            </w:r>
          </w:p>
          <w:p w14:paraId="2BB73553" w14:textId="300F1750" w:rsidR="00EC4FFC" w:rsidRDefault="00EC4FFC" w:rsidP="00E05293">
            <w:pPr>
              <w:jc w:val="both"/>
            </w:pPr>
          </w:p>
          <w:p w14:paraId="4DFE1C9F" w14:textId="77777777" w:rsidR="00EC4FFC" w:rsidRDefault="00EC4FFC" w:rsidP="00E05293">
            <w:pPr>
              <w:jc w:val="both"/>
            </w:pPr>
          </w:p>
          <w:p w14:paraId="4E755C3A" w14:textId="77777777" w:rsidR="001F4095" w:rsidRPr="00EC4FFC" w:rsidRDefault="001F4095" w:rsidP="00E05293">
            <w:pPr>
              <w:jc w:val="both"/>
              <w:rPr>
                <w:sz w:val="22"/>
                <w:szCs w:val="22"/>
              </w:rPr>
            </w:pPr>
            <w:r w:rsidRPr="00EC4FFC">
              <w:rPr>
                <w:b/>
                <w:bCs/>
                <w:sz w:val="22"/>
                <w:szCs w:val="22"/>
              </w:rPr>
              <w:t>3. Īstenošana</w:t>
            </w:r>
          </w:p>
          <w:p w14:paraId="075FF497" w14:textId="63454180" w:rsidR="001F4095" w:rsidRPr="00EC4FFC" w:rsidRDefault="001F4095" w:rsidP="00E05293">
            <w:pPr>
              <w:jc w:val="both"/>
              <w:rPr>
                <w:sz w:val="22"/>
                <w:szCs w:val="22"/>
              </w:rPr>
            </w:pPr>
            <w:r w:rsidRPr="00EC4FFC">
              <w:rPr>
                <w:i/>
                <w:iCs/>
                <w:sz w:val="22"/>
                <w:szCs w:val="22"/>
              </w:rPr>
              <w:t>Projekta darba plāna izpildes progress un risku novēršana.</w:t>
            </w:r>
          </w:p>
          <w:p w14:paraId="0736FE54" w14:textId="77777777" w:rsidR="001F4095" w:rsidRPr="00EC4FFC" w:rsidRDefault="001F4095" w:rsidP="00E05293">
            <w:pPr>
              <w:jc w:val="both"/>
              <w:rPr>
                <w:sz w:val="22"/>
                <w:szCs w:val="22"/>
              </w:rPr>
            </w:pPr>
            <w:r w:rsidRPr="00EC4FFC">
              <w:rPr>
                <w:i/>
                <w:iCs/>
                <w:sz w:val="22"/>
                <w:szCs w:val="22"/>
              </w:rPr>
              <w:t xml:space="preserve"> </w:t>
            </w:r>
          </w:p>
          <w:p w14:paraId="63C79C34" w14:textId="2A0CAF24" w:rsidR="001F4095" w:rsidRPr="00EC4FFC" w:rsidRDefault="001F4095" w:rsidP="00E05293">
            <w:pPr>
              <w:jc w:val="both"/>
              <w:rPr>
                <w:sz w:val="22"/>
                <w:szCs w:val="22"/>
              </w:rPr>
            </w:pPr>
            <w:r w:rsidRPr="00EC4FFC">
              <w:rPr>
                <w:i/>
                <w:iCs/>
                <w:sz w:val="22"/>
                <w:szCs w:val="22"/>
              </w:rPr>
              <w:t>Projekta darba plāna izpildes gaita, ņemot vērā projekta iesnieguma B daļas „Projekta apraksts” 3.2. apakšnodaļu “Darba plāns”, kā arī ar kādiem riskiem Pēcdoktorants saskāries īstenošanas laikā, kā tie risināti un vai tie jau bija paredzēti projekta iesnieguma B daļas „Projekta apraksts” 3.3. apakšnodaļas “Projekta vadība un risku plāns” risku plānā. Ja projekta laikā tika identificēti jauni riski, tos un to novēršanu, kā arī to ietekmi uz tālāko projekta gaitu, rezultātiem un arī budžetu, aprakstīt šeit.</w:t>
            </w:r>
          </w:p>
          <w:p w14:paraId="61828C9C" w14:textId="4D3A8770" w:rsidR="001F4095" w:rsidRPr="00263558" w:rsidRDefault="001F4095" w:rsidP="00E05293">
            <w:pPr>
              <w:jc w:val="both"/>
              <w:rPr>
                <w:sz w:val="22"/>
                <w:szCs w:val="22"/>
              </w:rPr>
            </w:pPr>
            <w:r w:rsidRPr="00EC4FFC">
              <w:rPr>
                <w:i/>
                <w:iCs/>
                <w:sz w:val="22"/>
                <w:szCs w:val="22"/>
              </w:rPr>
              <w:t xml:space="preserve"> </w:t>
            </w:r>
          </w:p>
        </w:tc>
      </w:tr>
    </w:tbl>
    <w:p w14:paraId="55E6DA7A" w14:textId="12984EB3" w:rsidR="5E213FCC" w:rsidRDefault="5E213FCC"/>
    <w:p w14:paraId="409B64E7" w14:textId="77777777" w:rsidR="001F4095" w:rsidRDefault="001F4095" w:rsidP="001F4095">
      <w:pPr>
        <w:pStyle w:val="Heading1"/>
      </w:pPr>
      <w:r w:rsidRPr="30C1F643">
        <w:rPr>
          <w:rFonts w:cs="Times New Roman"/>
        </w:rPr>
        <w:t xml:space="preserve"> </w:t>
      </w:r>
    </w:p>
    <w:p w14:paraId="247AD13B" w14:textId="77777777" w:rsidR="001F4095" w:rsidRDefault="001F4095" w:rsidP="001F4095">
      <w:pPr>
        <w:jc w:val="both"/>
      </w:pPr>
      <w:r w:rsidRPr="30C1F643">
        <w:rPr>
          <w:color w:val="000000" w:themeColor="text1"/>
        </w:rPr>
        <w:t xml:space="preserve"> </w:t>
      </w:r>
    </w:p>
    <w:p w14:paraId="29AFFC8D" w14:textId="77777777" w:rsidR="001F4095" w:rsidRDefault="001F4095" w:rsidP="001F4095">
      <w:pPr>
        <w:jc w:val="right"/>
      </w:pPr>
    </w:p>
    <w:p w14:paraId="2CAFB0C2" w14:textId="0FCE6570" w:rsidR="00036EF0" w:rsidRDefault="00036EF0" w:rsidP="00B1224E">
      <w:pPr>
        <w:shd w:val="clear" w:color="auto" w:fill="FFFFFF"/>
        <w:rPr>
          <w:color w:val="000000"/>
        </w:rPr>
      </w:pPr>
    </w:p>
    <w:p w14:paraId="03BD0C65" w14:textId="2901624C" w:rsidR="009B6F1F" w:rsidRDefault="009B6F1F" w:rsidP="00B1224E">
      <w:pPr>
        <w:shd w:val="clear" w:color="auto" w:fill="FFFFFF"/>
        <w:rPr>
          <w:color w:val="000000"/>
        </w:rPr>
      </w:pPr>
    </w:p>
    <w:p w14:paraId="3524BE20" w14:textId="7E3A28C7" w:rsidR="002D5EE7" w:rsidRDefault="002D5EE7" w:rsidP="00B1224E">
      <w:pPr>
        <w:shd w:val="clear" w:color="auto" w:fill="FFFFFF"/>
        <w:rPr>
          <w:color w:val="000000"/>
        </w:rPr>
      </w:pPr>
    </w:p>
    <w:p w14:paraId="183B5E18" w14:textId="3569C412" w:rsidR="002D5EE7" w:rsidRDefault="002D5EE7" w:rsidP="00B1224E">
      <w:pPr>
        <w:shd w:val="clear" w:color="auto" w:fill="FFFFFF"/>
        <w:rPr>
          <w:color w:val="000000"/>
        </w:rPr>
      </w:pPr>
    </w:p>
    <w:p w14:paraId="3593C4E0" w14:textId="7C2AF7CE" w:rsidR="002D5EE7" w:rsidRDefault="002D5EE7" w:rsidP="00B1224E">
      <w:pPr>
        <w:shd w:val="clear" w:color="auto" w:fill="FFFFFF"/>
        <w:rPr>
          <w:color w:val="000000"/>
        </w:rPr>
      </w:pPr>
    </w:p>
    <w:p w14:paraId="17718E5A" w14:textId="12E8AEF6" w:rsidR="002D5EE7" w:rsidRDefault="002D5EE7" w:rsidP="00B1224E">
      <w:pPr>
        <w:shd w:val="clear" w:color="auto" w:fill="FFFFFF"/>
        <w:rPr>
          <w:color w:val="000000"/>
        </w:rPr>
      </w:pPr>
    </w:p>
    <w:p w14:paraId="038CBC0F" w14:textId="610D9FF0" w:rsidR="002D5EE7" w:rsidRDefault="002D5EE7" w:rsidP="00B1224E">
      <w:pPr>
        <w:shd w:val="clear" w:color="auto" w:fill="FFFFFF"/>
        <w:rPr>
          <w:color w:val="000000"/>
        </w:rPr>
      </w:pPr>
    </w:p>
    <w:p w14:paraId="62BDA329" w14:textId="1C4E944A" w:rsidR="002D5EE7" w:rsidRDefault="002D5EE7" w:rsidP="00B1224E">
      <w:pPr>
        <w:shd w:val="clear" w:color="auto" w:fill="FFFFFF"/>
        <w:rPr>
          <w:color w:val="000000"/>
        </w:rPr>
      </w:pPr>
    </w:p>
    <w:p w14:paraId="0D9B8D03" w14:textId="2875714B" w:rsidR="002D5EE7" w:rsidRDefault="002D5EE7" w:rsidP="00B1224E">
      <w:pPr>
        <w:shd w:val="clear" w:color="auto" w:fill="FFFFFF"/>
        <w:rPr>
          <w:color w:val="000000"/>
        </w:rPr>
      </w:pPr>
    </w:p>
    <w:p w14:paraId="3C880AC3" w14:textId="77777777" w:rsidR="002D5EE7" w:rsidRDefault="002D5EE7" w:rsidP="00B1224E">
      <w:pPr>
        <w:shd w:val="clear" w:color="auto" w:fill="FFFFFF"/>
        <w:rPr>
          <w:color w:val="000000"/>
        </w:rPr>
      </w:pPr>
      <w:bookmarkStart w:id="0" w:name="_GoBack"/>
      <w:bookmarkEnd w:id="0"/>
    </w:p>
    <w:p w14:paraId="3F581D81" w14:textId="77777777" w:rsidR="009B6F1F" w:rsidRDefault="009B6F1F" w:rsidP="00B1224E">
      <w:pPr>
        <w:shd w:val="clear" w:color="auto" w:fill="FFFFFF"/>
        <w:rPr>
          <w:color w:val="000000"/>
        </w:rPr>
      </w:pPr>
    </w:p>
    <w:p w14:paraId="43FCADE6" w14:textId="77777777" w:rsidR="00E4388C" w:rsidRDefault="00E4388C" w:rsidP="00370A2F">
      <w:pPr>
        <w:shd w:val="clear" w:color="auto" w:fill="FFFFFF"/>
        <w:jc w:val="right"/>
        <w:rPr>
          <w:color w:val="000000"/>
        </w:rPr>
      </w:pPr>
    </w:p>
    <w:p w14:paraId="1A45809F" w14:textId="5E4272CC" w:rsidR="00114B9B" w:rsidRPr="0022658F" w:rsidRDefault="00114B9B" w:rsidP="00114B9B">
      <w:pPr>
        <w:jc w:val="right"/>
      </w:pPr>
      <w:r>
        <w:lastRenderedPageBreak/>
        <w:t>4</w:t>
      </w:r>
      <w:r w:rsidRPr="0022658F">
        <w:t>. pielikums</w:t>
      </w:r>
    </w:p>
    <w:p w14:paraId="1B70884F" w14:textId="77777777" w:rsidR="00E4388C" w:rsidRDefault="00E4388C" w:rsidP="00370A2F">
      <w:pPr>
        <w:shd w:val="clear" w:color="auto" w:fill="FFFFFF"/>
        <w:jc w:val="right"/>
        <w:rPr>
          <w:color w:val="000000"/>
        </w:rPr>
      </w:pPr>
    </w:p>
    <w:p w14:paraId="4D76173D" w14:textId="77777777" w:rsidR="00E4388C" w:rsidRDefault="00E4388C" w:rsidP="00370A2F">
      <w:pPr>
        <w:shd w:val="clear" w:color="auto" w:fill="FFFFFF"/>
        <w:jc w:val="right"/>
        <w:rPr>
          <w:color w:val="000000"/>
        </w:rPr>
      </w:pPr>
    </w:p>
    <w:p w14:paraId="0AADEF9C" w14:textId="37B247B7" w:rsidR="00522D1D" w:rsidRPr="0022658F" w:rsidRDefault="00370A2F" w:rsidP="00370A2F">
      <w:pPr>
        <w:shd w:val="clear" w:color="auto" w:fill="FFFFFF"/>
        <w:jc w:val="right"/>
        <w:rPr>
          <w:sz w:val="28"/>
          <w:szCs w:val="28"/>
        </w:rPr>
      </w:pPr>
      <w:r>
        <w:rPr>
          <w:color w:val="000000"/>
        </w:rPr>
        <w:t>Latvijas Universitātes</w:t>
      </w:r>
      <w:r w:rsidRPr="0022658F">
        <w:rPr>
          <w:color w:val="000000"/>
        </w:rPr>
        <w:t xml:space="preserve"> un </w:t>
      </w:r>
      <w:r>
        <w:rPr>
          <w:color w:val="000000"/>
        </w:rPr>
        <w:t>Banku augstskolas akadēmiskās karjeras pēcdoktorantūras grantu</w:t>
      </w:r>
      <w:r w:rsidRPr="0022658F">
        <w:rPr>
          <w:color w:val="000000"/>
        </w:rPr>
        <w:t xml:space="preserve">  konkursa nolikumam</w:t>
      </w:r>
    </w:p>
    <w:p w14:paraId="4DCDDB02" w14:textId="77777777" w:rsidR="00522D1D" w:rsidRPr="0022658F" w:rsidRDefault="00DC743C">
      <w:pPr>
        <w:shd w:val="clear" w:color="auto" w:fill="FFFFFF"/>
        <w:jc w:val="center"/>
        <w:rPr>
          <w:b/>
        </w:rPr>
      </w:pPr>
      <w:r w:rsidRPr="0022658F">
        <w:rPr>
          <w:b/>
        </w:rPr>
        <w:t>Projekta iesnieguma administratīvās atbilstības vērtēšanas veidlapa</w:t>
      </w:r>
    </w:p>
    <w:p w14:paraId="6D57C36D" w14:textId="77777777" w:rsidR="00522D1D" w:rsidRPr="0022658F" w:rsidRDefault="00522D1D">
      <w:pPr>
        <w:shd w:val="clear" w:color="auto" w:fill="FFFFFF"/>
        <w:jc w:val="center"/>
        <w:rPr>
          <w:b/>
        </w:rPr>
      </w:pPr>
    </w:p>
    <w:tbl>
      <w:tblPr>
        <w:tblStyle w:val="1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596"/>
        <w:gridCol w:w="5669"/>
        <w:gridCol w:w="915"/>
      </w:tblGrid>
      <w:tr w:rsidR="00522D1D" w:rsidRPr="0022658F" w14:paraId="6DCFAE91" w14:textId="77777777" w:rsidTr="691F1517">
        <w:tc>
          <w:tcPr>
            <w:tcW w:w="9840" w:type="dxa"/>
            <w:gridSpan w:val="4"/>
          </w:tcPr>
          <w:p w14:paraId="5AF1156C"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 xml:space="preserve">Projekta nosaukums: </w:t>
            </w:r>
          </w:p>
        </w:tc>
      </w:tr>
      <w:tr w:rsidR="00522D1D" w:rsidRPr="0022658F" w14:paraId="72026B20" w14:textId="77777777" w:rsidTr="691F1517">
        <w:tc>
          <w:tcPr>
            <w:tcW w:w="660" w:type="dxa"/>
          </w:tcPr>
          <w:p w14:paraId="5368E4D0"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Nr. p.k.</w:t>
            </w:r>
          </w:p>
        </w:tc>
        <w:tc>
          <w:tcPr>
            <w:tcW w:w="2596" w:type="dxa"/>
          </w:tcPr>
          <w:p w14:paraId="7A1EEE61"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22658F">
              <w:rPr>
                <w:b/>
                <w:color w:val="000000"/>
              </w:rPr>
              <w:t>Kritērijs</w:t>
            </w:r>
          </w:p>
        </w:tc>
        <w:tc>
          <w:tcPr>
            <w:tcW w:w="5669" w:type="dxa"/>
          </w:tcPr>
          <w:p w14:paraId="0FABF1E2"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sidRPr="0022658F">
              <w:rPr>
                <w:b/>
                <w:color w:val="000000"/>
              </w:rPr>
              <w:t>Izpilde</w:t>
            </w:r>
          </w:p>
        </w:tc>
        <w:tc>
          <w:tcPr>
            <w:tcW w:w="915" w:type="dxa"/>
          </w:tcPr>
          <w:p w14:paraId="526B1B48"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sidRPr="0022658F">
              <w:rPr>
                <w:b/>
                <w:color w:val="000000"/>
              </w:rPr>
              <w:t>Jā/Nē</w:t>
            </w:r>
          </w:p>
        </w:tc>
      </w:tr>
      <w:tr w:rsidR="00522D1D" w:rsidRPr="0022658F" w14:paraId="49187A4C" w14:textId="77777777" w:rsidTr="691F1517">
        <w:tc>
          <w:tcPr>
            <w:tcW w:w="660" w:type="dxa"/>
          </w:tcPr>
          <w:p w14:paraId="61D49FE3" w14:textId="77777777" w:rsidR="00522D1D" w:rsidRPr="00682F4C"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82F4C">
              <w:rPr>
                <w:color w:val="000000"/>
              </w:rPr>
              <w:t>1.</w:t>
            </w:r>
          </w:p>
        </w:tc>
        <w:tc>
          <w:tcPr>
            <w:tcW w:w="2596" w:type="dxa"/>
          </w:tcPr>
          <w:p w14:paraId="3506ABA5" w14:textId="2220038F" w:rsidR="00522D1D" w:rsidRPr="00682F4C" w:rsidRDefault="5A764F88" w:rsidP="00682F4C">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rPr>
            </w:pPr>
            <w:r w:rsidRPr="00682F4C">
              <w:rPr>
                <w:bCs/>
              </w:rPr>
              <w:t xml:space="preserve">Projekta iesniegums (ieskaitot pielikumus) ir pilnībā aizpildīts, ir iesniegts projekta iesnieguma attiecīgo sadaļu tulkojums angļu valodā atbilstoši konkursa nolikumā izvirzītajām prasībām, noformēts un iesniegts izmantojot </w:t>
            </w:r>
            <w:r w:rsidR="00682F4C" w:rsidRPr="00682F4C">
              <w:rPr>
                <w:bCs/>
              </w:rPr>
              <w:t>NZDIS</w:t>
            </w:r>
            <w:r w:rsidRPr="00682F4C">
              <w:rPr>
                <w:bCs/>
              </w:rPr>
              <w:t xml:space="preserve"> nolikumā noteiktajā termiņā</w:t>
            </w:r>
            <w:r w:rsidR="00682F4C" w:rsidRPr="00682F4C">
              <w:rPr>
                <w:i/>
                <w:iCs/>
              </w:rPr>
              <w:t>.</w:t>
            </w:r>
          </w:p>
        </w:tc>
        <w:tc>
          <w:tcPr>
            <w:tcW w:w="5669" w:type="dxa"/>
          </w:tcPr>
          <w:p w14:paraId="2E46DE07" w14:textId="751AFF92" w:rsidR="00522D1D" w:rsidRPr="0022658F" w:rsidRDefault="00522D1D" w:rsidP="00682F4C">
            <w:pPr>
              <w:widowControl w:val="0"/>
              <w:jc w:val="both"/>
              <w:rPr>
                <w:i/>
                <w:iCs/>
              </w:rPr>
            </w:pPr>
          </w:p>
        </w:tc>
        <w:tc>
          <w:tcPr>
            <w:tcW w:w="915" w:type="dxa"/>
          </w:tcPr>
          <w:p w14:paraId="6FC08E1A"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22D1D" w:rsidRPr="0022658F" w14:paraId="241878BD" w14:textId="77777777" w:rsidTr="691F1517">
        <w:trPr>
          <w:trHeight w:val="1409"/>
        </w:trPr>
        <w:tc>
          <w:tcPr>
            <w:tcW w:w="660" w:type="dxa"/>
          </w:tcPr>
          <w:p w14:paraId="4B18A361" w14:textId="77777777" w:rsidR="00522D1D" w:rsidRPr="00682F4C"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82F4C">
              <w:t>2.</w:t>
            </w:r>
          </w:p>
        </w:tc>
        <w:tc>
          <w:tcPr>
            <w:tcW w:w="2596" w:type="dxa"/>
          </w:tcPr>
          <w:p w14:paraId="0B409E0D" w14:textId="43C069FD" w:rsidR="00522D1D" w:rsidRPr="00682F4C"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682F4C">
              <w:t>Projekta iesniegumā ir plānoti konkursa nolikumā noteiktie minimāli sasniedzami rezultāti</w:t>
            </w:r>
            <w:r w:rsidR="00682F4C">
              <w:t>.</w:t>
            </w:r>
          </w:p>
        </w:tc>
        <w:tc>
          <w:tcPr>
            <w:tcW w:w="5669" w:type="dxa"/>
          </w:tcPr>
          <w:p w14:paraId="48FC1C15" w14:textId="35957559" w:rsidR="00522D1D" w:rsidRPr="0022658F" w:rsidRDefault="00522D1D" w:rsidP="0080A288">
            <w:pPr>
              <w:shd w:val="clear" w:color="auto" w:fill="FFFFFF" w:themeFill="background1"/>
              <w:jc w:val="both"/>
            </w:pPr>
          </w:p>
        </w:tc>
        <w:tc>
          <w:tcPr>
            <w:tcW w:w="915" w:type="dxa"/>
          </w:tcPr>
          <w:p w14:paraId="0ACE36C9"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tc>
      </w:tr>
      <w:tr w:rsidR="00522D1D" w:rsidRPr="0022658F" w14:paraId="0BDC1E4A" w14:textId="77777777" w:rsidTr="691F1517">
        <w:tc>
          <w:tcPr>
            <w:tcW w:w="660" w:type="dxa"/>
          </w:tcPr>
          <w:p w14:paraId="59DCBB95" w14:textId="77777777" w:rsidR="00522D1D" w:rsidRPr="00682F4C"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82F4C">
              <w:rPr>
                <w:color w:val="000000"/>
              </w:rPr>
              <w:t>3.</w:t>
            </w:r>
          </w:p>
        </w:tc>
        <w:tc>
          <w:tcPr>
            <w:tcW w:w="2596" w:type="dxa"/>
          </w:tcPr>
          <w:p w14:paraId="04152391" w14:textId="4BFDFB4B" w:rsidR="00522D1D" w:rsidRPr="00682F4C" w:rsidRDefault="00B202D1" w:rsidP="67511842">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691F1517">
              <w:rPr>
                <w:color w:val="000000" w:themeColor="text1"/>
              </w:rPr>
              <w:t>I</w:t>
            </w:r>
            <w:r w:rsidR="00DC743C" w:rsidRPr="691F1517">
              <w:rPr>
                <w:color w:val="000000" w:themeColor="text1"/>
              </w:rPr>
              <w:t xml:space="preserve">r izpildītas konkursa nolikuma prasības par </w:t>
            </w:r>
            <w:r w:rsidR="02DE461A" w:rsidRPr="691F1517">
              <w:rPr>
                <w:color w:val="000000" w:themeColor="text1"/>
              </w:rPr>
              <w:t>Pēcdoktoranta</w:t>
            </w:r>
            <w:r w:rsidR="00DC743C" w:rsidRPr="691F1517">
              <w:rPr>
                <w:color w:val="000000" w:themeColor="text1"/>
              </w:rPr>
              <w:t xml:space="preserve"> </w:t>
            </w:r>
            <w:r w:rsidR="00C94EBA" w:rsidRPr="691F1517">
              <w:rPr>
                <w:color w:val="000000" w:themeColor="text1"/>
              </w:rPr>
              <w:t>atbilstību</w:t>
            </w:r>
            <w:r w:rsidR="00DC743C" w:rsidRPr="691F1517">
              <w:rPr>
                <w:color w:val="000000" w:themeColor="text1"/>
              </w:rPr>
              <w:t xml:space="preserve"> </w:t>
            </w:r>
            <w:r w:rsidR="10A16CFB" w:rsidRPr="691F1517">
              <w:rPr>
                <w:color w:val="000000" w:themeColor="text1"/>
              </w:rPr>
              <w:t>nolikuma 11.punkta prasībām</w:t>
            </w:r>
          </w:p>
        </w:tc>
        <w:tc>
          <w:tcPr>
            <w:tcW w:w="5669" w:type="dxa"/>
          </w:tcPr>
          <w:p w14:paraId="3A021C63" w14:textId="22AD0A85" w:rsidR="00522D1D" w:rsidRPr="0022658F" w:rsidRDefault="00522D1D" w:rsidP="04F4F7D0">
            <w:pPr>
              <w:shd w:val="clear" w:color="auto" w:fill="FFFFFF" w:themeFill="background1"/>
              <w:jc w:val="both"/>
            </w:pPr>
          </w:p>
        </w:tc>
        <w:tc>
          <w:tcPr>
            <w:tcW w:w="915" w:type="dxa"/>
          </w:tcPr>
          <w:p w14:paraId="7E07C9F8"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22D1D" w:rsidRPr="0022658F" w14:paraId="49EA3A9A" w14:textId="77777777" w:rsidTr="691F1517">
        <w:trPr>
          <w:trHeight w:val="1390"/>
        </w:trPr>
        <w:tc>
          <w:tcPr>
            <w:tcW w:w="660" w:type="dxa"/>
          </w:tcPr>
          <w:p w14:paraId="1682C5A4" w14:textId="77777777" w:rsidR="00522D1D" w:rsidRPr="00682F4C"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82F4C">
              <w:rPr>
                <w:color w:val="000000"/>
              </w:rPr>
              <w:t>4.</w:t>
            </w:r>
          </w:p>
        </w:tc>
        <w:tc>
          <w:tcPr>
            <w:tcW w:w="2596" w:type="dxa"/>
          </w:tcPr>
          <w:p w14:paraId="31E4E65E" w14:textId="48B2DB26" w:rsidR="00522D1D" w:rsidRPr="00C94EBA" w:rsidRDefault="00B202D1">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C94EBA">
              <w:rPr>
                <w:color w:val="000000"/>
              </w:rPr>
              <w:t>P</w:t>
            </w:r>
            <w:r w:rsidR="00DC743C" w:rsidRPr="00C94EBA">
              <w:rPr>
                <w:color w:val="000000"/>
              </w:rPr>
              <w:t>rojekta iesniegumā norādītās attiecināmās izmaksas atbilst konkursa nolikumā izvirzītajām prasībām</w:t>
            </w:r>
            <w:r w:rsidR="00C94EBA">
              <w:rPr>
                <w:color w:val="000000"/>
              </w:rPr>
              <w:t>.</w:t>
            </w:r>
          </w:p>
        </w:tc>
        <w:tc>
          <w:tcPr>
            <w:tcW w:w="5669" w:type="dxa"/>
          </w:tcPr>
          <w:p w14:paraId="35666A0F" w14:textId="60523DFD" w:rsidR="00522D1D" w:rsidRPr="0022658F" w:rsidRDefault="00522D1D" w:rsidP="0080A288">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c>
          <w:tcPr>
            <w:tcW w:w="915" w:type="dxa"/>
          </w:tcPr>
          <w:p w14:paraId="34FF86FC"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tc>
      </w:tr>
      <w:tr w:rsidR="00522D1D" w:rsidRPr="0022658F" w14:paraId="616FE89D" w14:textId="77777777" w:rsidTr="691F1517">
        <w:tc>
          <w:tcPr>
            <w:tcW w:w="9840" w:type="dxa"/>
            <w:gridSpan w:val="4"/>
          </w:tcPr>
          <w:p w14:paraId="39D7039B"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Administratīvās atbilstības kritērijus izvērtēja:</w:t>
            </w:r>
          </w:p>
          <w:p w14:paraId="08B22D19"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3678DF1D" w14:textId="77777777" w:rsidR="00522D1D" w:rsidRPr="0022658F" w:rsidRDefault="00DC743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22658F">
              <w:rPr>
                <w:color w:val="000000"/>
              </w:rPr>
              <w:t>Datums:</w:t>
            </w:r>
          </w:p>
          <w:p w14:paraId="56143CDE" w14:textId="77777777" w:rsidR="00522D1D" w:rsidRPr="0022658F" w:rsidRDefault="00522D1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6656514B" w14:textId="77777777" w:rsidR="002B03EA" w:rsidRDefault="002B03EA" w:rsidP="001F4095">
      <w:pPr>
        <w:jc w:val="right"/>
      </w:pPr>
    </w:p>
    <w:p w14:paraId="7AC26F4B" w14:textId="0B01F3FB" w:rsidR="002B03EA" w:rsidRDefault="002B03EA" w:rsidP="001F4095">
      <w:pPr>
        <w:jc w:val="right"/>
      </w:pPr>
    </w:p>
    <w:p w14:paraId="64F98DB1" w14:textId="72D4A5B0" w:rsidR="00C94EBA" w:rsidRDefault="00C94EBA" w:rsidP="001F4095">
      <w:pPr>
        <w:jc w:val="right"/>
      </w:pPr>
    </w:p>
    <w:p w14:paraId="62E54347" w14:textId="007DFE7B" w:rsidR="006D2B65" w:rsidRDefault="006D2B65" w:rsidP="001F4095">
      <w:pPr>
        <w:jc w:val="right"/>
      </w:pPr>
    </w:p>
    <w:p w14:paraId="0DBBB763" w14:textId="04DF3049" w:rsidR="006D2B65" w:rsidRDefault="006D2B65" w:rsidP="0018311E"/>
    <w:p w14:paraId="16CE4F0D" w14:textId="3DE35147" w:rsidR="00B1224E" w:rsidRDefault="00B1224E" w:rsidP="001F4095">
      <w:pPr>
        <w:jc w:val="right"/>
      </w:pPr>
    </w:p>
    <w:p w14:paraId="7445B845" w14:textId="16A9BB87" w:rsidR="002B03EA" w:rsidRDefault="002B03EA" w:rsidP="00B1224E"/>
    <w:p w14:paraId="2924C460" w14:textId="77777777" w:rsidR="002B03EA" w:rsidRDefault="001F4095" w:rsidP="002B03EA">
      <w:pPr>
        <w:jc w:val="right"/>
      </w:pPr>
      <w:r>
        <w:t>5</w:t>
      </w:r>
      <w:r w:rsidRPr="0022658F">
        <w:t>. pielikums</w:t>
      </w:r>
    </w:p>
    <w:p w14:paraId="298C784E" w14:textId="51AB067D" w:rsidR="005602A7" w:rsidRPr="002B03EA" w:rsidRDefault="005602A7" w:rsidP="002B03EA">
      <w:pPr>
        <w:jc w:val="right"/>
      </w:pPr>
      <w:r w:rsidRPr="30C1F643">
        <w:rPr>
          <w:color w:val="000000" w:themeColor="text1"/>
        </w:rPr>
        <w:t>Latvijas Universitātes un Banku augstskolas akadēmiskās karjeras pēcdoktorantūras grantu  konkursa nolikumam</w:t>
      </w:r>
    </w:p>
    <w:p w14:paraId="0CF01D88" w14:textId="77777777" w:rsidR="005602A7" w:rsidRDefault="005602A7" w:rsidP="005602A7">
      <w:pPr>
        <w:jc w:val="right"/>
        <w:rPr>
          <w:color w:val="000000" w:themeColor="text1"/>
        </w:rPr>
      </w:pPr>
    </w:p>
    <w:p w14:paraId="72A9B209" w14:textId="77777777" w:rsidR="005602A7" w:rsidRDefault="005602A7" w:rsidP="005602A7">
      <w:pPr>
        <w:pStyle w:val="Heading1"/>
      </w:pPr>
      <w:r w:rsidRPr="30C1F643">
        <w:rPr>
          <w:rFonts w:cs="Times New Roman"/>
        </w:rPr>
        <w:t>Metodika projekta iesnieguma atbilstības izvērtēšanai administratīvās atbilstības kritērijiem</w:t>
      </w:r>
    </w:p>
    <w:p w14:paraId="731FF5FB" w14:textId="77777777" w:rsidR="005602A7" w:rsidRDefault="005602A7" w:rsidP="005602A7"/>
    <w:p w14:paraId="2C2CA1FC" w14:textId="77777777" w:rsidR="005602A7" w:rsidRDefault="005602A7" w:rsidP="005602A7">
      <w:pPr>
        <w:pBdr>
          <w:top w:val="nil"/>
          <w:left w:val="nil"/>
          <w:bottom w:val="nil"/>
          <w:right w:val="nil"/>
          <w:between w:val="nil"/>
        </w:pBdr>
        <w:jc w:val="both"/>
      </w:pPr>
    </w:p>
    <w:p w14:paraId="474F0781" w14:textId="77777777" w:rsidR="005602A7" w:rsidRDefault="005602A7" w:rsidP="00C94EBA">
      <w:pPr>
        <w:pBdr>
          <w:top w:val="nil"/>
          <w:left w:val="nil"/>
          <w:bottom w:val="nil"/>
          <w:right w:val="nil"/>
          <w:between w:val="nil"/>
        </w:pBdr>
        <w:jc w:val="both"/>
      </w:pPr>
      <w:r>
        <w:t xml:space="preserve">Metodika izstrādāta, ievērojot Ministru kabineta 2023. gada 5.decembra noteikumus Nr. 721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Universitātes un Banku augstskolas </w:t>
      </w:r>
      <w:r w:rsidRPr="30C1F643">
        <w:rPr>
          <w:color w:val="000000" w:themeColor="text1"/>
        </w:rPr>
        <w:t xml:space="preserve">akadēmiskās karjeras pēcdoktorantūras </w:t>
      </w:r>
      <w:r>
        <w:t>grantu  konkursa nolikumu (turpmāk – nolikums).</w:t>
      </w:r>
      <w:r w:rsidRPr="30C1F643">
        <w:t xml:space="preserve"> </w:t>
      </w:r>
    </w:p>
    <w:p w14:paraId="3DDFBA3A" w14:textId="77777777" w:rsidR="005602A7" w:rsidRDefault="005602A7" w:rsidP="005602A7">
      <w:pPr>
        <w:ind w:firstLine="720"/>
        <w:jc w:val="both"/>
      </w:pPr>
      <w:r w:rsidRPr="30C1F643">
        <w:t xml:space="preserve"> </w:t>
      </w:r>
    </w:p>
    <w:p w14:paraId="4AF81F28" w14:textId="5A2345F1" w:rsidR="005602A7" w:rsidRDefault="005602A7" w:rsidP="005602A7">
      <w:pPr>
        <w:jc w:val="both"/>
      </w:pPr>
      <w:r w:rsidRPr="30C1F643">
        <w:t>Pēc projektu iesniegumu iesniegšanas termiņa notecējuma LU komisija (turpmāk – komisija) veic projekta iesnieguma atbilstības administratīvajiem kritērijie</w:t>
      </w:r>
      <w:r w:rsidR="00C94EBA">
        <w:t xml:space="preserve">m pārbaudi, aizpildot nolikuma </w:t>
      </w:r>
      <w:r w:rsidR="00C94EBA" w:rsidRPr="00C94EBA">
        <w:t>4</w:t>
      </w:r>
      <w:r w:rsidR="00C94EBA">
        <w:t>.</w:t>
      </w:r>
      <w:r w:rsidRPr="00C94EBA">
        <w:t>pielikumu “Projekta iesnieguma administratīvās atbilstības vērtēšanas veidlapa” (turpmāk –</w:t>
      </w:r>
      <w:r w:rsidRPr="30C1F643">
        <w:t xml:space="preserve"> administratīvā izvērtējuma veidlapa).</w:t>
      </w:r>
    </w:p>
    <w:p w14:paraId="2BD02470" w14:textId="77777777" w:rsidR="005602A7" w:rsidRDefault="005602A7" w:rsidP="005602A7">
      <w:pPr>
        <w:ind w:left="360" w:hanging="360"/>
        <w:jc w:val="both"/>
      </w:pPr>
      <w:r w:rsidRPr="30C1F643">
        <w:rPr>
          <w:color w:val="000000" w:themeColor="text1"/>
        </w:rPr>
        <w:t xml:space="preserve"> </w:t>
      </w:r>
    </w:p>
    <w:p w14:paraId="6B12AD88" w14:textId="77777777" w:rsidR="005602A7" w:rsidRDefault="005602A7" w:rsidP="005602A7">
      <w:pPr>
        <w:jc w:val="both"/>
      </w:pPr>
      <w:r w:rsidRPr="30C1F643">
        <w:t>Administratīvā izvērtējuma veidlapu komisija aizpilda, pie katra administratīvās atbilstības kritērija norādot, vai tas ir izpildīts. Ja kritērijs ir izpildīts pilnā apjomā, norāda “Jā”, savukārt, ja kritērijs nav izpildīts vai daļēji izpildīts, norāda “Nē”.</w:t>
      </w:r>
    </w:p>
    <w:p w14:paraId="46983A3C" w14:textId="77777777" w:rsidR="005602A7" w:rsidRDefault="005602A7" w:rsidP="005602A7">
      <w:pPr>
        <w:ind w:firstLine="720"/>
        <w:jc w:val="both"/>
      </w:pPr>
      <w:r w:rsidRPr="30C1F643">
        <w:t xml:space="preserve"> </w:t>
      </w:r>
    </w:p>
    <w:p w14:paraId="58FEE524" w14:textId="77777777" w:rsidR="005602A7" w:rsidRDefault="005602A7" w:rsidP="005602A7">
      <w:pPr>
        <w:jc w:val="both"/>
      </w:pPr>
      <w:r w:rsidRPr="30C1F643">
        <w:t>Ja par kādu administratīvās atbilstības kritēriju tiek norādīts “Nē”, administratīvā izvērtējuma veidlapas stabiņā “Izpilde” norāda, kāpēc kritērijs nav izpildīts.</w:t>
      </w:r>
    </w:p>
    <w:p w14:paraId="45A96BA5" w14:textId="77777777" w:rsidR="005602A7" w:rsidRDefault="005602A7" w:rsidP="005602A7">
      <w:pPr>
        <w:jc w:val="both"/>
      </w:pPr>
    </w:p>
    <w:tbl>
      <w:tblPr>
        <w:tblW w:w="9654" w:type="dxa"/>
        <w:tblLayout w:type="fixed"/>
        <w:tblLook w:val="0400" w:firstRow="0" w:lastRow="0" w:firstColumn="0" w:lastColumn="0" w:noHBand="0" w:noVBand="1"/>
      </w:tblPr>
      <w:tblGrid>
        <w:gridCol w:w="648"/>
        <w:gridCol w:w="2908"/>
        <w:gridCol w:w="5145"/>
        <w:gridCol w:w="953"/>
      </w:tblGrid>
      <w:tr w:rsidR="005602A7" w14:paraId="3C626011" w14:textId="77777777" w:rsidTr="691F151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93836B"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b/>
                <w:bCs/>
                <w:color w:val="000000" w:themeColor="text1"/>
              </w:rPr>
              <w:t>Nr. p.k.</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25579F"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30C1F643">
              <w:rPr>
                <w:b/>
                <w:bCs/>
              </w:rPr>
              <w:t>Administratīvās atbilstības kritērijs</w:t>
            </w:r>
          </w:p>
          <w:p w14:paraId="189F27A3"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rPr>
                <w:i/>
                <w:iCs/>
              </w:rPr>
            </w:pP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C04686"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30C1F643">
              <w:rPr>
                <w:b/>
                <w:bCs/>
              </w:rPr>
              <w:t>Izpilde</w:t>
            </w:r>
          </w:p>
          <w:p w14:paraId="675E3FE5" w14:textId="77777777" w:rsidR="005602A7" w:rsidRPr="00C94EBA"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00C94EBA">
              <w:rPr>
                <w:iCs/>
              </w:rPr>
              <w:t xml:space="preserve">Visu </w:t>
            </w:r>
            <w:r w:rsidRPr="00C94EBA">
              <w:t xml:space="preserve">administratīvās atbilstības </w:t>
            </w:r>
            <w:r w:rsidRPr="00C94EBA">
              <w:rPr>
                <w:iCs/>
              </w:rPr>
              <w:t>kritēriju atbilstības pārbaudi veic, ievērojot šādus nosacījumus</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C61D65"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b/>
              </w:rPr>
            </w:pPr>
            <w:r w:rsidRPr="004B4AAB">
              <w:rPr>
                <w:b/>
                <w:color w:val="000000" w:themeColor="text1"/>
              </w:rPr>
              <w:t>Jā/Nē</w:t>
            </w:r>
          </w:p>
        </w:tc>
      </w:tr>
      <w:tr w:rsidR="005602A7" w14:paraId="536D4DB3" w14:textId="77777777" w:rsidTr="691F151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0C44BE"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color w:val="000000" w:themeColor="text1"/>
              </w:rPr>
              <w:t>1.</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B5FB52" w14:textId="77777777" w:rsidR="005602A7" w:rsidRPr="004B4AAB" w:rsidRDefault="005602A7" w:rsidP="00E05293">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rPr>
            </w:pPr>
            <w:r w:rsidRPr="004B4AAB">
              <w:rPr>
                <w:bCs/>
              </w:rPr>
              <w:t>Projekta iesniegums (ieskaitot pielikumus) ir pilnībā aizpildīts, noformēts un iesniegts izmantojot informācijas sistēmu nolikumā noteiktajā termiņā.</w:t>
            </w:r>
          </w:p>
          <w:p w14:paraId="7A7771DF" w14:textId="77777777" w:rsidR="005602A7" w:rsidRPr="004B4AAB" w:rsidRDefault="005602A7" w:rsidP="00E05293">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iCs/>
              </w:rPr>
            </w:pPr>
            <w:r w:rsidRPr="004B4AAB">
              <w:rPr>
                <w:bCs/>
              </w:rPr>
              <w:t>Ir iesniegts projekta iesnieguma attiecīgo sadaļu tulkojums angļu valodā atbilstoši konkursa nolikumā izvirzītajām prasībām</w:t>
            </w:r>
          </w:p>
          <w:p w14:paraId="5358663B"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i/>
                <w:iCs/>
              </w:rPr>
            </w:pP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56C6C5" w14:textId="77777777" w:rsidR="005602A7" w:rsidRPr="00C94EBA"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C94EBA">
              <w:rPr>
                <w:iCs/>
              </w:rPr>
              <w:t xml:space="preserve">Komisija pārbauda, vai projekta iesniegums ir iesniegts Nacionālajā zinātniskās darbības informācijas sistēmā (turpmāk – informācijas sistēma) līdz konkursa sludinājumā norādītā projektu iesniegumu iesniegšanas termiņa beigām. </w:t>
            </w:r>
          </w:p>
          <w:p w14:paraId="7914252A" w14:textId="77777777" w:rsidR="005602A7" w:rsidRDefault="005602A7" w:rsidP="00E05293">
            <w:pPr>
              <w:jc w:val="both"/>
            </w:pPr>
            <w:r w:rsidRPr="30C1F643">
              <w:rPr>
                <w:color w:val="000000" w:themeColor="text1"/>
                <w:highlight w:val="white"/>
              </w:rPr>
              <w:t xml:space="preserve">Komisija pārbauda, vai Projekta iesnieguma veidlapas sadaļas ir aizpildītas tādā valodā, kādā ir doti veidlapas lauku nosaukumi. </w:t>
            </w:r>
            <w:r w:rsidRPr="30C1F643">
              <w:t>A daļu un tās nodaļas aizpildītas latviešu un angļu valodā, B daļa “Projekta apraksts” un C daļa “Curriculum Vitae” aizpildītas angļu valodā.</w:t>
            </w:r>
          </w:p>
          <w:p w14:paraId="39A97CE3" w14:textId="2EB8C9C6" w:rsidR="007048D0" w:rsidRPr="007048D0" w:rsidRDefault="005602A7" w:rsidP="00C94EBA">
            <w:pPr>
              <w:jc w:val="both"/>
              <w:rPr>
                <w:iCs/>
              </w:rPr>
            </w:pPr>
            <w:r w:rsidRPr="30C1F643">
              <w:t>D daļa “</w:t>
            </w:r>
            <w:r w:rsidR="00C94EBA">
              <w:t>Pēcdoktoranta</w:t>
            </w:r>
            <w:r w:rsidRPr="30C1F643">
              <w:t xml:space="preserve"> apliecinājums”</w:t>
            </w:r>
            <w:r w:rsidR="00C94EBA">
              <w:t>,</w:t>
            </w:r>
            <w:r w:rsidRPr="30C1F643">
              <w:t xml:space="preserve"> “</w:t>
            </w:r>
            <w:r w:rsidR="00C94EBA">
              <w:t>Struktūrvienības apliecinājums”, “Zinātniskā konsultanta apliecinājums” un “Sadarbības partnera apliec</w:t>
            </w:r>
            <w:r w:rsidR="007048D0">
              <w:t>inā</w:t>
            </w:r>
            <w:r w:rsidR="00C94EBA">
              <w:t>jums”</w:t>
            </w:r>
            <w:r w:rsidRPr="30C1F643">
              <w:t xml:space="preserve"> aizpildīti latviešu valodā un </w:t>
            </w:r>
            <w:r w:rsidRPr="007048D0">
              <w:rPr>
                <w:iCs/>
              </w:rPr>
              <w:lastRenderedPageBreak/>
              <w:t>parakstīti ar drošu elektronisko parakstu</w:t>
            </w:r>
            <w:r w:rsidR="00C94EBA" w:rsidRPr="007048D0">
              <w:rPr>
                <w:iCs/>
              </w:rPr>
              <w:t xml:space="preserve"> </w:t>
            </w:r>
            <w:r w:rsidRPr="007048D0">
              <w:rPr>
                <w:iCs/>
              </w:rPr>
              <w:t>līdz konkursa sludinājumā norādītā projektu iesniegumu iesniegšanas termiņa beigām.</w:t>
            </w:r>
          </w:p>
          <w:p w14:paraId="14E2C5E8" w14:textId="48B2C512" w:rsidR="005602A7" w:rsidRPr="007048D0" w:rsidRDefault="007048D0" w:rsidP="007048D0">
            <w:pPr>
              <w:jc w:val="both"/>
            </w:pPr>
            <w:r w:rsidRPr="007048D0">
              <w:rPr>
                <w:color w:val="000000" w:themeColor="text1"/>
              </w:rPr>
              <w:t xml:space="preserve">Ja nav bijusi nodrošināta </w:t>
            </w:r>
            <w:r w:rsidRPr="007048D0">
              <w:t>Sadarbības partnera apliecinājuma</w:t>
            </w:r>
            <w:r w:rsidRPr="007048D0">
              <w:rPr>
                <w:color w:val="000000" w:themeColor="text1"/>
              </w:rPr>
              <w:t xml:space="preserve"> elektroniskā parakstīšana, tad projekta sadarbības partnera vadītājs vai tā pilnvarotā persona apliecinājumu ir parakstījusi papīra formātā un tā kopija ir pievienota NZDIS, kā arī atsūtīts apliecinājuma oriģināls līdz projektu iesniegšanas termiņa beigām</w:t>
            </w:r>
            <w:r w:rsidRPr="007048D0">
              <w:rPr>
                <w:iCs/>
              </w:rPr>
              <w:t>.</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CF07DB"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color w:val="000000" w:themeColor="text1"/>
              </w:rPr>
              <w:lastRenderedPageBreak/>
              <w:t xml:space="preserve"> </w:t>
            </w:r>
          </w:p>
        </w:tc>
      </w:tr>
      <w:tr w:rsidR="005602A7" w14:paraId="1EBA30DC" w14:textId="77777777" w:rsidTr="691F151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4AB082"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color w:val="000000" w:themeColor="text1"/>
              </w:rPr>
              <w:lastRenderedPageBreak/>
              <w:t>2.</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6234F6" w14:textId="77777777" w:rsidR="005602A7" w:rsidRPr="004B4AAB" w:rsidRDefault="005602A7" w:rsidP="00E05293">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4B4AAB">
              <w:rPr>
                <w:bCs/>
              </w:rPr>
              <w:t>Projekta iesniegumā ir plānoti konkursa nolikumā noteiktie minimāli sasniedzami rezultāti</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966AA7" w14:textId="61041969" w:rsidR="005602A7" w:rsidRPr="004B4AAB" w:rsidRDefault="005602A7" w:rsidP="00E05293">
            <w:pPr>
              <w:shd w:val="clear" w:color="auto" w:fill="FFFFFF" w:themeFill="background1"/>
              <w:jc w:val="both"/>
            </w:pPr>
            <w:r>
              <w:t xml:space="preserve">Projekta iesnieguma sadaļā „Projekta rezultāti ”norādītā informācija atbilst nolikuma </w:t>
            </w:r>
            <w:r w:rsidR="004B4AAB" w:rsidRPr="004B4AAB">
              <w:t>15</w:t>
            </w:r>
            <w:r w:rsidRPr="004B4AAB">
              <w:t>. punkta prasībām.</w:t>
            </w:r>
          </w:p>
          <w:p w14:paraId="4A8665BB" w14:textId="69521644" w:rsidR="005602A7" w:rsidRDefault="005602A7" w:rsidP="00E05293">
            <w:pPr>
              <w:jc w:val="both"/>
              <w:rPr>
                <w:color w:val="000000" w:themeColor="text1"/>
              </w:rPr>
            </w:pPr>
            <w:r w:rsidRPr="004B4AAB">
              <w:rPr>
                <w:color w:val="000000" w:themeColor="text1"/>
              </w:rPr>
              <w:t xml:space="preserve">Pēcdoktorants nodrošina vismaz šādu nolikuma </w:t>
            </w:r>
            <w:r w:rsidR="004B4AAB" w:rsidRPr="004B4AAB">
              <w:rPr>
                <w:color w:val="000000" w:themeColor="text1"/>
              </w:rPr>
              <w:t>16</w:t>
            </w:r>
            <w:r w:rsidRPr="004B4AAB">
              <w:rPr>
                <w:color w:val="000000" w:themeColor="text1"/>
              </w:rPr>
              <w:t xml:space="preserve">. punktā minēto rezultātu sasniegšanu – vismaz </w:t>
            </w:r>
            <w:r w:rsidRPr="004B4AAB">
              <w:t>vienu</w:t>
            </w:r>
            <w:r w:rsidRPr="004B4AAB">
              <w:rPr>
                <w:color w:val="000000" w:themeColor="text1"/>
              </w:rPr>
              <w:t xml:space="preserve"> nolikuma </w:t>
            </w:r>
            <w:r w:rsidR="004B4AAB" w:rsidRPr="004B4AAB">
              <w:rPr>
                <w:color w:val="000000" w:themeColor="text1"/>
              </w:rPr>
              <w:t>15</w:t>
            </w:r>
            <w:r w:rsidRPr="004B4AAB">
              <w:rPr>
                <w:color w:val="000000" w:themeColor="text1"/>
              </w:rPr>
              <w:t xml:space="preserve">.1. punktā minēto rezultātu un vismaz vienu nolikuma </w:t>
            </w:r>
            <w:r w:rsidR="004B4AAB" w:rsidRPr="004B4AAB">
              <w:rPr>
                <w:color w:val="000000" w:themeColor="text1"/>
              </w:rPr>
              <w:t>15</w:t>
            </w:r>
            <w:r w:rsidR="00E164B8">
              <w:rPr>
                <w:color w:val="000000" w:themeColor="text1"/>
              </w:rPr>
              <w:t>.2</w:t>
            </w:r>
            <w:r w:rsidRPr="004B4AAB">
              <w:rPr>
                <w:color w:val="000000" w:themeColor="text1"/>
              </w:rPr>
              <w:t>. punktā</w:t>
            </w:r>
            <w:r w:rsidRPr="30C1F643">
              <w:rPr>
                <w:color w:val="000000" w:themeColor="text1"/>
              </w:rPr>
              <w:t xml:space="preserve"> noteikto </w:t>
            </w:r>
            <w:r w:rsidRPr="30C1F643">
              <w:rPr>
                <w:color w:val="000000" w:themeColor="text1"/>
                <w:highlight w:val="white"/>
              </w:rPr>
              <w:t>rezultātu.</w:t>
            </w:r>
          </w:p>
          <w:p w14:paraId="20F98157" w14:textId="77777777" w:rsidR="005602A7" w:rsidRDefault="005602A7" w:rsidP="00E05293"/>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E3A83F"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color w:val="000000" w:themeColor="text1"/>
              </w:rPr>
              <w:t xml:space="preserve"> </w:t>
            </w:r>
          </w:p>
        </w:tc>
      </w:tr>
      <w:tr w:rsidR="005602A7" w14:paraId="3CB5D191" w14:textId="77777777" w:rsidTr="691F151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F135B2"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rPr>
              <w:t>3.</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130B6B" w14:textId="0FF085F8" w:rsidR="005602A7" w:rsidRPr="004B4AAB" w:rsidRDefault="5BCA402C" w:rsidP="691F1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color w:val="000000" w:themeColor="text1"/>
              </w:rPr>
            </w:pPr>
            <w:r w:rsidRPr="691F1517">
              <w:rPr>
                <w:color w:val="000000" w:themeColor="text1"/>
              </w:rPr>
              <w:t xml:space="preserve">Ir izpildītas konkursa nolikuma prasības par Pēcdoktoranta atbilstību </w:t>
            </w:r>
            <w:r w:rsidR="62726EDA" w:rsidRPr="691F1517">
              <w:rPr>
                <w:color w:val="000000" w:themeColor="text1"/>
              </w:rPr>
              <w:t>nolikuma 11.punkta prasībām</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A9FEC8" w14:textId="673ACA32"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iCs/>
              </w:rPr>
            </w:pPr>
            <w:r w:rsidRPr="004B4AAB">
              <w:rPr>
                <w:iCs/>
              </w:rPr>
              <w:t xml:space="preserve">Komisija pārbauda, vai Pēcdoktorants atbilst nolikuma </w:t>
            </w:r>
            <w:r w:rsidR="004B4AAB" w:rsidRPr="004B4AAB">
              <w:rPr>
                <w:iCs/>
              </w:rPr>
              <w:t>11</w:t>
            </w:r>
            <w:r w:rsidRPr="004B4AAB">
              <w:rPr>
                <w:iCs/>
              </w:rPr>
              <w:t>. punktā noteiktajām prasībām.</w:t>
            </w:r>
          </w:p>
          <w:p w14:paraId="37C6CCB8" w14:textId="0F142A3A" w:rsidR="005602A7" w:rsidRPr="004B4AAB" w:rsidRDefault="005602A7" w:rsidP="004B4A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691F1517">
              <w:rPr>
                <w:color w:val="000000" w:themeColor="text1"/>
                <w:highlight w:val="white"/>
              </w:rPr>
              <w:t xml:space="preserve">Pēcdoktorants ir Latvijas vai ārvalstu </w:t>
            </w:r>
            <w:r>
              <w:t xml:space="preserve">pēcdoktorants, kurš </w:t>
            </w:r>
            <w:r w:rsidR="5BCA402C">
              <w:t>atbilst</w:t>
            </w:r>
            <w:r>
              <w:t xml:space="preserve"> MK noteikumu 2.7. apakšpunktam</w:t>
            </w:r>
            <w:r w:rsidR="5F685406">
              <w:t xml:space="preserve"> un ir </w:t>
            </w:r>
            <w:r w:rsidR="469E9198">
              <w:t>ie</w:t>
            </w:r>
            <w:r w:rsidR="5F685406">
              <w:t>vēlēts zinātniskā amatā.</w:t>
            </w: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A889A8"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t xml:space="preserve"> </w:t>
            </w:r>
          </w:p>
        </w:tc>
      </w:tr>
      <w:tr w:rsidR="005602A7" w14:paraId="5DEB0DDA" w14:textId="77777777" w:rsidTr="691F1517">
        <w:trPr>
          <w:trHeight w:val="300"/>
        </w:trPr>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3571DB"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004B4AAB">
              <w:rPr>
                <w:bCs/>
                <w:color w:val="000000" w:themeColor="text1"/>
              </w:rPr>
              <w:t>4.</w:t>
            </w:r>
          </w:p>
        </w:tc>
        <w:tc>
          <w:tcPr>
            <w:tcW w:w="29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5DB1A7" w14:textId="3C4818EF" w:rsidR="005602A7" w:rsidRPr="004B4AAB" w:rsidRDefault="004B4AAB" w:rsidP="00E0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color w:val="000000" w:themeColor="text1"/>
              </w:rPr>
            </w:pPr>
            <w:r w:rsidRPr="004B4AAB">
              <w:rPr>
                <w:bCs/>
                <w:color w:val="000000" w:themeColor="text1"/>
              </w:rPr>
              <w:t>P</w:t>
            </w:r>
            <w:r w:rsidR="005602A7" w:rsidRPr="004B4AAB">
              <w:rPr>
                <w:bCs/>
                <w:color w:val="000000" w:themeColor="text1"/>
              </w:rPr>
              <w:t>rojekta iesniegumā norādītās attiecināmās izmaksas atbilst konkursa nolikumā izvirzītajām prasībām</w:t>
            </w:r>
          </w:p>
          <w:p w14:paraId="04753E5F" w14:textId="77777777" w:rsidR="005602A7" w:rsidRPr="004B4AAB"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color w:val="000000" w:themeColor="text1"/>
              </w:rPr>
            </w:pP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E668CD" w14:textId="62A48FD5" w:rsidR="005602A7" w:rsidRPr="00B1224E" w:rsidRDefault="005602A7" w:rsidP="00E05293">
            <w:pPr>
              <w:pStyle w:val="ListParagraph"/>
              <w:spacing w:after="0"/>
              <w:ind w:left="0"/>
              <w:rPr>
                <w:rFonts w:ascii="Times New Roman" w:hAnsi="Times New Roman" w:cs="Times New Roman"/>
                <w:color w:val="000000" w:themeColor="text1"/>
                <w:sz w:val="24"/>
                <w:szCs w:val="24"/>
              </w:rPr>
            </w:pPr>
            <w:r w:rsidRPr="00B1224E">
              <w:rPr>
                <w:rFonts w:ascii="Times New Roman" w:hAnsi="Times New Roman" w:cs="Times New Roman"/>
                <w:iCs/>
                <w:sz w:val="24"/>
                <w:szCs w:val="24"/>
              </w:rPr>
              <w:t xml:space="preserve">Komisija </w:t>
            </w:r>
            <w:r w:rsidRPr="00B1224E">
              <w:rPr>
                <w:rFonts w:ascii="Times New Roman" w:eastAsia="Times New Roman" w:hAnsi="Times New Roman" w:cs="Times New Roman"/>
                <w:iCs/>
                <w:color w:val="000000" w:themeColor="text1"/>
                <w:sz w:val="24"/>
                <w:szCs w:val="24"/>
              </w:rPr>
              <w:t xml:space="preserve">pārbauda, vai projekta iesnieguma A daļas </w:t>
            </w:r>
            <w:r w:rsidR="004B4AAB" w:rsidRPr="00B1224E">
              <w:rPr>
                <w:rFonts w:ascii="Times New Roman" w:eastAsia="Times New Roman" w:hAnsi="Times New Roman" w:cs="Times New Roman"/>
                <w:iCs/>
                <w:color w:val="000000" w:themeColor="text1"/>
                <w:sz w:val="24"/>
                <w:szCs w:val="24"/>
              </w:rPr>
              <w:t>sadaļā</w:t>
            </w:r>
            <w:r w:rsidRPr="00B1224E">
              <w:rPr>
                <w:rFonts w:ascii="Times New Roman" w:eastAsia="Times New Roman" w:hAnsi="Times New Roman" w:cs="Times New Roman"/>
                <w:iCs/>
                <w:color w:val="000000" w:themeColor="text1"/>
                <w:sz w:val="24"/>
                <w:szCs w:val="24"/>
              </w:rPr>
              <w:t xml:space="preserve"> “Projekta budžets” norādītās attiecināmo izmaksu pozīcijas atbilst nolikuma </w:t>
            </w:r>
            <w:r w:rsidRPr="00B1224E">
              <w:rPr>
                <w:rFonts w:ascii="Times New Roman" w:hAnsi="Times New Roman" w:cs="Times New Roman"/>
                <w:sz w:val="24"/>
                <w:szCs w:val="24"/>
              </w:rPr>
              <w:t>10. punktam un 1</w:t>
            </w:r>
            <w:r w:rsidR="004B4AAB" w:rsidRPr="00B1224E">
              <w:rPr>
                <w:rFonts w:ascii="Times New Roman" w:hAnsi="Times New Roman" w:cs="Times New Roman"/>
                <w:sz w:val="24"/>
                <w:szCs w:val="24"/>
              </w:rPr>
              <w:t>7</w:t>
            </w:r>
            <w:r w:rsidRPr="00B1224E">
              <w:rPr>
                <w:rFonts w:ascii="Times New Roman" w:hAnsi="Times New Roman" w:cs="Times New Roman"/>
                <w:sz w:val="24"/>
                <w:szCs w:val="24"/>
              </w:rPr>
              <w:t>. punktam.</w:t>
            </w:r>
          </w:p>
          <w:p w14:paraId="424F5358" w14:textId="77777777" w:rsidR="005602A7" w:rsidRDefault="005602A7" w:rsidP="00E05293">
            <w:pPr>
              <w:pStyle w:val="ListParagraph"/>
              <w:spacing w:after="0"/>
              <w:ind w:left="0"/>
              <w:rPr>
                <w:i/>
                <w:iCs/>
              </w:rPr>
            </w:pPr>
          </w:p>
        </w:tc>
        <w:tc>
          <w:tcPr>
            <w:tcW w:w="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3D2CC2" w14:textId="77777777" w:rsidR="005602A7" w:rsidRDefault="005602A7" w:rsidP="00E05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pPr>
            <w:r w:rsidRPr="30C1F643">
              <w:rPr>
                <w:color w:val="000000" w:themeColor="text1"/>
              </w:rPr>
              <w:t xml:space="preserve"> </w:t>
            </w:r>
          </w:p>
        </w:tc>
      </w:tr>
    </w:tbl>
    <w:p w14:paraId="1D7F5C4F" w14:textId="77777777" w:rsidR="005602A7" w:rsidRDefault="005602A7" w:rsidP="005602A7"/>
    <w:p w14:paraId="3A04FCB2" w14:textId="77777777" w:rsidR="005602A7" w:rsidRDefault="005602A7" w:rsidP="005602A7"/>
    <w:p w14:paraId="16349AC1" w14:textId="700F16D2" w:rsidR="00522D1D" w:rsidRDefault="00522D1D">
      <w:pPr>
        <w:shd w:val="clear" w:color="auto" w:fill="FFFFFF"/>
        <w:spacing w:after="160" w:line="259" w:lineRule="auto"/>
        <w:rPr>
          <w:color w:val="000000"/>
        </w:rPr>
      </w:pPr>
    </w:p>
    <w:p w14:paraId="0DEB69FB" w14:textId="6F6DE467" w:rsidR="004B4AAB" w:rsidRDefault="004B4AAB">
      <w:pPr>
        <w:shd w:val="clear" w:color="auto" w:fill="FFFFFF"/>
        <w:spacing w:after="160" w:line="259" w:lineRule="auto"/>
        <w:rPr>
          <w:color w:val="000000"/>
        </w:rPr>
      </w:pPr>
    </w:p>
    <w:p w14:paraId="25BA3913" w14:textId="05E1D93D" w:rsidR="00B1224E" w:rsidRDefault="00B1224E">
      <w:pPr>
        <w:shd w:val="clear" w:color="auto" w:fill="FFFFFF"/>
        <w:spacing w:after="160" w:line="259" w:lineRule="auto"/>
        <w:rPr>
          <w:color w:val="000000"/>
        </w:rPr>
      </w:pPr>
    </w:p>
    <w:p w14:paraId="11C70E36" w14:textId="3180CF2E" w:rsidR="00B1224E" w:rsidRDefault="00B1224E">
      <w:pPr>
        <w:shd w:val="clear" w:color="auto" w:fill="FFFFFF"/>
        <w:spacing w:after="160" w:line="259" w:lineRule="auto"/>
        <w:rPr>
          <w:color w:val="000000"/>
        </w:rPr>
      </w:pPr>
    </w:p>
    <w:p w14:paraId="3598E26A" w14:textId="23AB3B01" w:rsidR="00DC3785" w:rsidRDefault="00DC3785">
      <w:pPr>
        <w:shd w:val="clear" w:color="auto" w:fill="FFFFFF"/>
        <w:spacing w:after="160" w:line="259" w:lineRule="auto"/>
        <w:rPr>
          <w:color w:val="000000"/>
        </w:rPr>
      </w:pPr>
    </w:p>
    <w:p w14:paraId="7B034C6F" w14:textId="5C8E5159" w:rsidR="00DC3785" w:rsidRDefault="00DC3785">
      <w:pPr>
        <w:shd w:val="clear" w:color="auto" w:fill="FFFFFF"/>
        <w:spacing w:after="160" w:line="259" w:lineRule="auto"/>
        <w:rPr>
          <w:color w:val="000000"/>
        </w:rPr>
      </w:pPr>
    </w:p>
    <w:p w14:paraId="5AD3B2AD" w14:textId="77777777" w:rsidR="00DC3785" w:rsidRDefault="00DC3785">
      <w:pPr>
        <w:shd w:val="clear" w:color="auto" w:fill="FFFFFF"/>
        <w:spacing w:after="160" w:line="259" w:lineRule="auto"/>
        <w:rPr>
          <w:color w:val="000000"/>
        </w:rPr>
      </w:pPr>
    </w:p>
    <w:p w14:paraId="31A7E1AA" w14:textId="716286A6" w:rsidR="00B1224E" w:rsidRDefault="00B1224E">
      <w:pPr>
        <w:shd w:val="clear" w:color="auto" w:fill="FFFFFF"/>
        <w:spacing w:after="160" w:line="259" w:lineRule="auto"/>
        <w:rPr>
          <w:color w:val="000000"/>
        </w:rPr>
      </w:pPr>
    </w:p>
    <w:p w14:paraId="344A5EE3" w14:textId="1FE23164" w:rsidR="00B1224E" w:rsidRDefault="00B1224E">
      <w:pPr>
        <w:shd w:val="clear" w:color="auto" w:fill="FFFFFF"/>
        <w:spacing w:after="160" w:line="259" w:lineRule="auto"/>
        <w:rPr>
          <w:color w:val="000000"/>
        </w:rPr>
      </w:pPr>
    </w:p>
    <w:p w14:paraId="7B43C8A2" w14:textId="1D11CEAF" w:rsidR="005602A7" w:rsidRDefault="005602A7" w:rsidP="005602A7">
      <w:pPr>
        <w:jc w:val="right"/>
      </w:pPr>
      <w:r>
        <w:lastRenderedPageBreak/>
        <w:t>6</w:t>
      </w:r>
      <w:r w:rsidRPr="0022658F">
        <w:t>. pielikums</w:t>
      </w:r>
    </w:p>
    <w:p w14:paraId="4F32D721" w14:textId="2D57BB9A" w:rsidR="002B03EA" w:rsidRDefault="002B03EA" w:rsidP="005602A7">
      <w:pPr>
        <w:jc w:val="right"/>
      </w:pPr>
    </w:p>
    <w:p w14:paraId="33AE07F4" w14:textId="77777777" w:rsidR="002B03EA" w:rsidRPr="0022658F" w:rsidRDefault="002B03EA" w:rsidP="002B03EA">
      <w:pPr>
        <w:jc w:val="right"/>
        <w:rPr>
          <w:color w:val="000000" w:themeColor="text1"/>
        </w:rPr>
      </w:pPr>
      <w:r w:rsidRPr="04F4F7D0">
        <w:rPr>
          <w:color w:val="000000" w:themeColor="text1"/>
        </w:rPr>
        <w:t>Latvijas Universitātes un Banku augstskolas akadēmiskās karjeras pēcdoktorantūras grantu  konkursa nolikuma</w:t>
      </w:r>
      <w:r>
        <w:t>m</w:t>
      </w:r>
    </w:p>
    <w:p w14:paraId="3673E406" w14:textId="77777777" w:rsidR="002B03EA" w:rsidRPr="0022658F" w:rsidRDefault="002B03EA" w:rsidP="002B03EA">
      <w:pPr>
        <w:ind w:firstLine="720"/>
        <w:jc w:val="both"/>
        <w:rPr>
          <w:color w:val="000000"/>
          <w:sz w:val="28"/>
          <w:szCs w:val="28"/>
        </w:rPr>
      </w:pPr>
    </w:p>
    <w:p w14:paraId="16FF7F7E" w14:textId="77777777" w:rsidR="002B03EA" w:rsidRPr="0022658F" w:rsidRDefault="002B03EA" w:rsidP="002B03EA">
      <w:pPr>
        <w:jc w:val="center"/>
      </w:pPr>
      <w:r w:rsidRPr="0022658F">
        <w:rPr>
          <w:b/>
        </w:rPr>
        <w:t>Projekta iesnieguma individuālā/konsolidētā vērtējuma veidlapa</w:t>
      </w:r>
    </w:p>
    <w:tbl>
      <w:tblPr>
        <w:tblStyle w:val="6"/>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2B03EA" w:rsidRPr="0022658F" w14:paraId="29403024" w14:textId="77777777" w:rsidTr="00E05293">
        <w:tc>
          <w:tcPr>
            <w:tcW w:w="9640" w:type="dxa"/>
            <w:gridSpan w:val="4"/>
            <w:shd w:val="clear" w:color="auto" w:fill="auto"/>
          </w:tcPr>
          <w:p w14:paraId="62CAB8EC" w14:textId="77777777" w:rsidR="002B03EA" w:rsidRPr="0022658F" w:rsidRDefault="002B03EA" w:rsidP="00E05293">
            <w:r w:rsidRPr="0022658F">
              <w:t>Projekta nosaukums:</w:t>
            </w:r>
          </w:p>
          <w:p w14:paraId="16251FC3" w14:textId="77777777" w:rsidR="002B03EA" w:rsidRPr="0022658F" w:rsidRDefault="002B03EA" w:rsidP="00E05293">
            <w:r w:rsidRPr="0022658F">
              <w:t>Eksperts/i:</w:t>
            </w:r>
          </w:p>
        </w:tc>
      </w:tr>
      <w:tr w:rsidR="002B03EA" w:rsidRPr="0022658F" w14:paraId="144DC7E3" w14:textId="77777777" w:rsidTr="00E05293">
        <w:tc>
          <w:tcPr>
            <w:tcW w:w="705" w:type="dxa"/>
            <w:shd w:val="clear" w:color="auto" w:fill="auto"/>
          </w:tcPr>
          <w:p w14:paraId="1E83A6AD" w14:textId="77777777" w:rsidR="002B03EA" w:rsidRPr="0022658F" w:rsidRDefault="002B03EA" w:rsidP="00E05293">
            <w:pPr>
              <w:rPr>
                <w:b/>
              </w:rPr>
            </w:pPr>
            <w:r w:rsidRPr="0022658F">
              <w:rPr>
                <w:b/>
              </w:rPr>
              <w:t>1.</w:t>
            </w:r>
          </w:p>
        </w:tc>
        <w:tc>
          <w:tcPr>
            <w:tcW w:w="5958" w:type="dxa"/>
            <w:gridSpan w:val="2"/>
            <w:shd w:val="clear" w:color="auto" w:fill="auto"/>
          </w:tcPr>
          <w:p w14:paraId="3B9E0D45" w14:textId="77777777" w:rsidR="002B03EA" w:rsidRPr="0022658F" w:rsidRDefault="002B03EA" w:rsidP="00E05293">
            <w:pPr>
              <w:jc w:val="center"/>
              <w:rPr>
                <w:b/>
              </w:rPr>
            </w:pPr>
            <w:r w:rsidRPr="0022658F">
              <w:rPr>
                <w:b/>
              </w:rPr>
              <w:t>Kritērijs: Projekta iesnieguma zinātniskā kvalitāte</w:t>
            </w:r>
          </w:p>
        </w:tc>
        <w:tc>
          <w:tcPr>
            <w:tcW w:w="2977" w:type="dxa"/>
            <w:shd w:val="clear" w:color="auto" w:fill="auto"/>
          </w:tcPr>
          <w:p w14:paraId="396FE26A" w14:textId="77777777" w:rsidR="002B03EA" w:rsidRPr="0022658F" w:rsidRDefault="002B03EA" w:rsidP="00E05293">
            <w:pPr>
              <w:jc w:val="center"/>
              <w:rPr>
                <w:b/>
              </w:rPr>
            </w:pPr>
            <w:r w:rsidRPr="0022658F">
              <w:t>Maksimāli 5 punkti</w:t>
            </w:r>
          </w:p>
        </w:tc>
      </w:tr>
      <w:tr w:rsidR="002B03EA" w:rsidRPr="0022658F" w14:paraId="557BBE24" w14:textId="77777777" w:rsidTr="00E05293">
        <w:tc>
          <w:tcPr>
            <w:tcW w:w="705" w:type="dxa"/>
            <w:shd w:val="clear" w:color="auto" w:fill="auto"/>
          </w:tcPr>
          <w:p w14:paraId="06FA1EF8" w14:textId="77777777" w:rsidR="002B03EA" w:rsidRPr="0022658F" w:rsidRDefault="002B03EA" w:rsidP="00E05293">
            <w:pPr>
              <w:rPr>
                <w:b/>
              </w:rPr>
            </w:pPr>
            <w:r w:rsidRPr="0022658F">
              <w:rPr>
                <w:b/>
              </w:rPr>
              <w:t>1.1.</w:t>
            </w:r>
          </w:p>
        </w:tc>
        <w:tc>
          <w:tcPr>
            <w:tcW w:w="3401" w:type="dxa"/>
            <w:shd w:val="clear" w:color="auto" w:fill="auto"/>
          </w:tcPr>
          <w:p w14:paraId="4482B8DB" w14:textId="77777777" w:rsidR="002B03EA" w:rsidRPr="0022658F" w:rsidRDefault="002B03EA" w:rsidP="00E05293">
            <w:pPr>
              <w:jc w:val="both"/>
            </w:pPr>
            <w:r w:rsidRPr="0022658F">
              <w:t>Apsvērums: pētījuma zinātniskā kvalitāte, ticamība un novitāte</w:t>
            </w:r>
          </w:p>
        </w:tc>
        <w:tc>
          <w:tcPr>
            <w:tcW w:w="5534" w:type="dxa"/>
            <w:gridSpan w:val="2"/>
            <w:vMerge w:val="restart"/>
          </w:tcPr>
          <w:p w14:paraId="65FA7C34" w14:textId="77777777" w:rsidR="002B03EA" w:rsidRPr="0022658F" w:rsidRDefault="002B03EA" w:rsidP="00E05293">
            <w:r w:rsidRPr="0022658F">
              <w:t>(pamatojums)</w:t>
            </w:r>
          </w:p>
        </w:tc>
      </w:tr>
      <w:tr w:rsidR="002B03EA" w:rsidRPr="0022658F" w14:paraId="4DC16B6A" w14:textId="77777777" w:rsidTr="00E05293">
        <w:tc>
          <w:tcPr>
            <w:tcW w:w="705" w:type="dxa"/>
            <w:shd w:val="clear" w:color="auto" w:fill="auto"/>
          </w:tcPr>
          <w:p w14:paraId="073A5076" w14:textId="77777777" w:rsidR="002B03EA" w:rsidRPr="0022658F" w:rsidRDefault="002B03EA" w:rsidP="00E05293">
            <w:pPr>
              <w:rPr>
                <w:b/>
              </w:rPr>
            </w:pPr>
            <w:r w:rsidRPr="0022658F">
              <w:rPr>
                <w:b/>
              </w:rPr>
              <w:t>1.2.</w:t>
            </w:r>
          </w:p>
        </w:tc>
        <w:tc>
          <w:tcPr>
            <w:tcW w:w="3401" w:type="dxa"/>
            <w:shd w:val="clear" w:color="auto" w:fill="auto"/>
          </w:tcPr>
          <w:p w14:paraId="632D6920" w14:textId="77777777" w:rsidR="002B03EA" w:rsidRPr="0022658F" w:rsidRDefault="002B03EA" w:rsidP="00E05293">
            <w:pPr>
              <w:jc w:val="both"/>
            </w:pPr>
            <w:r w:rsidRPr="0022658F">
              <w:t>Apsvērums: izvēlētās pētījuma stratēģijas un metodisko risinājumu zinātniskā kvalitāte, kā arī atbilstība noteikto mērķu sasniegšanai</w:t>
            </w:r>
          </w:p>
        </w:tc>
        <w:tc>
          <w:tcPr>
            <w:tcW w:w="5534" w:type="dxa"/>
            <w:gridSpan w:val="2"/>
            <w:vMerge/>
          </w:tcPr>
          <w:p w14:paraId="6026DB8C" w14:textId="77777777" w:rsidR="002B03EA" w:rsidRPr="0022658F" w:rsidRDefault="002B03EA" w:rsidP="00E05293">
            <w:pPr>
              <w:widowControl w:val="0"/>
              <w:pBdr>
                <w:top w:val="nil"/>
                <w:left w:val="nil"/>
                <w:bottom w:val="nil"/>
                <w:right w:val="nil"/>
                <w:between w:val="nil"/>
              </w:pBdr>
              <w:spacing w:line="276" w:lineRule="auto"/>
            </w:pPr>
          </w:p>
        </w:tc>
      </w:tr>
      <w:tr w:rsidR="002B03EA" w:rsidRPr="0022658F" w14:paraId="2CEA5FD8" w14:textId="77777777" w:rsidTr="00E05293">
        <w:tc>
          <w:tcPr>
            <w:tcW w:w="705" w:type="dxa"/>
            <w:shd w:val="clear" w:color="auto" w:fill="auto"/>
          </w:tcPr>
          <w:p w14:paraId="1042AE62" w14:textId="77777777" w:rsidR="002B03EA" w:rsidRPr="0022658F" w:rsidRDefault="002B03EA" w:rsidP="00E05293">
            <w:pPr>
              <w:rPr>
                <w:b/>
              </w:rPr>
            </w:pPr>
            <w:r w:rsidRPr="0022658F">
              <w:rPr>
                <w:b/>
              </w:rPr>
              <w:t>1.3.</w:t>
            </w:r>
          </w:p>
        </w:tc>
        <w:tc>
          <w:tcPr>
            <w:tcW w:w="3401" w:type="dxa"/>
            <w:shd w:val="clear" w:color="auto" w:fill="auto"/>
          </w:tcPr>
          <w:p w14:paraId="69289627" w14:textId="77777777" w:rsidR="002B03EA" w:rsidRPr="0022658F" w:rsidRDefault="002B03EA" w:rsidP="00E05293">
            <w:pPr>
              <w:jc w:val="both"/>
            </w:pPr>
            <w:r w:rsidRPr="0022658F">
              <w:t>Apsvērums: projekta spēja radīt jaunas zināšanas vai tehnoloģiskās atziņas</w:t>
            </w:r>
          </w:p>
        </w:tc>
        <w:tc>
          <w:tcPr>
            <w:tcW w:w="5534" w:type="dxa"/>
            <w:gridSpan w:val="2"/>
            <w:vMerge/>
          </w:tcPr>
          <w:p w14:paraId="55154AFB" w14:textId="77777777" w:rsidR="002B03EA" w:rsidRPr="0022658F" w:rsidRDefault="002B03EA" w:rsidP="00E05293">
            <w:pPr>
              <w:widowControl w:val="0"/>
              <w:pBdr>
                <w:top w:val="nil"/>
                <w:left w:val="nil"/>
                <w:bottom w:val="nil"/>
                <w:right w:val="nil"/>
                <w:between w:val="nil"/>
              </w:pBdr>
              <w:spacing w:line="276" w:lineRule="auto"/>
            </w:pPr>
          </w:p>
        </w:tc>
      </w:tr>
      <w:tr w:rsidR="002B03EA" w:rsidRPr="0022658F" w14:paraId="2464F52D" w14:textId="77777777" w:rsidTr="00E05293">
        <w:tc>
          <w:tcPr>
            <w:tcW w:w="705" w:type="dxa"/>
            <w:shd w:val="clear" w:color="auto" w:fill="auto"/>
          </w:tcPr>
          <w:p w14:paraId="366BA115" w14:textId="77777777" w:rsidR="002B03EA" w:rsidRPr="0022658F" w:rsidRDefault="002B03EA" w:rsidP="00E05293">
            <w:pPr>
              <w:rPr>
                <w:b/>
              </w:rPr>
            </w:pPr>
            <w:r w:rsidRPr="0022658F">
              <w:rPr>
                <w:b/>
              </w:rPr>
              <w:t>2.</w:t>
            </w:r>
          </w:p>
        </w:tc>
        <w:tc>
          <w:tcPr>
            <w:tcW w:w="5958" w:type="dxa"/>
            <w:gridSpan w:val="2"/>
            <w:shd w:val="clear" w:color="auto" w:fill="auto"/>
          </w:tcPr>
          <w:p w14:paraId="5A0F84A2" w14:textId="77777777" w:rsidR="002B03EA" w:rsidRPr="0022658F" w:rsidRDefault="002B03EA" w:rsidP="00E05293">
            <w:pPr>
              <w:jc w:val="center"/>
              <w:rPr>
                <w:b/>
              </w:rPr>
            </w:pPr>
            <w:r w:rsidRPr="0022658F">
              <w:rPr>
                <w:b/>
              </w:rPr>
              <w:t>Kritērijs: Projekta rezultātu ietekme</w:t>
            </w:r>
          </w:p>
        </w:tc>
        <w:tc>
          <w:tcPr>
            <w:tcW w:w="2977" w:type="dxa"/>
            <w:shd w:val="clear" w:color="auto" w:fill="auto"/>
          </w:tcPr>
          <w:p w14:paraId="20602B2C" w14:textId="77777777" w:rsidR="002B03EA" w:rsidRPr="0022658F" w:rsidRDefault="002B03EA" w:rsidP="00E05293">
            <w:pPr>
              <w:jc w:val="center"/>
              <w:rPr>
                <w:b/>
              </w:rPr>
            </w:pPr>
            <w:r w:rsidRPr="0022658F">
              <w:t>Maksimāli 5 punkti</w:t>
            </w:r>
          </w:p>
        </w:tc>
      </w:tr>
      <w:tr w:rsidR="0087504D" w:rsidRPr="0022658F" w14:paraId="3EA580CD" w14:textId="77777777" w:rsidTr="00E05293">
        <w:tc>
          <w:tcPr>
            <w:tcW w:w="705" w:type="dxa"/>
            <w:shd w:val="clear" w:color="auto" w:fill="auto"/>
          </w:tcPr>
          <w:p w14:paraId="501E900B" w14:textId="77777777" w:rsidR="0087504D" w:rsidRPr="0022658F" w:rsidRDefault="0087504D" w:rsidP="00E05293">
            <w:pPr>
              <w:rPr>
                <w:b/>
              </w:rPr>
            </w:pPr>
            <w:r w:rsidRPr="0022658F">
              <w:rPr>
                <w:b/>
              </w:rPr>
              <w:t>2.1.</w:t>
            </w:r>
          </w:p>
        </w:tc>
        <w:tc>
          <w:tcPr>
            <w:tcW w:w="3401" w:type="dxa"/>
            <w:shd w:val="clear" w:color="auto" w:fill="auto"/>
          </w:tcPr>
          <w:p w14:paraId="3F88E7E3" w14:textId="77777777" w:rsidR="0087504D" w:rsidRPr="0022658F" w:rsidRDefault="0087504D" w:rsidP="00E05293">
            <w:pPr>
              <w:jc w:val="both"/>
            </w:pPr>
            <w:r w:rsidRPr="0022658F">
              <w:t>Apsvērums: iegūto zināšanu un prasmju paredzamā pārnese tālākajā darbībā un zinātniskās kapacitātes attīstībā</w:t>
            </w:r>
          </w:p>
        </w:tc>
        <w:tc>
          <w:tcPr>
            <w:tcW w:w="5534" w:type="dxa"/>
            <w:gridSpan w:val="2"/>
            <w:vMerge w:val="restart"/>
          </w:tcPr>
          <w:p w14:paraId="0234CCE8" w14:textId="77777777" w:rsidR="0087504D" w:rsidRPr="0022658F" w:rsidRDefault="0087504D" w:rsidP="00E05293">
            <w:r w:rsidRPr="0022658F">
              <w:t>(pamatojums)</w:t>
            </w:r>
          </w:p>
        </w:tc>
      </w:tr>
      <w:tr w:rsidR="0087504D" w:rsidRPr="0022658F" w14:paraId="1EB40208" w14:textId="77777777" w:rsidTr="00E05293">
        <w:tc>
          <w:tcPr>
            <w:tcW w:w="705" w:type="dxa"/>
            <w:shd w:val="clear" w:color="auto" w:fill="auto"/>
          </w:tcPr>
          <w:p w14:paraId="6E4B0BDE" w14:textId="77777777" w:rsidR="0087504D" w:rsidRPr="0022658F" w:rsidRDefault="0087504D" w:rsidP="00E05293">
            <w:pPr>
              <w:rPr>
                <w:b/>
              </w:rPr>
            </w:pPr>
            <w:r w:rsidRPr="0022658F">
              <w:rPr>
                <w:b/>
              </w:rPr>
              <w:t>2.2.</w:t>
            </w:r>
          </w:p>
        </w:tc>
        <w:tc>
          <w:tcPr>
            <w:tcW w:w="3401" w:type="dxa"/>
            <w:shd w:val="clear" w:color="auto" w:fill="auto"/>
          </w:tcPr>
          <w:p w14:paraId="50133ADC" w14:textId="77777777" w:rsidR="0087504D" w:rsidRPr="0022658F" w:rsidRDefault="0087504D" w:rsidP="00E05293">
            <w:pPr>
              <w:jc w:val="both"/>
            </w:pPr>
            <w:r w:rsidRPr="0022658F">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534" w:type="dxa"/>
            <w:gridSpan w:val="2"/>
            <w:vMerge/>
          </w:tcPr>
          <w:p w14:paraId="0CC5E377" w14:textId="77777777" w:rsidR="0087504D" w:rsidRPr="0022658F" w:rsidRDefault="0087504D" w:rsidP="00E05293">
            <w:pPr>
              <w:widowControl w:val="0"/>
              <w:pBdr>
                <w:top w:val="nil"/>
                <w:left w:val="nil"/>
                <w:bottom w:val="nil"/>
                <w:right w:val="nil"/>
                <w:between w:val="nil"/>
              </w:pBdr>
              <w:spacing w:line="276" w:lineRule="auto"/>
            </w:pPr>
          </w:p>
        </w:tc>
      </w:tr>
      <w:tr w:rsidR="0087504D" w:rsidRPr="0022658F" w14:paraId="33C3F8E9" w14:textId="77777777" w:rsidTr="00E05293">
        <w:tc>
          <w:tcPr>
            <w:tcW w:w="705" w:type="dxa"/>
            <w:shd w:val="clear" w:color="auto" w:fill="auto"/>
          </w:tcPr>
          <w:p w14:paraId="7ABEB06A" w14:textId="77777777" w:rsidR="0087504D" w:rsidRPr="0022658F" w:rsidRDefault="0087504D" w:rsidP="00E05293">
            <w:pPr>
              <w:rPr>
                <w:b/>
              </w:rPr>
            </w:pPr>
            <w:r w:rsidRPr="0022658F">
              <w:rPr>
                <w:b/>
              </w:rPr>
              <w:t>2.3.</w:t>
            </w:r>
          </w:p>
        </w:tc>
        <w:tc>
          <w:tcPr>
            <w:tcW w:w="3401" w:type="dxa"/>
            <w:shd w:val="clear" w:color="auto" w:fill="auto"/>
          </w:tcPr>
          <w:p w14:paraId="0082C59A" w14:textId="77777777" w:rsidR="0087504D" w:rsidRPr="0022658F" w:rsidRDefault="0087504D" w:rsidP="00E05293">
            <w:pPr>
              <w:jc w:val="both"/>
            </w:pPr>
            <w:r w:rsidRPr="0022658F">
              <w:t>Apsvērums: pētījuma rezultātā tiks radītas attiecīgajai nozarei, tautsaimniecības un sabiedrības attīstībai nozīmīgas zināšanas</w:t>
            </w:r>
          </w:p>
        </w:tc>
        <w:tc>
          <w:tcPr>
            <w:tcW w:w="5534" w:type="dxa"/>
            <w:gridSpan w:val="2"/>
            <w:vMerge/>
          </w:tcPr>
          <w:p w14:paraId="33E3586C" w14:textId="77777777" w:rsidR="0087504D" w:rsidRPr="0022658F" w:rsidRDefault="0087504D" w:rsidP="00E05293">
            <w:pPr>
              <w:widowControl w:val="0"/>
              <w:pBdr>
                <w:top w:val="nil"/>
                <w:left w:val="nil"/>
                <w:bottom w:val="nil"/>
                <w:right w:val="nil"/>
                <w:between w:val="nil"/>
              </w:pBdr>
              <w:spacing w:line="276" w:lineRule="auto"/>
            </w:pPr>
          </w:p>
        </w:tc>
      </w:tr>
      <w:tr w:rsidR="0087504D" w:rsidRPr="0022658F" w14:paraId="1B6E4677" w14:textId="77777777" w:rsidTr="00E05293">
        <w:tc>
          <w:tcPr>
            <w:tcW w:w="705" w:type="dxa"/>
            <w:shd w:val="clear" w:color="auto" w:fill="auto"/>
          </w:tcPr>
          <w:p w14:paraId="0030C12D" w14:textId="77777777" w:rsidR="0087504D" w:rsidRPr="0022658F" w:rsidRDefault="0087504D" w:rsidP="00E05293">
            <w:pPr>
              <w:rPr>
                <w:b/>
              </w:rPr>
            </w:pPr>
            <w:r w:rsidRPr="0022658F">
              <w:rPr>
                <w:b/>
              </w:rPr>
              <w:t>2.4.</w:t>
            </w:r>
          </w:p>
        </w:tc>
        <w:tc>
          <w:tcPr>
            <w:tcW w:w="3401" w:type="dxa"/>
            <w:shd w:val="clear" w:color="auto" w:fill="auto"/>
          </w:tcPr>
          <w:p w14:paraId="696F91DB" w14:textId="77777777" w:rsidR="0087504D" w:rsidRPr="0022658F" w:rsidRDefault="0087504D" w:rsidP="00E05293">
            <w:pPr>
              <w:jc w:val="both"/>
            </w:pPr>
            <w:r w:rsidRPr="0022658F">
              <w:t>Apsvērums: iegūto zināšanu ilgtspēja un kvalitatīvs to izplatības plāns, tai skaitā paredzētas zinātniskās publikācijas un sabiedrības informēšana</w:t>
            </w:r>
          </w:p>
        </w:tc>
        <w:tc>
          <w:tcPr>
            <w:tcW w:w="5534" w:type="dxa"/>
            <w:gridSpan w:val="2"/>
            <w:vMerge/>
          </w:tcPr>
          <w:p w14:paraId="783B7116" w14:textId="77777777" w:rsidR="0087504D" w:rsidRPr="0022658F" w:rsidRDefault="0087504D" w:rsidP="00E05293">
            <w:pPr>
              <w:widowControl w:val="0"/>
              <w:pBdr>
                <w:top w:val="nil"/>
                <w:left w:val="nil"/>
                <w:bottom w:val="nil"/>
                <w:right w:val="nil"/>
                <w:between w:val="nil"/>
              </w:pBdr>
              <w:spacing w:line="276" w:lineRule="auto"/>
            </w:pPr>
          </w:p>
        </w:tc>
      </w:tr>
      <w:tr w:rsidR="0087504D" w:rsidRPr="0022658F" w14:paraId="64C83C78" w14:textId="77777777" w:rsidTr="00E05293">
        <w:tc>
          <w:tcPr>
            <w:tcW w:w="705" w:type="dxa"/>
            <w:shd w:val="clear" w:color="auto" w:fill="auto"/>
          </w:tcPr>
          <w:p w14:paraId="7092053D" w14:textId="77777777" w:rsidR="0087504D" w:rsidRPr="0022658F" w:rsidRDefault="0087504D" w:rsidP="00E05293">
            <w:pPr>
              <w:rPr>
                <w:b/>
              </w:rPr>
            </w:pPr>
            <w:r w:rsidRPr="0022658F">
              <w:rPr>
                <w:b/>
              </w:rPr>
              <w:t>2.5.</w:t>
            </w:r>
          </w:p>
        </w:tc>
        <w:tc>
          <w:tcPr>
            <w:tcW w:w="3401" w:type="dxa"/>
            <w:shd w:val="clear" w:color="auto" w:fill="auto"/>
          </w:tcPr>
          <w:p w14:paraId="2CDFF657" w14:textId="77777777" w:rsidR="0087504D" w:rsidRPr="0022658F" w:rsidRDefault="0087504D" w:rsidP="00E05293">
            <w:pPr>
              <w:jc w:val="both"/>
            </w:pPr>
            <w:r w:rsidRPr="0022658F">
              <w:t xml:space="preserve">Apsvērums: pētījuma īstenošana sekmē pētījuma zinātniskā personāla, tai skaitā studējošo </w:t>
            </w:r>
            <w:r w:rsidRPr="0022658F">
              <w:lastRenderedPageBreak/>
              <w:t>zinātniskās kapacitātes stiprināšanu</w:t>
            </w:r>
          </w:p>
        </w:tc>
        <w:tc>
          <w:tcPr>
            <w:tcW w:w="5534" w:type="dxa"/>
            <w:gridSpan w:val="2"/>
            <w:vMerge/>
          </w:tcPr>
          <w:p w14:paraId="26FA20C7" w14:textId="77777777" w:rsidR="0087504D" w:rsidRPr="0022658F" w:rsidRDefault="0087504D" w:rsidP="00E05293">
            <w:pPr>
              <w:widowControl w:val="0"/>
              <w:pBdr>
                <w:top w:val="nil"/>
                <w:left w:val="nil"/>
                <w:bottom w:val="nil"/>
                <w:right w:val="nil"/>
                <w:between w:val="nil"/>
              </w:pBdr>
              <w:spacing w:line="276" w:lineRule="auto"/>
            </w:pPr>
          </w:p>
        </w:tc>
      </w:tr>
      <w:tr w:rsidR="0087504D" w:rsidRPr="0022658F" w14:paraId="7825AF0A" w14:textId="77777777" w:rsidTr="00E05293">
        <w:tc>
          <w:tcPr>
            <w:tcW w:w="705" w:type="dxa"/>
            <w:shd w:val="clear" w:color="auto" w:fill="auto"/>
          </w:tcPr>
          <w:p w14:paraId="604F71F3" w14:textId="1C0D2583" w:rsidR="0087504D" w:rsidRPr="0087504D" w:rsidRDefault="0087504D" w:rsidP="00E05293">
            <w:pPr>
              <w:rPr>
                <w:b/>
              </w:rPr>
            </w:pPr>
            <w:r w:rsidRPr="0087504D">
              <w:rPr>
                <w:b/>
              </w:rPr>
              <w:lastRenderedPageBreak/>
              <w:t>2.6.</w:t>
            </w:r>
          </w:p>
        </w:tc>
        <w:tc>
          <w:tcPr>
            <w:tcW w:w="3401" w:type="dxa"/>
            <w:shd w:val="clear" w:color="auto" w:fill="auto"/>
          </w:tcPr>
          <w:p w14:paraId="62D3583C" w14:textId="52F36229" w:rsidR="0087504D" w:rsidRPr="0087504D" w:rsidRDefault="0087504D" w:rsidP="00E05293">
            <w:pPr>
              <w:jc w:val="both"/>
            </w:pPr>
            <w:r w:rsidRPr="0087504D">
              <w:t xml:space="preserve">Apsvērums: </w:t>
            </w:r>
            <w:r w:rsidRPr="0087504D">
              <w:rPr>
                <w:color w:val="242424"/>
                <w:shd w:val="clear" w:color="auto" w:fill="FFFFFF"/>
              </w:rPr>
              <w:t>pētījums attīsta sadarbību LU ietvaros un veicina LU konkrētspēju nākotnē</w:t>
            </w:r>
          </w:p>
        </w:tc>
        <w:tc>
          <w:tcPr>
            <w:tcW w:w="5534" w:type="dxa"/>
            <w:gridSpan w:val="2"/>
            <w:vMerge/>
          </w:tcPr>
          <w:p w14:paraId="60ECD148" w14:textId="77777777" w:rsidR="0087504D" w:rsidRPr="0022658F" w:rsidRDefault="0087504D" w:rsidP="00E05293">
            <w:pPr>
              <w:widowControl w:val="0"/>
              <w:pBdr>
                <w:top w:val="nil"/>
                <w:left w:val="nil"/>
                <w:bottom w:val="nil"/>
                <w:right w:val="nil"/>
                <w:between w:val="nil"/>
              </w:pBdr>
              <w:spacing w:line="276" w:lineRule="auto"/>
            </w:pPr>
          </w:p>
        </w:tc>
      </w:tr>
      <w:tr w:rsidR="002B03EA" w:rsidRPr="0022658F" w14:paraId="5A6C5056" w14:textId="77777777" w:rsidTr="00E05293">
        <w:trPr>
          <w:trHeight w:val="343"/>
        </w:trPr>
        <w:tc>
          <w:tcPr>
            <w:tcW w:w="705" w:type="dxa"/>
            <w:shd w:val="clear" w:color="auto" w:fill="auto"/>
          </w:tcPr>
          <w:p w14:paraId="70C4C10D" w14:textId="77777777" w:rsidR="002B03EA" w:rsidRPr="0022658F" w:rsidRDefault="002B03EA" w:rsidP="00E05293">
            <w:pPr>
              <w:rPr>
                <w:b/>
              </w:rPr>
            </w:pPr>
            <w:r w:rsidRPr="0022658F">
              <w:rPr>
                <w:b/>
              </w:rPr>
              <w:t>3.</w:t>
            </w:r>
          </w:p>
        </w:tc>
        <w:tc>
          <w:tcPr>
            <w:tcW w:w="5958" w:type="dxa"/>
            <w:gridSpan w:val="2"/>
            <w:shd w:val="clear" w:color="auto" w:fill="auto"/>
          </w:tcPr>
          <w:p w14:paraId="472EFA6C" w14:textId="77777777" w:rsidR="002B03EA" w:rsidRPr="0022658F" w:rsidRDefault="002B03EA" w:rsidP="00E05293">
            <w:pPr>
              <w:jc w:val="center"/>
              <w:rPr>
                <w:b/>
              </w:rPr>
            </w:pPr>
            <w:r w:rsidRPr="0022658F">
              <w:rPr>
                <w:b/>
              </w:rPr>
              <w:t>Kritērijs: Projekta īstenošanas iespējas un nodrošinājums</w:t>
            </w:r>
          </w:p>
        </w:tc>
        <w:tc>
          <w:tcPr>
            <w:tcW w:w="2977" w:type="dxa"/>
            <w:shd w:val="clear" w:color="auto" w:fill="auto"/>
          </w:tcPr>
          <w:p w14:paraId="7049CDE2" w14:textId="77777777" w:rsidR="002B03EA" w:rsidRPr="0022658F" w:rsidRDefault="002B03EA" w:rsidP="00E05293">
            <w:r w:rsidRPr="0022658F">
              <w:t>Maksimāli 5 punkti</w:t>
            </w:r>
          </w:p>
        </w:tc>
      </w:tr>
      <w:tr w:rsidR="002B03EA" w:rsidRPr="0022658F" w14:paraId="08D25A8C" w14:textId="77777777" w:rsidTr="00E05293">
        <w:tc>
          <w:tcPr>
            <w:tcW w:w="705" w:type="dxa"/>
            <w:shd w:val="clear" w:color="auto" w:fill="auto"/>
          </w:tcPr>
          <w:p w14:paraId="0852C930" w14:textId="77777777" w:rsidR="002B03EA" w:rsidRPr="0022658F" w:rsidRDefault="002B03EA" w:rsidP="00E05293">
            <w:pPr>
              <w:rPr>
                <w:b/>
              </w:rPr>
            </w:pPr>
            <w:r w:rsidRPr="0022658F">
              <w:rPr>
                <w:b/>
              </w:rPr>
              <w:t>3.1.</w:t>
            </w:r>
          </w:p>
        </w:tc>
        <w:tc>
          <w:tcPr>
            <w:tcW w:w="3401" w:type="dxa"/>
            <w:shd w:val="clear" w:color="auto" w:fill="auto"/>
          </w:tcPr>
          <w:p w14:paraId="6AFCF706" w14:textId="77777777" w:rsidR="002B03EA" w:rsidRPr="0022658F" w:rsidRDefault="002B03EA" w:rsidP="00E05293">
            <w:pPr>
              <w:jc w:val="both"/>
            </w:pPr>
            <w:r w:rsidRPr="0022658F">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59D910D" w14:textId="77777777" w:rsidR="002B03EA" w:rsidRPr="0022658F" w:rsidRDefault="002B03EA" w:rsidP="00E05293">
            <w:r w:rsidRPr="0022658F">
              <w:t>(pamatojums)</w:t>
            </w:r>
          </w:p>
        </w:tc>
      </w:tr>
      <w:tr w:rsidR="002B03EA" w:rsidRPr="0022658F" w14:paraId="44F6327F" w14:textId="77777777" w:rsidTr="00E05293">
        <w:tc>
          <w:tcPr>
            <w:tcW w:w="705" w:type="dxa"/>
            <w:shd w:val="clear" w:color="auto" w:fill="auto"/>
          </w:tcPr>
          <w:p w14:paraId="08E85087" w14:textId="77777777" w:rsidR="002B03EA" w:rsidRPr="0022658F" w:rsidRDefault="002B03EA" w:rsidP="00E05293">
            <w:pPr>
              <w:rPr>
                <w:b/>
              </w:rPr>
            </w:pPr>
            <w:r w:rsidRPr="0022658F">
              <w:rPr>
                <w:b/>
              </w:rPr>
              <w:t>3.2.</w:t>
            </w:r>
          </w:p>
        </w:tc>
        <w:tc>
          <w:tcPr>
            <w:tcW w:w="3401" w:type="dxa"/>
            <w:shd w:val="clear" w:color="auto" w:fill="auto"/>
          </w:tcPr>
          <w:p w14:paraId="53661033" w14:textId="77777777" w:rsidR="002B03EA" w:rsidRPr="0022658F" w:rsidRDefault="002B03EA" w:rsidP="00E05293">
            <w:pPr>
              <w:jc w:val="both"/>
            </w:pPr>
            <w:r w:rsidRPr="0022658F">
              <w:t>Apsvērums: projekta iesniedzēja zinātniskā kvalifikācija, atbilstoši iesniegtajiem dzīves gājuma aprakstiem (CV)</w:t>
            </w:r>
          </w:p>
        </w:tc>
        <w:tc>
          <w:tcPr>
            <w:tcW w:w="5534" w:type="dxa"/>
            <w:gridSpan w:val="2"/>
            <w:vMerge/>
            <w:shd w:val="clear" w:color="auto" w:fill="auto"/>
          </w:tcPr>
          <w:p w14:paraId="0D886779" w14:textId="77777777" w:rsidR="002B03EA" w:rsidRPr="0022658F" w:rsidRDefault="002B03EA" w:rsidP="00E05293">
            <w:pPr>
              <w:widowControl w:val="0"/>
              <w:pBdr>
                <w:top w:val="nil"/>
                <w:left w:val="nil"/>
                <w:bottom w:val="nil"/>
                <w:right w:val="nil"/>
                <w:between w:val="nil"/>
              </w:pBdr>
              <w:spacing w:line="276" w:lineRule="auto"/>
            </w:pPr>
          </w:p>
        </w:tc>
      </w:tr>
      <w:tr w:rsidR="002B03EA" w:rsidRPr="0022658F" w14:paraId="5DCF17AF" w14:textId="77777777" w:rsidTr="00E05293">
        <w:tc>
          <w:tcPr>
            <w:tcW w:w="705" w:type="dxa"/>
            <w:shd w:val="clear" w:color="auto" w:fill="auto"/>
          </w:tcPr>
          <w:p w14:paraId="33FC0C0D" w14:textId="77777777" w:rsidR="002B03EA" w:rsidRPr="0022658F" w:rsidRDefault="002B03EA" w:rsidP="00E05293">
            <w:pPr>
              <w:rPr>
                <w:b/>
              </w:rPr>
            </w:pPr>
            <w:r w:rsidRPr="0022658F">
              <w:rPr>
                <w:b/>
              </w:rPr>
              <w:t>3.3.</w:t>
            </w:r>
          </w:p>
        </w:tc>
        <w:tc>
          <w:tcPr>
            <w:tcW w:w="3401" w:type="dxa"/>
            <w:shd w:val="clear" w:color="auto" w:fill="auto"/>
          </w:tcPr>
          <w:p w14:paraId="6767275C" w14:textId="474DDDFE" w:rsidR="002B03EA" w:rsidRPr="0022658F" w:rsidRDefault="002B03EA" w:rsidP="00263558">
            <w:pPr>
              <w:jc w:val="both"/>
            </w:pPr>
            <w:r w:rsidRPr="0022658F">
              <w:t>Apsvērums: paredzēta atbilstoša pētījuma vadība, ieskaitot kvalitātes vadību</w:t>
            </w:r>
            <w:r w:rsidR="00263558">
              <w:t>.</w:t>
            </w:r>
            <w:r w:rsidRPr="0022658F">
              <w:t xml:space="preserve">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7B5DF00D" w14:textId="77777777" w:rsidR="002B03EA" w:rsidRPr="0022658F" w:rsidRDefault="002B03EA" w:rsidP="00E05293">
            <w:pPr>
              <w:widowControl w:val="0"/>
              <w:pBdr>
                <w:top w:val="nil"/>
                <w:left w:val="nil"/>
                <w:bottom w:val="nil"/>
                <w:right w:val="nil"/>
                <w:between w:val="nil"/>
              </w:pBdr>
              <w:spacing w:line="276" w:lineRule="auto"/>
            </w:pPr>
          </w:p>
        </w:tc>
      </w:tr>
      <w:tr w:rsidR="002B03EA" w:rsidRPr="0022658F" w14:paraId="3AAB4C1D" w14:textId="77777777" w:rsidTr="00E05293">
        <w:tc>
          <w:tcPr>
            <w:tcW w:w="705" w:type="dxa"/>
            <w:shd w:val="clear" w:color="auto" w:fill="auto"/>
          </w:tcPr>
          <w:p w14:paraId="6CCC833E" w14:textId="77777777" w:rsidR="002B03EA" w:rsidRPr="0022658F" w:rsidRDefault="002B03EA" w:rsidP="00E05293">
            <w:pPr>
              <w:rPr>
                <w:b/>
              </w:rPr>
            </w:pPr>
            <w:r w:rsidRPr="0022658F">
              <w:rPr>
                <w:b/>
              </w:rPr>
              <w:t>3.4.</w:t>
            </w:r>
          </w:p>
        </w:tc>
        <w:tc>
          <w:tcPr>
            <w:tcW w:w="3401" w:type="dxa"/>
            <w:shd w:val="clear" w:color="auto" w:fill="auto"/>
          </w:tcPr>
          <w:p w14:paraId="7CD3C639" w14:textId="77777777" w:rsidR="002B03EA" w:rsidRPr="0022658F" w:rsidRDefault="002B03EA" w:rsidP="00E05293">
            <w:pPr>
              <w:jc w:val="both"/>
            </w:pPr>
            <w:r w:rsidRPr="0022658F">
              <w:t>Apsvērums: pētījuma veikšanai ir nepieciešamā pētniecības infrastruktūra</w:t>
            </w:r>
          </w:p>
        </w:tc>
        <w:tc>
          <w:tcPr>
            <w:tcW w:w="5534" w:type="dxa"/>
            <w:gridSpan w:val="2"/>
            <w:vMerge/>
            <w:shd w:val="clear" w:color="auto" w:fill="auto"/>
          </w:tcPr>
          <w:p w14:paraId="63687DB4" w14:textId="77777777" w:rsidR="002B03EA" w:rsidRPr="0022658F" w:rsidRDefault="002B03EA" w:rsidP="00E05293">
            <w:pPr>
              <w:widowControl w:val="0"/>
              <w:pBdr>
                <w:top w:val="nil"/>
                <w:left w:val="nil"/>
                <w:bottom w:val="nil"/>
                <w:right w:val="nil"/>
                <w:between w:val="nil"/>
              </w:pBdr>
              <w:spacing w:line="276" w:lineRule="auto"/>
            </w:pPr>
          </w:p>
        </w:tc>
      </w:tr>
      <w:tr w:rsidR="002B03EA" w:rsidRPr="0022658F" w14:paraId="156E9219" w14:textId="77777777" w:rsidTr="00E05293">
        <w:tc>
          <w:tcPr>
            <w:tcW w:w="705" w:type="dxa"/>
            <w:shd w:val="clear" w:color="auto" w:fill="auto"/>
          </w:tcPr>
          <w:p w14:paraId="5893D9B0" w14:textId="77777777" w:rsidR="002B03EA" w:rsidRPr="0022658F" w:rsidRDefault="002B03EA" w:rsidP="00E05293">
            <w:pPr>
              <w:rPr>
                <w:b/>
              </w:rPr>
            </w:pPr>
            <w:r w:rsidRPr="0022658F">
              <w:rPr>
                <w:b/>
              </w:rPr>
              <w:t>3.5.</w:t>
            </w:r>
          </w:p>
        </w:tc>
        <w:tc>
          <w:tcPr>
            <w:tcW w:w="3401" w:type="dxa"/>
            <w:shd w:val="clear" w:color="auto" w:fill="auto"/>
          </w:tcPr>
          <w:p w14:paraId="3B131705" w14:textId="77777777" w:rsidR="002B03EA" w:rsidRPr="0022658F" w:rsidRDefault="002B03EA" w:rsidP="00E05293">
            <w:pPr>
              <w:jc w:val="both"/>
            </w:pPr>
            <w:r w:rsidRPr="0022658F">
              <w:t>Apsvērums: pētījuma realizējošai institūcijai ir nepieciešamās zināšanas un kompetence</w:t>
            </w:r>
          </w:p>
        </w:tc>
        <w:tc>
          <w:tcPr>
            <w:tcW w:w="5534" w:type="dxa"/>
            <w:gridSpan w:val="2"/>
            <w:vMerge/>
            <w:shd w:val="clear" w:color="auto" w:fill="auto"/>
          </w:tcPr>
          <w:p w14:paraId="6666EBBD" w14:textId="77777777" w:rsidR="002B03EA" w:rsidRPr="0022658F" w:rsidRDefault="002B03EA" w:rsidP="00E05293">
            <w:pPr>
              <w:widowControl w:val="0"/>
              <w:pBdr>
                <w:top w:val="nil"/>
                <w:left w:val="nil"/>
                <w:bottom w:val="nil"/>
                <w:right w:val="nil"/>
                <w:between w:val="nil"/>
              </w:pBdr>
              <w:spacing w:line="276" w:lineRule="auto"/>
            </w:pPr>
          </w:p>
        </w:tc>
      </w:tr>
    </w:tbl>
    <w:p w14:paraId="4DE773CA" w14:textId="77777777" w:rsidR="002B03EA" w:rsidRPr="0022658F" w:rsidRDefault="002B03EA" w:rsidP="002B03EA"/>
    <w:tbl>
      <w:tblPr>
        <w:tblStyle w:val="5"/>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03"/>
        <w:gridCol w:w="3096"/>
      </w:tblGrid>
      <w:tr w:rsidR="002B03EA" w:rsidRPr="0022658F" w14:paraId="0DB37E23" w14:textId="77777777" w:rsidTr="00E05293">
        <w:tc>
          <w:tcPr>
            <w:tcW w:w="1245" w:type="dxa"/>
            <w:shd w:val="clear" w:color="auto" w:fill="auto"/>
          </w:tcPr>
          <w:p w14:paraId="4351FAC1" w14:textId="77777777" w:rsidR="002B03EA" w:rsidRPr="0022658F" w:rsidRDefault="002B03EA" w:rsidP="00E05293">
            <w:pPr>
              <w:tabs>
                <w:tab w:val="right" w:pos="1587"/>
              </w:tabs>
              <w:ind w:left="34"/>
              <w:rPr>
                <w:b/>
              </w:rPr>
            </w:pPr>
            <w:r w:rsidRPr="0022658F">
              <w:rPr>
                <w:b/>
              </w:rPr>
              <w:t>Kritēriji</w:t>
            </w:r>
            <w:r w:rsidRPr="0022658F">
              <w:tab/>
            </w:r>
          </w:p>
        </w:tc>
        <w:tc>
          <w:tcPr>
            <w:tcW w:w="1693" w:type="dxa"/>
            <w:shd w:val="clear" w:color="auto" w:fill="auto"/>
          </w:tcPr>
          <w:p w14:paraId="3B0D86F2" w14:textId="77777777" w:rsidR="002B03EA" w:rsidRPr="0022658F" w:rsidRDefault="002B03EA" w:rsidP="00E05293">
            <w:pPr>
              <w:rPr>
                <w:b/>
              </w:rPr>
            </w:pPr>
            <w:r w:rsidRPr="0022658F">
              <w:rPr>
                <w:b/>
              </w:rPr>
              <w:t>Zinātniskā kvalitāte</w:t>
            </w:r>
          </w:p>
        </w:tc>
        <w:tc>
          <w:tcPr>
            <w:tcW w:w="1803" w:type="dxa"/>
            <w:shd w:val="clear" w:color="auto" w:fill="auto"/>
          </w:tcPr>
          <w:p w14:paraId="10FEBAAC" w14:textId="77777777" w:rsidR="002B03EA" w:rsidRPr="0022658F" w:rsidRDefault="002B03EA" w:rsidP="00E05293">
            <w:pPr>
              <w:rPr>
                <w:b/>
              </w:rPr>
            </w:pPr>
            <w:r w:rsidRPr="0022658F">
              <w:rPr>
                <w:b/>
              </w:rPr>
              <w:t>Ietekme</w:t>
            </w:r>
          </w:p>
        </w:tc>
        <w:tc>
          <w:tcPr>
            <w:tcW w:w="1803" w:type="dxa"/>
            <w:shd w:val="clear" w:color="auto" w:fill="auto"/>
          </w:tcPr>
          <w:p w14:paraId="174C1A46" w14:textId="77777777" w:rsidR="002B03EA" w:rsidRPr="0022658F" w:rsidRDefault="002B03EA" w:rsidP="00E05293">
            <w:pPr>
              <w:rPr>
                <w:b/>
              </w:rPr>
            </w:pPr>
            <w:r w:rsidRPr="0022658F">
              <w:rPr>
                <w:b/>
              </w:rPr>
              <w:t>Īstenošana</w:t>
            </w:r>
          </w:p>
        </w:tc>
        <w:tc>
          <w:tcPr>
            <w:tcW w:w="3096" w:type="dxa"/>
            <w:vMerge w:val="restart"/>
          </w:tcPr>
          <w:p w14:paraId="5D98B556" w14:textId="77777777" w:rsidR="002B03EA" w:rsidRPr="0022658F" w:rsidRDefault="002B03EA" w:rsidP="00E05293">
            <w:pPr>
              <w:rPr>
                <w:b/>
              </w:rPr>
            </w:pPr>
            <w:r w:rsidRPr="0022658F">
              <w:rPr>
                <w:b/>
              </w:rPr>
              <w:t>KOPĀ</w:t>
            </w:r>
          </w:p>
          <w:p w14:paraId="46719024" w14:textId="77777777" w:rsidR="002B03EA" w:rsidRPr="0022658F" w:rsidRDefault="002B03EA" w:rsidP="00E05293">
            <w:r w:rsidRPr="0022658F">
              <w:t>(vērtējums)</w:t>
            </w:r>
          </w:p>
        </w:tc>
      </w:tr>
      <w:tr w:rsidR="002B03EA" w:rsidRPr="0022658F" w14:paraId="3869CA99" w14:textId="77777777" w:rsidTr="00E05293">
        <w:tc>
          <w:tcPr>
            <w:tcW w:w="1245" w:type="dxa"/>
            <w:shd w:val="clear" w:color="auto" w:fill="auto"/>
          </w:tcPr>
          <w:p w14:paraId="39FABC03" w14:textId="77777777" w:rsidR="002B03EA" w:rsidRPr="0022658F" w:rsidRDefault="002B03EA" w:rsidP="00E05293">
            <w:pPr>
              <w:rPr>
                <w:b/>
              </w:rPr>
            </w:pPr>
            <w:r w:rsidRPr="0022658F">
              <w:rPr>
                <w:b/>
              </w:rPr>
              <w:t>Punkti</w:t>
            </w:r>
          </w:p>
        </w:tc>
        <w:tc>
          <w:tcPr>
            <w:tcW w:w="1693" w:type="dxa"/>
            <w:shd w:val="clear" w:color="auto" w:fill="auto"/>
          </w:tcPr>
          <w:p w14:paraId="630B9AE0" w14:textId="77777777" w:rsidR="002B03EA" w:rsidRPr="0022658F" w:rsidRDefault="002B03EA" w:rsidP="00E05293"/>
        </w:tc>
        <w:tc>
          <w:tcPr>
            <w:tcW w:w="1803" w:type="dxa"/>
            <w:shd w:val="clear" w:color="auto" w:fill="auto"/>
          </w:tcPr>
          <w:p w14:paraId="4F4170C5" w14:textId="77777777" w:rsidR="002B03EA" w:rsidRPr="0022658F" w:rsidRDefault="002B03EA" w:rsidP="00E05293"/>
        </w:tc>
        <w:tc>
          <w:tcPr>
            <w:tcW w:w="1803" w:type="dxa"/>
            <w:shd w:val="clear" w:color="auto" w:fill="auto"/>
          </w:tcPr>
          <w:p w14:paraId="1C9016E7" w14:textId="77777777" w:rsidR="002B03EA" w:rsidRPr="0022658F" w:rsidRDefault="002B03EA" w:rsidP="00E05293"/>
        </w:tc>
        <w:tc>
          <w:tcPr>
            <w:tcW w:w="3096" w:type="dxa"/>
            <w:vMerge/>
          </w:tcPr>
          <w:p w14:paraId="5ECB4D85" w14:textId="77777777" w:rsidR="002B03EA" w:rsidRPr="0022658F" w:rsidRDefault="002B03EA" w:rsidP="00E05293">
            <w:pPr>
              <w:widowControl w:val="0"/>
              <w:pBdr>
                <w:top w:val="nil"/>
                <w:left w:val="nil"/>
                <w:bottom w:val="nil"/>
                <w:right w:val="nil"/>
                <w:between w:val="nil"/>
              </w:pBdr>
              <w:spacing w:line="276" w:lineRule="auto"/>
            </w:pPr>
          </w:p>
        </w:tc>
      </w:tr>
      <w:tr w:rsidR="002B03EA" w:rsidRPr="0022658F" w14:paraId="6915F89C" w14:textId="77777777" w:rsidTr="00E05293">
        <w:tc>
          <w:tcPr>
            <w:tcW w:w="1245" w:type="dxa"/>
            <w:shd w:val="clear" w:color="auto" w:fill="auto"/>
          </w:tcPr>
          <w:p w14:paraId="4D8E1CE8" w14:textId="77777777" w:rsidR="002B03EA" w:rsidRPr="0022658F" w:rsidRDefault="002B03EA" w:rsidP="00E05293">
            <w:pPr>
              <w:rPr>
                <w:b/>
              </w:rPr>
            </w:pPr>
            <w:r w:rsidRPr="0087504D">
              <w:rPr>
                <w:b/>
              </w:rPr>
              <w:t>Svars</w:t>
            </w:r>
          </w:p>
        </w:tc>
        <w:tc>
          <w:tcPr>
            <w:tcW w:w="1693" w:type="dxa"/>
            <w:shd w:val="clear" w:color="auto" w:fill="auto"/>
          </w:tcPr>
          <w:p w14:paraId="5FF7DB81" w14:textId="6F10719F" w:rsidR="002B03EA" w:rsidRPr="0022658F" w:rsidRDefault="00606893" w:rsidP="00E05293">
            <w:r>
              <w:t>3</w:t>
            </w:r>
            <w:r w:rsidR="002B03EA" w:rsidRPr="0022658F">
              <w:t>0%</w:t>
            </w:r>
          </w:p>
        </w:tc>
        <w:tc>
          <w:tcPr>
            <w:tcW w:w="1803" w:type="dxa"/>
            <w:shd w:val="clear" w:color="auto" w:fill="auto"/>
          </w:tcPr>
          <w:p w14:paraId="42ACBAEE" w14:textId="18CD2A63" w:rsidR="002B03EA" w:rsidRPr="0022658F" w:rsidRDefault="00606893" w:rsidP="00E05293">
            <w:r>
              <w:t>5</w:t>
            </w:r>
            <w:r w:rsidR="002B03EA" w:rsidRPr="0022658F">
              <w:t>0%</w:t>
            </w:r>
          </w:p>
        </w:tc>
        <w:tc>
          <w:tcPr>
            <w:tcW w:w="1803" w:type="dxa"/>
            <w:shd w:val="clear" w:color="auto" w:fill="auto"/>
          </w:tcPr>
          <w:p w14:paraId="778C18D8" w14:textId="77777777" w:rsidR="002B03EA" w:rsidRPr="0022658F" w:rsidRDefault="002B03EA" w:rsidP="00E05293">
            <w:r w:rsidRPr="0022658F">
              <w:t>20%</w:t>
            </w:r>
          </w:p>
        </w:tc>
        <w:tc>
          <w:tcPr>
            <w:tcW w:w="3096" w:type="dxa"/>
            <w:vMerge/>
          </w:tcPr>
          <w:p w14:paraId="54A2153F" w14:textId="77777777" w:rsidR="002B03EA" w:rsidRPr="0022658F" w:rsidRDefault="002B03EA" w:rsidP="00E05293">
            <w:pPr>
              <w:widowControl w:val="0"/>
              <w:pBdr>
                <w:top w:val="nil"/>
                <w:left w:val="nil"/>
                <w:bottom w:val="nil"/>
                <w:right w:val="nil"/>
                <w:between w:val="nil"/>
              </w:pBdr>
              <w:spacing w:line="276" w:lineRule="auto"/>
            </w:pPr>
          </w:p>
        </w:tc>
      </w:tr>
    </w:tbl>
    <w:p w14:paraId="0AEF7A00" w14:textId="366C1FF3" w:rsidR="002B03EA" w:rsidRDefault="002B03EA" w:rsidP="00B1224E">
      <w:pPr>
        <w:jc w:val="both"/>
        <w:rPr>
          <w:color w:val="000000"/>
          <w:sz w:val="28"/>
          <w:szCs w:val="28"/>
        </w:rPr>
      </w:pPr>
    </w:p>
    <w:p w14:paraId="6D1285C4" w14:textId="06E259DF" w:rsidR="0018311E" w:rsidRDefault="0018311E" w:rsidP="00B1224E">
      <w:pPr>
        <w:jc w:val="both"/>
        <w:rPr>
          <w:color w:val="000000"/>
          <w:sz w:val="28"/>
          <w:szCs w:val="28"/>
        </w:rPr>
      </w:pPr>
    </w:p>
    <w:p w14:paraId="349E79EF" w14:textId="17EE918A" w:rsidR="0018311E" w:rsidRDefault="0018311E" w:rsidP="00B1224E">
      <w:pPr>
        <w:jc w:val="both"/>
        <w:rPr>
          <w:color w:val="000000"/>
          <w:sz w:val="28"/>
          <w:szCs w:val="28"/>
        </w:rPr>
      </w:pPr>
    </w:p>
    <w:p w14:paraId="3652186D" w14:textId="007BA335" w:rsidR="0018311E" w:rsidRDefault="0018311E" w:rsidP="00B1224E">
      <w:pPr>
        <w:jc w:val="both"/>
        <w:rPr>
          <w:color w:val="000000"/>
          <w:sz w:val="28"/>
          <w:szCs w:val="28"/>
        </w:rPr>
      </w:pPr>
    </w:p>
    <w:p w14:paraId="747A1983" w14:textId="3652EF7F" w:rsidR="0018311E" w:rsidRDefault="0018311E" w:rsidP="00B1224E">
      <w:pPr>
        <w:jc w:val="both"/>
        <w:rPr>
          <w:color w:val="000000"/>
          <w:sz w:val="28"/>
          <w:szCs w:val="28"/>
        </w:rPr>
      </w:pPr>
    </w:p>
    <w:p w14:paraId="32B50DE0" w14:textId="77777777" w:rsidR="0018311E" w:rsidRPr="007C2523" w:rsidRDefault="0018311E" w:rsidP="0018311E">
      <w:pPr>
        <w:ind w:firstLine="720"/>
        <w:jc w:val="right"/>
        <w:rPr>
          <w:color w:val="000000"/>
          <w:sz w:val="28"/>
          <w:szCs w:val="28"/>
          <w:lang w:val="en-GB"/>
        </w:rPr>
      </w:pPr>
      <w:r w:rsidRPr="007C2523">
        <w:rPr>
          <w:color w:val="000000" w:themeColor="text1"/>
          <w:lang w:val="en-GB"/>
        </w:rPr>
        <w:lastRenderedPageBreak/>
        <w:t>Regulations on University of Latvia and BA Sschool of Business and Finance Postdoctoral Academic Career Grant Competition</w:t>
      </w:r>
    </w:p>
    <w:p w14:paraId="66E20DCF" w14:textId="77777777" w:rsidR="0018311E" w:rsidRPr="007C2523" w:rsidRDefault="0018311E" w:rsidP="0018311E">
      <w:pPr>
        <w:jc w:val="center"/>
        <w:rPr>
          <w:b/>
          <w:lang w:val="en-GB"/>
        </w:rPr>
      </w:pPr>
    </w:p>
    <w:p w14:paraId="0938AA53" w14:textId="77777777" w:rsidR="0018311E" w:rsidRPr="007C2523" w:rsidRDefault="0018311E" w:rsidP="0018311E">
      <w:pPr>
        <w:jc w:val="center"/>
        <w:rPr>
          <w:lang w:val="en-GB"/>
        </w:rPr>
      </w:pPr>
      <w:r w:rsidRPr="007C2523">
        <w:rPr>
          <w:b/>
          <w:lang w:val="en-GB"/>
        </w:rPr>
        <w:t>Individual/Consolidated Evaluation Form of the Project Application</w:t>
      </w:r>
    </w:p>
    <w:tbl>
      <w:tblPr>
        <w:tblStyle w:val="6"/>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974"/>
        <w:gridCol w:w="4961"/>
      </w:tblGrid>
      <w:tr w:rsidR="0018311E" w:rsidRPr="007C2523" w14:paraId="280A7546" w14:textId="77777777" w:rsidTr="00F31B26">
        <w:tc>
          <w:tcPr>
            <w:tcW w:w="9640" w:type="dxa"/>
            <w:gridSpan w:val="3"/>
            <w:shd w:val="clear" w:color="auto" w:fill="auto"/>
          </w:tcPr>
          <w:p w14:paraId="5DEAE9BF" w14:textId="77777777" w:rsidR="0018311E" w:rsidRPr="007C2523" w:rsidRDefault="0018311E" w:rsidP="00F31B26">
            <w:pPr>
              <w:rPr>
                <w:lang w:val="en-GB"/>
              </w:rPr>
            </w:pPr>
            <w:r w:rsidRPr="007C2523">
              <w:rPr>
                <w:lang w:val="en-GB"/>
              </w:rPr>
              <w:t>Project Name:</w:t>
            </w:r>
          </w:p>
          <w:p w14:paraId="18163C0D" w14:textId="77777777" w:rsidR="0018311E" w:rsidRPr="007C2523" w:rsidRDefault="0018311E" w:rsidP="00F31B26">
            <w:pPr>
              <w:rPr>
                <w:lang w:val="en-GB"/>
              </w:rPr>
            </w:pPr>
            <w:r w:rsidRPr="007C2523">
              <w:rPr>
                <w:lang w:val="en-GB"/>
              </w:rPr>
              <w:t>Expert/I:</w:t>
            </w:r>
          </w:p>
        </w:tc>
      </w:tr>
      <w:tr w:rsidR="0018311E" w:rsidRPr="007C2523" w14:paraId="3C708D77" w14:textId="77777777" w:rsidTr="0018311E">
        <w:tc>
          <w:tcPr>
            <w:tcW w:w="705" w:type="dxa"/>
            <w:shd w:val="clear" w:color="auto" w:fill="auto"/>
          </w:tcPr>
          <w:p w14:paraId="3441BAE6" w14:textId="77777777" w:rsidR="0018311E" w:rsidRPr="007C2523" w:rsidRDefault="0018311E" w:rsidP="00F31B26">
            <w:pPr>
              <w:rPr>
                <w:b/>
                <w:lang w:val="en-GB"/>
              </w:rPr>
            </w:pPr>
            <w:r w:rsidRPr="007C2523">
              <w:rPr>
                <w:b/>
                <w:lang w:val="en-GB"/>
              </w:rPr>
              <w:t>1.</w:t>
            </w:r>
          </w:p>
        </w:tc>
        <w:tc>
          <w:tcPr>
            <w:tcW w:w="3974" w:type="dxa"/>
            <w:shd w:val="clear" w:color="auto" w:fill="auto"/>
          </w:tcPr>
          <w:p w14:paraId="58ABD36F" w14:textId="77777777" w:rsidR="0018311E" w:rsidRPr="007C2523" w:rsidRDefault="0018311E" w:rsidP="00F31B26">
            <w:pPr>
              <w:jc w:val="center"/>
              <w:rPr>
                <w:b/>
                <w:lang w:val="en-GB"/>
              </w:rPr>
            </w:pPr>
            <w:r w:rsidRPr="007C2523">
              <w:rPr>
                <w:b/>
                <w:lang w:val="en-GB"/>
              </w:rPr>
              <w:t xml:space="preserve">Criterion: </w:t>
            </w:r>
            <w:r>
              <w:rPr>
                <w:b/>
                <w:lang w:val="en-GB"/>
              </w:rPr>
              <w:t>s</w:t>
            </w:r>
            <w:r w:rsidRPr="007C2523">
              <w:rPr>
                <w:b/>
                <w:lang w:val="en-GB"/>
              </w:rPr>
              <w:t>cientific quality of the project application</w:t>
            </w:r>
          </w:p>
        </w:tc>
        <w:tc>
          <w:tcPr>
            <w:tcW w:w="4961" w:type="dxa"/>
            <w:shd w:val="clear" w:color="auto" w:fill="auto"/>
          </w:tcPr>
          <w:p w14:paraId="52DB26E9" w14:textId="77777777" w:rsidR="0018311E" w:rsidRPr="007C2523" w:rsidRDefault="0018311E" w:rsidP="00F31B26">
            <w:pPr>
              <w:jc w:val="center"/>
              <w:rPr>
                <w:b/>
                <w:lang w:val="en-GB"/>
              </w:rPr>
            </w:pPr>
            <w:r w:rsidRPr="007C2523">
              <w:rPr>
                <w:lang w:val="en-GB"/>
              </w:rPr>
              <w:t>Maximum 5 points</w:t>
            </w:r>
          </w:p>
        </w:tc>
      </w:tr>
      <w:tr w:rsidR="0018311E" w:rsidRPr="007C2523" w14:paraId="34936C36" w14:textId="77777777" w:rsidTr="0018311E">
        <w:tc>
          <w:tcPr>
            <w:tcW w:w="705" w:type="dxa"/>
            <w:shd w:val="clear" w:color="auto" w:fill="auto"/>
          </w:tcPr>
          <w:p w14:paraId="44EFD962" w14:textId="77777777" w:rsidR="0018311E" w:rsidRPr="007C2523" w:rsidRDefault="0018311E" w:rsidP="00F31B26">
            <w:pPr>
              <w:rPr>
                <w:b/>
                <w:lang w:val="en-GB"/>
              </w:rPr>
            </w:pPr>
            <w:r w:rsidRPr="007C2523">
              <w:rPr>
                <w:b/>
                <w:lang w:val="en-GB"/>
              </w:rPr>
              <w:t>1.1.</w:t>
            </w:r>
          </w:p>
        </w:tc>
        <w:tc>
          <w:tcPr>
            <w:tcW w:w="3974" w:type="dxa"/>
            <w:shd w:val="clear" w:color="auto" w:fill="auto"/>
          </w:tcPr>
          <w:p w14:paraId="4073658F" w14:textId="77777777" w:rsidR="0018311E" w:rsidRPr="007C2523" w:rsidRDefault="0018311E" w:rsidP="00F31B26">
            <w:pPr>
              <w:jc w:val="both"/>
              <w:rPr>
                <w:lang w:val="en-GB"/>
              </w:rPr>
            </w:pPr>
            <w:r w:rsidRPr="007C2523">
              <w:rPr>
                <w:lang w:val="en-GB"/>
              </w:rPr>
              <w:t>Observation: scientific quality, reliability and novelty of the research</w:t>
            </w:r>
          </w:p>
        </w:tc>
        <w:tc>
          <w:tcPr>
            <w:tcW w:w="4961" w:type="dxa"/>
            <w:vMerge w:val="restart"/>
          </w:tcPr>
          <w:p w14:paraId="260BFA70" w14:textId="77777777" w:rsidR="0018311E" w:rsidRPr="007C2523" w:rsidRDefault="0018311E" w:rsidP="00F31B26">
            <w:pPr>
              <w:rPr>
                <w:lang w:val="en-GB"/>
              </w:rPr>
            </w:pPr>
            <w:r w:rsidRPr="007C2523">
              <w:rPr>
                <w:lang w:val="en-GB"/>
              </w:rPr>
              <w:t>(justification)</w:t>
            </w:r>
          </w:p>
        </w:tc>
      </w:tr>
      <w:tr w:rsidR="0018311E" w:rsidRPr="007C2523" w14:paraId="7D3B5FF3" w14:textId="77777777" w:rsidTr="0018311E">
        <w:tc>
          <w:tcPr>
            <w:tcW w:w="705" w:type="dxa"/>
            <w:shd w:val="clear" w:color="auto" w:fill="auto"/>
          </w:tcPr>
          <w:p w14:paraId="16AB1F13" w14:textId="77777777" w:rsidR="0018311E" w:rsidRPr="007C2523" w:rsidRDefault="0018311E" w:rsidP="00F31B26">
            <w:pPr>
              <w:rPr>
                <w:b/>
                <w:lang w:val="en-GB"/>
              </w:rPr>
            </w:pPr>
            <w:r w:rsidRPr="007C2523">
              <w:rPr>
                <w:b/>
                <w:lang w:val="en-GB"/>
              </w:rPr>
              <w:t>1.2.</w:t>
            </w:r>
          </w:p>
        </w:tc>
        <w:tc>
          <w:tcPr>
            <w:tcW w:w="3974" w:type="dxa"/>
            <w:shd w:val="clear" w:color="auto" w:fill="auto"/>
          </w:tcPr>
          <w:p w14:paraId="3DD3CC02" w14:textId="77777777" w:rsidR="0018311E" w:rsidRPr="007C2523" w:rsidRDefault="0018311E" w:rsidP="00F31B26">
            <w:pPr>
              <w:jc w:val="both"/>
              <w:rPr>
                <w:lang w:val="en-GB"/>
              </w:rPr>
            </w:pPr>
            <w:r w:rsidRPr="007C2523">
              <w:rPr>
                <w:lang w:val="en-GB"/>
              </w:rPr>
              <w:t>Observation: scientific quality of the chosen research strategy and methodological solutions, as well as compliance with the stated objectives</w:t>
            </w:r>
          </w:p>
        </w:tc>
        <w:tc>
          <w:tcPr>
            <w:tcW w:w="4961" w:type="dxa"/>
            <w:vMerge/>
          </w:tcPr>
          <w:p w14:paraId="014633BC"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79626ED1" w14:textId="77777777" w:rsidTr="0018311E">
        <w:tc>
          <w:tcPr>
            <w:tcW w:w="705" w:type="dxa"/>
            <w:shd w:val="clear" w:color="auto" w:fill="auto"/>
          </w:tcPr>
          <w:p w14:paraId="69DCF75E" w14:textId="77777777" w:rsidR="0018311E" w:rsidRPr="007C2523" w:rsidRDefault="0018311E" w:rsidP="00F31B26">
            <w:pPr>
              <w:rPr>
                <w:b/>
                <w:lang w:val="en-GB"/>
              </w:rPr>
            </w:pPr>
            <w:r w:rsidRPr="007C2523">
              <w:rPr>
                <w:b/>
                <w:lang w:val="en-GB"/>
              </w:rPr>
              <w:t>1.3.</w:t>
            </w:r>
          </w:p>
        </w:tc>
        <w:tc>
          <w:tcPr>
            <w:tcW w:w="3974" w:type="dxa"/>
            <w:shd w:val="clear" w:color="auto" w:fill="auto"/>
          </w:tcPr>
          <w:p w14:paraId="5D0AD3E6" w14:textId="77777777" w:rsidR="0018311E" w:rsidRPr="007C2523" w:rsidRDefault="0018311E" w:rsidP="00F31B26">
            <w:pPr>
              <w:jc w:val="both"/>
              <w:rPr>
                <w:lang w:val="en-GB"/>
              </w:rPr>
            </w:pPr>
            <w:r w:rsidRPr="007C2523">
              <w:rPr>
                <w:lang w:val="en-GB"/>
              </w:rPr>
              <w:t>Observation: capacity of the project to generate foreground or technological knowledge</w:t>
            </w:r>
          </w:p>
        </w:tc>
        <w:tc>
          <w:tcPr>
            <w:tcW w:w="4961" w:type="dxa"/>
            <w:vMerge/>
          </w:tcPr>
          <w:p w14:paraId="036FF6F9"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3D0AF311" w14:textId="77777777" w:rsidTr="0018311E">
        <w:tc>
          <w:tcPr>
            <w:tcW w:w="705" w:type="dxa"/>
            <w:shd w:val="clear" w:color="auto" w:fill="auto"/>
          </w:tcPr>
          <w:p w14:paraId="50424940" w14:textId="77777777" w:rsidR="0018311E" w:rsidRPr="007C2523" w:rsidRDefault="0018311E" w:rsidP="00F31B26">
            <w:pPr>
              <w:rPr>
                <w:b/>
                <w:lang w:val="en-GB"/>
              </w:rPr>
            </w:pPr>
            <w:r w:rsidRPr="007C2523">
              <w:rPr>
                <w:b/>
                <w:lang w:val="en-GB"/>
              </w:rPr>
              <w:t>2.</w:t>
            </w:r>
          </w:p>
        </w:tc>
        <w:tc>
          <w:tcPr>
            <w:tcW w:w="3974" w:type="dxa"/>
            <w:shd w:val="clear" w:color="auto" w:fill="auto"/>
          </w:tcPr>
          <w:p w14:paraId="1A0109DF" w14:textId="77777777" w:rsidR="0018311E" w:rsidRPr="007C2523" w:rsidRDefault="0018311E" w:rsidP="00F31B26">
            <w:pPr>
              <w:jc w:val="center"/>
              <w:rPr>
                <w:b/>
                <w:lang w:val="en-GB"/>
              </w:rPr>
            </w:pPr>
            <w:r w:rsidRPr="007C2523">
              <w:rPr>
                <w:b/>
                <w:lang w:val="en-GB"/>
              </w:rPr>
              <w:t>Criterion: impact of project results</w:t>
            </w:r>
          </w:p>
        </w:tc>
        <w:tc>
          <w:tcPr>
            <w:tcW w:w="4961" w:type="dxa"/>
            <w:shd w:val="clear" w:color="auto" w:fill="auto"/>
          </w:tcPr>
          <w:p w14:paraId="34E47FE3" w14:textId="77777777" w:rsidR="0018311E" w:rsidRPr="007C2523" w:rsidRDefault="0018311E" w:rsidP="00F31B26">
            <w:pPr>
              <w:jc w:val="center"/>
              <w:rPr>
                <w:b/>
                <w:lang w:val="en-GB"/>
              </w:rPr>
            </w:pPr>
            <w:r w:rsidRPr="007C2523">
              <w:rPr>
                <w:lang w:val="en-GB"/>
              </w:rPr>
              <w:t>Maximum 5 points</w:t>
            </w:r>
          </w:p>
        </w:tc>
      </w:tr>
      <w:tr w:rsidR="0018311E" w:rsidRPr="007C2523" w14:paraId="1936E945" w14:textId="77777777" w:rsidTr="0018311E">
        <w:tc>
          <w:tcPr>
            <w:tcW w:w="705" w:type="dxa"/>
            <w:shd w:val="clear" w:color="auto" w:fill="auto"/>
          </w:tcPr>
          <w:p w14:paraId="681BB794" w14:textId="77777777" w:rsidR="0018311E" w:rsidRPr="007C2523" w:rsidRDefault="0018311E" w:rsidP="00F31B26">
            <w:pPr>
              <w:rPr>
                <w:b/>
                <w:lang w:val="en-GB"/>
              </w:rPr>
            </w:pPr>
            <w:r w:rsidRPr="007C2523">
              <w:rPr>
                <w:b/>
                <w:lang w:val="en-GB"/>
              </w:rPr>
              <w:t>2.1.</w:t>
            </w:r>
          </w:p>
        </w:tc>
        <w:tc>
          <w:tcPr>
            <w:tcW w:w="3974" w:type="dxa"/>
            <w:shd w:val="clear" w:color="auto" w:fill="auto"/>
          </w:tcPr>
          <w:p w14:paraId="0A5E91E5" w14:textId="77777777" w:rsidR="0018311E" w:rsidRPr="007C2523" w:rsidRDefault="0018311E" w:rsidP="00F31B26">
            <w:pPr>
              <w:jc w:val="both"/>
              <w:rPr>
                <w:lang w:val="en-GB"/>
              </w:rPr>
            </w:pPr>
            <w:r w:rsidRPr="007C2523">
              <w:rPr>
                <w:lang w:val="en-GB"/>
              </w:rPr>
              <w:t>Observation: expected transfer of acquired knowledge and skills into further action and development of scientific capacity</w:t>
            </w:r>
          </w:p>
        </w:tc>
        <w:tc>
          <w:tcPr>
            <w:tcW w:w="4961" w:type="dxa"/>
            <w:vMerge w:val="restart"/>
          </w:tcPr>
          <w:p w14:paraId="690FAB99" w14:textId="77777777" w:rsidR="0018311E" w:rsidRPr="007C2523" w:rsidRDefault="0018311E" w:rsidP="00F31B26">
            <w:pPr>
              <w:rPr>
                <w:lang w:val="en-GB"/>
              </w:rPr>
            </w:pPr>
            <w:r w:rsidRPr="007C2523">
              <w:rPr>
                <w:lang w:val="en-GB"/>
              </w:rPr>
              <w:t>(justification)</w:t>
            </w:r>
          </w:p>
        </w:tc>
      </w:tr>
      <w:tr w:rsidR="0018311E" w:rsidRPr="007C2523" w14:paraId="6C3BD8E4" w14:textId="77777777" w:rsidTr="0018311E">
        <w:tc>
          <w:tcPr>
            <w:tcW w:w="705" w:type="dxa"/>
            <w:shd w:val="clear" w:color="auto" w:fill="auto"/>
          </w:tcPr>
          <w:p w14:paraId="6A9FC9FD" w14:textId="77777777" w:rsidR="0018311E" w:rsidRPr="007C2523" w:rsidRDefault="0018311E" w:rsidP="00F31B26">
            <w:pPr>
              <w:rPr>
                <w:b/>
                <w:lang w:val="en-GB"/>
              </w:rPr>
            </w:pPr>
            <w:r w:rsidRPr="007C2523">
              <w:rPr>
                <w:b/>
                <w:lang w:val="en-GB"/>
              </w:rPr>
              <w:t>2.2.</w:t>
            </w:r>
          </w:p>
        </w:tc>
        <w:tc>
          <w:tcPr>
            <w:tcW w:w="3974" w:type="dxa"/>
            <w:shd w:val="clear" w:color="auto" w:fill="auto"/>
          </w:tcPr>
          <w:p w14:paraId="0F14EB85" w14:textId="77777777" w:rsidR="0018311E" w:rsidRPr="007C2523" w:rsidRDefault="0018311E" w:rsidP="00F31B26">
            <w:pPr>
              <w:jc w:val="both"/>
              <w:rPr>
                <w:lang w:val="en-GB"/>
              </w:rPr>
            </w:pPr>
            <w:r w:rsidRPr="007C2523">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4961" w:type="dxa"/>
            <w:vMerge/>
          </w:tcPr>
          <w:p w14:paraId="309C036A"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6952EAA9" w14:textId="77777777" w:rsidTr="0018311E">
        <w:tc>
          <w:tcPr>
            <w:tcW w:w="705" w:type="dxa"/>
            <w:shd w:val="clear" w:color="auto" w:fill="auto"/>
          </w:tcPr>
          <w:p w14:paraId="4EFC856F" w14:textId="77777777" w:rsidR="0018311E" w:rsidRPr="007C2523" w:rsidRDefault="0018311E" w:rsidP="00F31B26">
            <w:pPr>
              <w:rPr>
                <w:b/>
                <w:lang w:val="en-GB"/>
              </w:rPr>
            </w:pPr>
            <w:r w:rsidRPr="007C2523">
              <w:rPr>
                <w:b/>
                <w:lang w:val="en-GB"/>
              </w:rPr>
              <w:t>2.3.</w:t>
            </w:r>
          </w:p>
        </w:tc>
        <w:tc>
          <w:tcPr>
            <w:tcW w:w="3974" w:type="dxa"/>
            <w:shd w:val="clear" w:color="auto" w:fill="auto"/>
          </w:tcPr>
          <w:p w14:paraId="4897CEA9" w14:textId="77777777" w:rsidR="0018311E" w:rsidRPr="007C2523" w:rsidRDefault="0018311E" w:rsidP="00F31B26">
            <w:pPr>
              <w:jc w:val="both"/>
              <w:rPr>
                <w:lang w:val="en-GB"/>
              </w:rPr>
            </w:pPr>
            <w:r w:rsidRPr="007C2523">
              <w:rPr>
                <w:lang w:val="en-GB"/>
              </w:rPr>
              <w:t xml:space="preserve">Observation: the </w:t>
            </w:r>
            <w:r>
              <w:rPr>
                <w:lang w:val="en-GB"/>
              </w:rPr>
              <w:t>research</w:t>
            </w:r>
            <w:r w:rsidRPr="007C2523">
              <w:rPr>
                <w:lang w:val="en-GB"/>
              </w:rPr>
              <w:t xml:space="preserve"> will lead to the creation of knowledge relevant to the field concerned and to economic and societal development</w:t>
            </w:r>
          </w:p>
        </w:tc>
        <w:tc>
          <w:tcPr>
            <w:tcW w:w="4961" w:type="dxa"/>
            <w:vMerge/>
          </w:tcPr>
          <w:p w14:paraId="02E01359"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043A30E0" w14:textId="77777777" w:rsidTr="0018311E">
        <w:tc>
          <w:tcPr>
            <w:tcW w:w="705" w:type="dxa"/>
            <w:shd w:val="clear" w:color="auto" w:fill="auto"/>
          </w:tcPr>
          <w:p w14:paraId="2D01517B" w14:textId="77777777" w:rsidR="0018311E" w:rsidRPr="007C2523" w:rsidRDefault="0018311E" w:rsidP="00F31B26">
            <w:pPr>
              <w:rPr>
                <w:b/>
                <w:lang w:val="en-GB"/>
              </w:rPr>
            </w:pPr>
            <w:r w:rsidRPr="007C2523">
              <w:rPr>
                <w:b/>
                <w:lang w:val="en-GB"/>
              </w:rPr>
              <w:t>2.4.</w:t>
            </w:r>
          </w:p>
        </w:tc>
        <w:tc>
          <w:tcPr>
            <w:tcW w:w="3974" w:type="dxa"/>
            <w:shd w:val="clear" w:color="auto" w:fill="auto"/>
          </w:tcPr>
          <w:p w14:paraId="269F9E5F" w14:textId="77777777" w:rsidR="0018311E" w:rsidRPr="007C2523" w:rsidRDefault="0018311E" w:rsidP="00F31B26">
            <w:pPr>
              <w:jc w:val="both"/>
              <w:rPr>
                <w:lang w:val="en-GB"/>
              </w:rPr>
            </w:pPr>
            <w:r w:rsidRPr="007C2523">
              <w:rPr>
                <w:lang w:val="en-GB"/>
              </w:rPr>
              <w:t>Observation: sustainability of acquired knowledge and a qualitative plan for its dissemination, including scientific publications and public outreach</w:t>
            </w:r>
          </w:p>
        </w:tc>
        <w:tc>
          <w:tcPr>
            <w:tcW w:w="4961" w:type="dxa"/>
            <w:vMerge/>
          </w:tcPr>
          <w:p w14:paraId="548B6F50"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3B7AB2AE" w14:textId="77777777" w:rsidTr="0018311E">
        <w:tc>
          <w:tcPr>
            <w:tcW w:w="705" w:type="dxa"/>
            <w:shd w:val="clear" w:color="auto" w:fill="auto"/>
          </w:tcPr>
          <w:p w14:paraId="4771A890" w14:textId="77777777" w:rsidR="0018311E" w:rsidRPr="007C2523" w:rsidRDefault="0018311E" w:rsidP="00F31B26">
            <w:pPr>
              <w:rPr>
                <w:b/>
                <w:lang w:val="en-GB"/>
              </w:rPr>
            </w:pPr>
            <w:r w:rsidRPr="007C2523">
              <w:rPr>
                <w:b/>
                <w:lang w:val="en-GB"/>
              </w:rPr>
              <w:t>2.5.</w:t>
            </w:r>
          </w:p>
        </w:tc>
        <w:tc>
          <w:tcPr>
            <w:tcW w:w="3974" w:type="dxa"/>
            <w:shd w:val="clear" w:color="auto" w:fill="auto"/>
          </w:tcPr>
          <w:p w14:paraId="6E5C7613" w14:textId="77777777" w:rsidR="0018311E" w:rsidRPr="007C2523" w:rsidRDefault="0018311E" w:rsidP="00F31B26">
            <w:pPr>
              <w:jc w:val="both"/>
              <w:rPr>
                <w:lang w:val="en-GB"/>
              </w:rPr>
            </w:pPr>
            <w:r w:rsidRPr="007C2523">
              <w:rPr>
                <w:lang w:val="en-GB"/>
              </w:rPr>
              <w:t>Observation: implementation of the research contributes to strengthening the scientific capacity of the research staff, including students</w:t>
            </w:r>
          </w:p>
        </w:tc>
        <w:tc>
          <w:tcPr>
            <w:tcW w:w="4961" w:type="dxa"/>
            <w:vMerge/>
          </w:tcPr>
          <w:p w14:paraId="6C2AA7F7"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17F5A979" w14:textId="77777777" w:rsidTr="0018311E">
        <w:tc>
          <w:tcPr>
            <w:tcW w:w="705" w:type="dxa"/>
            <w:shd w:val="clear" w:color="auto" w:fill="auto"/>
          </w:tcPr>
          <w:p w14:paraId="6D25921A" w14:textId="77777777" w:rsidR="0018311E" w:rsidRPr="007C2523" w:rsidRDefault="0018311E" w:rsidP="00F31B26">
            <w:pPr>
              <w:rPr>
                <w:b/>
                <w:lang w:val="en-GB"/>
              </w:rPr>
            </w:pPr>
            <w:r w:rsidRPr="007C2523">
              <w:rPr>
                <w:b/>
                <w:lang w:val="en-GB"/>
              </w:rPr>
              <w:t>2.</w:t>
            </w:r>
            <w:r>
              <w:rPr>
                <w:b/>
                <w:lang w:val="en-GB"/>
              </w:rPr>
              <w:t>6</w:t>
            </w:r>
            <w:r w:rsidRPr="007C2523">
              <w:rPr>
                <w:b/>
                <w:lang w:val="en-GB"/>
              </w:rPr>
              <w:t>.</w:t>
            </w:r>
          </w:p>
        </w:tc>
        <w:tc>
          <w:tcPr>
            <w:tcW w:w="3974" w:type="dxa"/>
            <w:shd w:val="clear" w:color="auto" w:fill="auto"/>
          </w:tcPr>
          <w:p w14:paraId="5562E7EE" w14:textId="77777777" w:rsidR="0018311E" w:rsidRPr="00621301" w:rsidRDefault="0018311E" w:rsidP="00F31B26">
            <w:pPr>
              <w:jc w:val="both"/>
              <w:rPr>
                <w:lang w:val="en-GB"/>
              </w:rPr>
            </w:pPr>
            <w:r w:rsidRPr="007C2523">
              <w:rPr>
                <w:lang w:val="en-GB"/>
              </w:rPr>
              <w:t>Observation</w:t>
            </w:r>
            <w:r w:rsidRPr="00104955">
              <w:rPr>
                <w:lang w:val="en-GB"/>
              </w:rPr>
              <w:t>: the research develops collaboration within the UL and contributes to the UL competitiveness in the future</w:t>
            </w:r>
          </w:p>
        </w:tc>
        <w:tc>
          <w:tcPr>
            <w:tcW w:w="4961" w:type="dxa"/>
            <w:vMerge/>
          </w:tcPr>
          <w:p w14:paraId="4E68724C"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2917FF8D" w14:textId="77777777" w:rsidTr="0018311E">
        <w:trPr>
          <w:trHeight w:val="343"/>
        </w:trPr>
        <w:tc>
          <w:tcPr>
            <w:tcW w:w="705" w:type="dxa"/>
            <w:shd w:val="clear" w:color="auto" w:fill="auto"/>
          </w:tcPr>
          <w:p w14:paraId="467354F5" w14:textId="77777777" w:rsidR="0018311E" w:rsidRPr="007C2523" w:rsidRDefault="0018311E" w:rsidP="00F31B26">
            <w:pPr>
              <w:rPr>
                <w:b/>
                <w:lang w:val="en-GB"/>
              </w:rPr>
            </w:pPr>
            <w:r w:rsidRPr="007C2523">
              <w:rPr>
                <w:b/>
                <w:lang w:val="en-GB"/>
              </w:rPr>
              <w:lastRenderedPageBreak/>
              <w:t>3.</w:t>
            </w:r>
          </w:p>
        </w:tc>
        <w:tc>
          <w:tcPr>
            <w:tcW w:w="3974" w:type="dxa"/>
            <w:shd w:val="clear" w:color="auto" w:fill="auto"/>
          </w:tcPr>
          <w:p w14:paraId="518F1837" w14:textId="77777777" w:rsidR="0018311E" w:rsidRPr="007C2523" w:rsidRDefault="0018311E" w:rsidP="00F31B26">
            <w:pPr>
              <w:jc w:val="center"/>
              <w:rPr>
                <w:b/>
                <w:lang w:val="en-GB"/>
              </w:rPr>
            </w:pPr>
            <w:r w:rsidRPr="007C2523">
              <w:rPr>
                <w:b/>
                <w:lang w:val="en-GB"/>
              </w:rPr>
              <w:t>Criterion: feasibility and support of the project</w:t>
            </w:r>
          </w:p>
        </w:tc>
        <w:tc>
          <w:tcPr>
            <w:tcW w:w="4961" w:type="dxa"/>
            <w:shd w:val="clear" w:color="auto" w:fill="auto"/>
          </w:tcPr>
          <w:p w14:paraId="79A0CE51" w14:textId="77777777" w:rsidR="0018311E" w:rsidRPr="007C2523" w:rsidRDefault="0018311E" w:rsidP="00F31B26">
            <w:pPr>
              <w:rPr>
                <w:lang w:val="en-GB"/>
              </w:rPr>
            </w:pPr>
            <w:r w:rsidRPr="007C2523">
              <w:rPr>
                <w:lang w:val="en-GB"/>
              </w:rPr>
              <w:t>Maximum 5 points</w:t>
            </w:r>
          </w:p>
        </w:tc>
      </w:tr>
      <w:tr w:rsidR="0018311E" w:rsidRPr="007C2523" w14:paraId="0131F8B3" w14:textId="77777777" w:rsidTr="0018311E">
        <w:tc>
          <w:tcPr>
            <w:tcW w:w="705" w:type="dxa"/>
            <w:shd w:val="clear" w:color="auto" w:fill="auto"/>
          </w:tcPr>
          <w:p w14:paraId="18B37D19" w14:textId="77777777" w:rsidR="0018311E" w:rsidRPr="007C2523" w:rsidRDefault="0018311E" w:rsidP="00F31B26">
            <w:pPr>
              <w:rPr>
                <w:b/>
                <w:lang w:val="en-GB"/>
              </w:rPr>
            </w:pPr>
            <w:r w:rsidRPr="007C2523">
              <w:rPr>
                <w:b/>
                <w:lang w:val="en-GB"/>
              </w:rPr>
              <w:t>3.1.</w:t>
            </w:r>
          </w:p>
        </w:tc>
        <w:tc>
          <w:tcPr>
            <w:tcW w:w="3974" w:type="dxa"/>
            <w:shd w:val="clear" w:color="auto" w:fill="auto"/>
          </w:tcPr>
          <w:p w14:paraId="38D2D663" w14:textId="77777777" w:rsidR="0018311E" w:rsidRPr="007C2523" w:rsidRDefault="0018311E" w:rsidP="00F31B26">
            <w:pPr>
              <w:jc w:val="both"/>
              <w:rPr>
                <w:lang w:val="en-GB"/>
              </w:rPr>
            </w:pPr>
            <w:r w:rsidRPr="007C2523">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4961" w:type="dxa"/>
            <w:vMerge w:val="restart"/>
            <w:shd w:val="clear" w:color="auto" w:fill="auto"/>
          </w:tcPr>
          <w:p w14:paraId="0B77778C" w14:textId="77777777" w:rsidR="0018311E" w:rsidRPr="007C2523" w:rsidRDefault="0018311E" w:rsidP="00F31B26">
            <w:pPr>
              <w:rPr>
                <w:lang w:val="en-GB"/>
              </w:rPr>
            </w:pPr>
            <w:r w:rsidRPr="007C2523">
              <w:rPr>
                <w:lang w:val="en-GB"/>
              </w:rPr>
              <w:t>(justification)</w:t>
            </w:r>
          </w:p>
        </w:tc>
      </w:tr>
      <w:tr w:rsidR="0018311E" w:rsidRPr="007C2523" w14:paraId="653C8AA2" w14:textId="77777777" w:rsidTr="0018311E">
        <w:tc>
          <w:tcPr>
            <w:tcW w:w="705" w:type="dxa"/>
            <w:shd w:val="clear" w:color="auto" w:fill="auto"/>
          </w:tcPr>
          <w:p w14:paraId="751E9F66" w14:textId="77777777" w:rsidR="0018311E" w:rsidRPr="007C2523" w:rsidRDefault="0018311E" w:rsidP="00F31B26">
            <w:pPr>
              <w:rPr>
                <w:b/>
                <w:lang w:val="en-GB"/>
              </w:rPr>
            </w:pPr>
            <w:r w:rsidRPr="007C2523">
              <w:rPr>
                <w:b/>
                <w:lang w:val="en-GB"/>
              </w:rPr>
              <w:t>3.2.</w:t>
            </w:r>
          </w:p>
        </w:tc>
        <w:tc>
          <w:tcPr>
            <w:tcW w:w="3974" w:type="dxa"/>
            <w:shd w:val="clear" w:color="auto" w:fill="auto"/>
          </w:tcPr>
          <w:p w14:paraId="32D60AFC" w14:textId="77777777" w:rsidR="0018311E" w:rsidRPr="007C2523" w:rsidRDefault="0018311E" w:rsidP="00F31B26">
            <w:pPr>
              <w:jc w:val="both"/>
              <w:rPr>
                <w:lang w:val="en-GB"/>
              </w:rPr>
            </w:pPr>
            <w:r w:rsidRPr="007C2523">
              <w:rPr>
                <w:lang w:val="en-GB"/>
              </w:rPr>
              <w:t>Observation: scientific qualification of the project applicant according to the life course descriptions submitted (CVs)</w:t>
            </w:r>
          </w:p>
        </w:tc>
        <w:tc>
          <w:tcPr>
            <w:tcW w:w="4961" w:type="dxa"/>
            <w:vMerge/>
            <w:shd w:val="clear" w:color="auto" w:fill="auto"/>
          </w:tcPr>
          <w:p w14:paraId="58703F62"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641D57A8" w14:textId="77777777" w:rsidTr="0018311E">
        <w:tc>
          <w:tcPr>
            <w:tcW w:w="705" w:type="dxa"/>
            <w:shd w:val="clear" w:color="auto" w:fill="auto"/>
          </w:tcPr>
          <w:p w14:paraId="5E9F689A" w14:textId="77777777" w:rsidR="0018311E" w:rsidRPr="007C2523" w:rsidRDefault="0018311E" w:rsidP="00F31B26">
            <w:pPr>
              <w:rPr>
                <w:b/>
                <w:lang w:val="en-GB"/>
              </w:rPr>
            </w:pPr>
            <w:r w:rsidRPr="007C2523">
              <w:rPr>
                <w:b/>
                <w:lang w:val="en-GB"/>
              </w:rPr>
              <w:t>3.3.</w:t>
            </w:r>
          </w:p>
        </w:tc>
        <w:tc>
          <w:tcPr>
            <w:tcW w:w="3974" w:type="dxa"/>
            <w:shd w:val="clear" w:color="auto" w:fill="auto"/>
          </w:tcPr>
          <w:p w14:paraId="247CD089" w14:textId="77777777" w:rsidR="0018311E" w:rsidRPr="007C2523" w:rsidRDefault="0018311E" w:rsidP="00F31B26">
            <w:pPr>
              <w:jc w:val="both"/>
              <w:rPr>
                <w:lang w:val="en-GB"/>
              </w:rPr>
            </w:pPr>
            <w:r w:rsidRPr="007C2523">
              <w:rPr>
                <w:lang w:val="en-GB"/>
              </w:rPr>
              <w:t xml:space="preserve">Observation: appropriate research management, including quality management, is envisaged. The management organisation allows the </w:t>
            </w:r>
            <w:r>
              <w:rPr>
                <w:lang w:val="en-GB"/>
              </w:rPr>
              <w:t>resear</w:t>
            </w:r>
            <w:r w:rsidRPr="007C2523">
              <w:rPr>
                <w:lang w:val="en-GB"/>
              </w:rPr>
              <w:t>ch progress to be monitored. Potential risks have been assessed and a plan to prevent them or mitigate the negative effect has been developed</w:t>
            </w:r>
          </w:p>
        </w:tc>
        <w:tc>
          <w:tcPr>
            <w:tcW w:w="4961" w:type="dxa"/>
            <w:vMerge/>
            <w:shd w:val="clear" w:color="auto" w:fill="auto"/>
          </w:tcPr>
          <w:p w14:paraId="6358E385"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51111004" w14:textId="77777777" w:rsidTr="0018311E">
        <w:tc>
          <w:tcPr>
            <w:tcW w:w="705" w:type="dxa"/>
            <w:shd w:val="clear" w:color="auto" w:fill="auto"/>
          </w:tcPr>
          <w:p w14:paraId="54B8A8EA" w14:textId="77777777" w:rsidR="0018311E" w:rsidRPr="007C2523" w:rsidRDefault="0018311E" w:rsidP="00F31B26">
            <w:pPr>
              <w:rPr>
                <w:b/>
                <w:lang w:val="en-GB"/>
              </w:rPr>
            </w:pPr>
            <w:r w:rsidRPr="007C2523">
              <w:rPr>
                <w:b/>
                <w:lang w:val="en-GB"/>
              </w:rPr>
              <w:t>3.4.</w:t>
            </w:r>
          </w:p>
        </w:tc>
        <w:tc>
          <w:tcPr>
            <w:tcW w:w="3974" w:type="dxa"/>
            <w:shd w:val="clear" w:color="auto" w:fill="auto"/>
          </w:tcPr>
          <w:p w14:paraId="4B34ED87" w14:textId="77777777" w:rsidR="0018311E" w:rsidRPr="007C2523" w:rsidRDefault="0018311E" w:rsidP="00F31B26">
            <w:pPr>
              <w:jc w:val="both"/>
              <w:rPr>
                <w:lang w:val="en-GB"/>
              </w:rPr>
            </w:pPr>
            <w:r w:rsidRPr="007C2523">
              <w:rPr>
                <w:lang w:val="en-GB"/>
              </w:rPr>
              <w:t>Observation: availability of the necessary research infrastructure</w:t>
            </w:r>
          </w:p>
        </w:tc>
        <w:tc>
          <w:tcPr>
            <w:tcW w:w="4961" w:type="dxa"/>
            <w:vMerge/>
            <w:shd w:val="clear" w:color="auto" w:fill="auto"/>
          </w:tcPr>
          <w:p w14:paraId="488929B0"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7D4AC478" w14:textId="77777777" w:rsidTr="0018311E">
        <w:tc>
          <w:tcPr>
            <w:tcW w:w="705" w:type="dxa"/>
            <w:shd w:val="clear" w:color="auto" w:fill="auto"/>
          </w:tcPr>
          <w:p w14:paraId="16A04372" w14:textId="77777777" w:rsidR="0018311E" w:rsidRPr="007C2523" w:rsidRDefault="0018311E" w:rsidP="00F31B26">
            <w:pPr>
              <w:rPr>
                <w:b/>
                <w:lang w:val="en-GB"/>
              </w:rPr>
            </w:pPr>
            <w:r w:rsidRPr="007C2523">
              <w:rPr>
                <w:b/>
                <w:lang w:val="en-GB"/>
              </w:rPr>
              <w:t>3.5.</w:t>
            </w:r>
          </w:p>
        </w:tc>
        <w:tc>
          <w:tcPr>
            <w:tcW w:w="3974" w:type="dxa"/>
            <w:shd w:val="clear" w:color="auto" w:fill="auto"/>
          </w:tcPr>
          <w:p w14:paraId="1D4825A9" w14:textId="77777777" w:rsidR="0018311E" w:rsidRPr="007C2523" w:rsidRDefault="0018311E" w:rsidP="00F31B26">
            <w:pPr>
              <w:jc w:val="both"/>
              <w:rPr>
                <w:lang w:val="en-GB"/>
              </w:rPr>
            </w:pPr>
            <w:r w:rsidRPr="007C2523">
              <w:rPr>
                <w:lang w:val="en-GB"/>
              </w:rPr>
              <w:t>Observation: the institution implementing the research has the necessary knowledge and competence</w:t>
            </w:r>
          </w:p>
        </w:tc>
        <w:tc>
          <w:tcPr>
            <w:tcW w:w="4961" w:type="dxa"/>
            <w:vMerge/>
            <w:shd w:val="clear" w:color="auto" w:fill="auto"/>
          </w:tcPr>
          <w:p w14:paraId="73D9958A" w14:textId="77777777" w:rsidR="0018311E" w:rsidRPr="007C2523" w:rsidRDefault="0018311E" w:rsidP="00F31B26">
            <w:pPr>
              <w:widowControl w:val="0"/>
              <w:pBdr>
                <w:top w:val="nil"/>
                <w:left w:val="nil"/>
                <w:bottom w:val="nil"/>
                <w:right w:val="nil"/>
                <w:between w:val="nil"/>
              </w:pBdr>
              <w:spacing w:line="276" w:lineRule="auto"/>
              <w:rPr>
                <w:lang w:val="en-GB"/>
              </w:rPr>
            </w:pPr>
          </w:p>
        </w:tc>
      </w:tr>
    </w:tbl>
    <w:p w14:paraId="38601AD1" w14:textId="77777777" w:rsidR="0018311E" w:rsidRPr="007C2523" w:rsidRDefault="0018311E" w:rsidP="0018311E">
      <w:pPr>
        <w:rPr>
          <w:lang w:val="en-GB"/>
        </w:rPr>
      </w:pPr>
    </w:p>
    <w:tbl>
      <w:tblPr>
        <w:tblStyle w:val="5"/>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922"/>
        <w:gridCol w:w="2977"/>
      </w:tblGrid>
      <w:tr w:rsidR="0018311E" w:rsidRPr="007C2523" w14:paraId="1C83AAD4" w14:textId="77777777" w:rsidTr="0018311E">
        <w:tc>
          <w:tcPr>
            <w:tcW w:w="1245" w:type="dxa"/>
            <w:shd w:val="clear" w:color="auto" w:fill="auto"/>
          </w:tcPr>
          <w:p w14:paraId="59F19B11" w14:textId="77777777" w:rsidR="0018311E" w:rsidRPr="007C2523" w:rsidRDefault="0018311E" w:rsidP="00F31B26">
            <w:pPr>
              <w:tabs>
                <w:tab w:val="right" w:pos="1587"/>
              </w:tabs>
              <w:ind w:left="34"/>
              <w:rPr>
                <w:b/>
                <w:lang w:val="en-GB"/>
              </w:rPr>
            </w:pPr>
            <w:r w:rsidRPr="007C2523">
              <w:rPr>
                <w:b/>
                <w:lang w:val="en-GB"/>
              </w:rPr>
              <w:t>Criteria</w:t>
            </w:r>
            <w:r w:rsidRPr="007C2523">
              <w:rPr>
                <w:lang w:val="en-GB"/>
              </w:rPr>
              <w:tab/>
            </w:r>
          </w:p>
        </w:tc>
        <w:tc>
          <w:tcPr>
            <w:tcW w:w="1693" w:type="dxa"/>
            <w:shd w:val="clear" w:color="auto" w:fill="auto"/>
          </w:tcPr>
          <w:p w14:paraId="24D6BE88" w14:textId="77777777" w:rsidR="0018311E" w:rsidRPr="007C2523" w:rsidRDefault="0018311E" w:rsidP="00F31B26">
            <w:pPr>
              <w:rPr>
                <w:b/>
                <w:lang w:val="en-GB"/>
              </w:rPr>
            </w:pPr>
            <w:r w:rsidRPr="007C2523">
              <w:rPr>
                <w:b/>
                <w:lang w:val="en-GB"/>
              </w:rPr>
              <w:t>Scientific quality</w:t>
            </w:r>
          </w:p>
        </w:tc>
        <w:tc>
          <w:tcPr>
            <w:tcW w:w="1803" w:type="dxa"/>
            <w:shd w:val="clear" w:color="auto" w:fill="auto"/>
          </w:tcPr>
          <w:p w14:paraId="5D583BB3" w14:textId="77777777" w:rsidR="0018311E" w:rsidRPr="007C2523" w:rsidRDefault="0018311E" w:rsidP="00F31B26">
            <w:pPr>
              <w:rPr>
                <w:b/>
                <w:lang w:val="en-GB"/>
              </w:rPr>
            </w:pPr>
            <w:r w:rsidRPr="007C2523">
              <w:rPr>
                <w:b/>
                <w:lang w:val="en-GB"/>
              </w:rPr>
              <w:t>Impact</w:t>
            </w:r>
          </w:p>
        </w:tc>
        <w:tc>
          <w:tcPr>
            <w:tcW w:w="1922" w:type="dxa"/>
            <w:shd w:val="clear" w:color="auto" w:fill="auto"/>
          </w:tcPr>
          <w:p w14:paraId="1CF72922" w14:textId="77777777" w:rsidR="0018311E" w:rsidRPr="007C2523" w:rsidRDefault="0018311E" w:rsidP="00F31B26">
            <w:pPr>
              <w:rPr>
                <w:b/>
                <w:lang w:val="en-GB"/>
              </w:rPr>
            </w:pPr>
            <w:r w:rsidRPr="007C2523">
              <w:rPr>
                <w:b/>
                <w:lang w:val="en-GB"/>
              </w:rPr>
              <w:t>Implementation</w:t>
            </w:r>
          </w:p>
        </w:tc>
        <w:tc>
          <w:tcPr>
            <w:tcW w:w="2977" w:type="dxa"/>
            <w:vMerge w:val="restart"/>
          </w:tcPr>
          <w:p w14:paraId="50F1AE6E" w14:textId="77777777" w:rsidR="0018311E" w:rsidRPr="007C2523" w:rsidRDefault="0018311E" w:rsidP="00F31B26">
            <w:pPr>
              <w:rPr>
                <w:b/>
                <w:lang w:val="en-GB"/>
              </w:rPr>
            </w:pPr>
            <w:r w:rsidRPr="007C2523">
              <w:rPr>
                <w:b/>
                <w:lang w:val="en-GB"/>
              </w:rPr>
              <w:t>TOTAL</w:t>
            </w:r>
          </w:p>
          <w:p w14:paraId="62BD8AD3" w14:textId="77777777" w:rsidR="0018311E" w:rsidRPr="007C2523" w:rsidRDefault="0018311E" w:rsidP="00F31B26">
            <w:pPr>
              <w:rPr>
                <w:lang w:val="en-GB"/>
              </w:rPr>
            </w:pPr>
            <w:r w:rsidRPr="007C2523">
              <w:rPr>
                <w:lang w:val="en-GB"/>
              </w:rPr>
              <w:t>(</w:t>
            </w:r>
            <w:r>
              <w:rPr>
                <w:lang w:val="en-GB"/>
              </w:rPr>
              <w:t>score</w:t>
            </w:r>
            <w:r w:rsidRPr="007C2523">
              <w:rPr>
                <w:lang w:val="en-GB"/>
              </w:rPr>
              <w:t>)</w:t>
            </w:r>
          </w:p>
        </w:tc>
      </w:tr>
      <w:tr w:rsidR="0018311E" w:rsidRPr="007C2523" w14:paraId="0DFC3B79" w14:textId="77777777" w:rsidTr="0018311E">
        <w:tc>
          <w:tcPr>
            <w:tcW w:w="1245" w:type="dxa"/>
            <w:shd w:val="clear" w:color="auto" w:fill="auto"/>
          </w:tcPr>
          <w:p w14:paraId="023D4942" w14:textId="77777777" w:rsidR="0018311E" w:rsidRPr="007C2523" w:rsidRDefault="0018311E" w:rsidP="00F31B26">
            <w:pPr>
              <w:rPr>
                <w:b/>
                <w:lang w:val="en-GB"/>
              </w:rPr>
            </w:pPr>
            <w:r w:rsidRPr="007C2523">
              <w:rPr>
                <w:b/>
                <w:lang w:val="en-GB"/>
              </w:rPr>
              <w:t>Points</w:t>
            </w:r>
          </w:p>
        </w:tc>
        <w:tc>
          <w:tcPr>
            <w:tcW w:w="1693" w:type="dxa"/>
            <w:shd w:val="clear" w:color="auto" w:fill="auto"/>
          </w:tcPr>
          <w:p w14:paraId="04300BF9" w14:textId="77777777" w:rsidR="0018311E" w:rsidRPr="007C2523" w:rsidRDefault="0018311E" w:rsidP="00F31B26">
            <w:pPr>
              <w:rPr>
                <w:lang w:val="en-GB"/>
              </w:rPr>
            </w:pPr>
          </w:p>
        </w:tc>
        <w:tc>
          <w:tcPr>
            <w:tcW w:w="1803" w:type="dxa"/>
            <w:shd w:val="clear" w:color="auto" w:fill="auto"/>
          </w:tcPr>
          <w:p w14:paraId="4247FC44" w14:textId="77777777" w:rsidR="0018311E" w:rsidRPr="007C2523" w:rsidRDefault="0018311E" w:rsidP="00F31B26">
            <w:pPr>
              <w:rPr>
                <w:lang w:val="en-GB"/>
              </w:rPr>
            </w:pPr>
          </w:p>
        </w:tc>
        <w:tc>
          <w:tcPr>
            <w:tcW w:w="1922" w:type="dxa"/>
            <w:shd w:val="clear" w:color="auto" w:fill="auto"/>
          </w:tcPr>
          <w:p w14:paraId="5EA59F00" w14:textId="77777777" w:rsidR="0018311E" w:rsidRPr="007C2523" w:rsidRDefault="0018311E" w:rsidP="00F31B26">
            <w:pPr>
              <w:rPr>
                <w:lang w:val="en-GB"/>
              </w:rPr>
            </w:pPr>
          </w:p>
        </w:tc>
        <w:tc>
          <w:tcPr>
            <w:tcW w:w="2977" w:type="dxa"/>
            <w:vMerge/>
          </w:tcPr>
          <w:p w14:paraId="12D1998C" w14:textId="77777777" w:rsidR="0018311E" w:rsidRPr="007C2523" w:rsidRDefault="0018311E" w:rsidP="00F31B26">
            <w:pPr>
              <w:widowControl w:val="0"/>
              <w:pBdr>
                <w:top w:val="nil"/>
                <w:left w:val="nil"/>
                <w:bottom w:val="nil"/>
                <w:right w:val="nil"/>
                <w:between w:val="nil"/>
              </w:pBdr>
              <w:spacing w:line="276" w:lineRule="auto"/>
              <w:rPr>
                <w:lang w:val="en-GB"/>
              </w:rPr>
            </w:pPr>
          </w:p>
        </w:tc>
      </w:tr>
      <w:tr w:rsidR="0018311E" w:rsidRPr="007C2523" w14:paraId="0856AB81" w14:textId="77777777" w:rsidTr="0018311E">
        <w:tc>
          <w:tcPr>
            <w:tcW w:w="1245" w:type="dxa"/>
            <w:shd w:val="clear" w:color="auto" w:fill="auto"/>
          </w:tcPr>
          <w:p w14:paraId="2082397F" w14:textId="77777777" w:rsidR="0018311E" w:rsidRPr="007C2523" w:rsidRDefault="0018311E" w:rsidP="00F31B26">
            <w:pPr>
              <w:rPr>
                <w:b/>
                <w:lang w:val="en-GB"/>
              </w:rPr>
            </w:pPr>
            <w:r w:rsidRPr="007C2523">
              <w:rPr>
                <w:b/>
                <w:lang w:val="en-GB"/>
              </w:rPr>
              <w:t>Weight</w:t>
            </w:r>
          </w:p>
        </w:tc>
        <w:tc>
          <w:tcPr>
            <w:tcW w:w="1693" w:type="dxa"/>
            <w:shd w:val="clear" w:color="auto" w:fill="auto"/>
          </w:tcPr>
          <w:p w14:paraId="3EE47AE1" w14:textId="77777777" w:rsidR="0018311E" w:rsidRPr="007C2523" w:rsidRDefault="0018311E" w:rsidP="00F31B26">
            <w:pPr>
              <w:rPr>
                <w:lang w:val="en-GB"/>
              </w:rPr>
            </w:pPr>
            <w:r>
              <w:rPr>
                <w:lang w:val="en-GB"/>
              </w:rPr>
              <w:t>3</w:t>
            </w:r>
            <w:r w:rsidRPr="007C2523">
              <w:rPr>
                <w:lang w:val="en-GB"/>
              </w:rPr>
              <w:t>0%</w:t>
            </w:r>
          </w:p>
        </w:tc>
        <w:tc>
          <w:tcPr>
            <w:tcW w:w="1803" w:type="dxa"/>
            <w:shd w:val="clear" w:color="auto" w:fill="auto"/>
          </w:tcPr>
          <w:p w14:paraId="5E4AD6FD" w14:textId="77777777" w:rsidR="0018311E" w:rsidRPr="007C2523" w:rsidRDefault="0018311E" w:rsidP="00F31B26">
            <w:pPr>
              <w:rPr>
                <w:lang w:val="en-GB"/>
              </w:rPr>
            </w:pPr>
            <w:r>
              <w:rPr>
                <w:lang w:val="en-GB"/>
              </w:rPr>
              <w:t>5</w:t>
            </w:r>
            <w:r w:rsidRPr="007C2523">
              <w:rPr>
                <w:lang w:val="en-GB"/>
              </w:rPr>
              <w:t>0%</w:t>
            </w:r>
          </w:p>
        </w:tc>
        <w:tc>
          <w:tcPr>
            <w:tcW w:w="1922" w:type="dxa"/>
            <w:shd w:val="clear" w:color="auto" w:fill="auto"/>
          </w:tcPr>
          <w:p w14:paraId="78268C29" w14:textId="77777777" w:rsidR="0018311E" w:rsidRPr="007C2523" w:rsidRDefault="0018311E" w:rsidP="00F31B26">
            <w:pPr>
              <w:rPr>
                <w:lang w:val="en-GB"/>
              </w:rPr>
            </w:pPr>
            <w:r w:rsidRPr="007C2523">
              <w:rPr>
                <w:lang w:val="en-GB"/>
              </w:rPr>
              <w:t>20%</w:t>
            </w:r>
          </w:p>
        </w:tc>
        <w:tc>
          <w:tcPr>
            <w:tcW w:w="2977" w:type="dxa"/>
            <w:vMerge/>
          </w:tcPr>
          <w:p w14:paraId="79DC0271" w14:textId="77777777" w:rsidR="0018311E" w:rsidRPr="007C2523" w:rsidRDefault="0018311E" w:rsidP="00F31B26">
            <w:pPr>
              <w:widowControl w:val="0"/>
              <w:pBdr>
                <w:top w:val="nil"/>
                <w:left w:val="nil"/>
                <w:bottom w:val="nil"/>
                <w:right w:val="nil"/>
                <w:between w:val="nil"/>
              </w:pBdr>
              <w:spacing w:line="276" w:lineRule="auto"/>
              <w:rPr>
                <w:lang w:val="en-GB"/>
              </w:rPr>
            </w:pPr>
          </w:p>
        </w:tc>
      </w:tr>
    </w:tbl>
    <w:p w14:paraId="7FFE307A" w14:textId="77777777" w:rsidR="0018311E" w:rsidRPr="007C2523" w:rsidRDefault="0018311E" w:rsidP="0018311E">
      <w:pPr>
        <w:jc w:val="both"/>
        <w:rPr>
          <w:color w:val="000000"/>
          <w:sz w:val="28"/>
          <w:szCs w:val="28"/>
          <w:lang w:val="en-GB"/>
        </w:rPr>
        <w:sectPr w:rsidR="0018311E" w:rsidRPr="007C2523" w:rsidSect="002F109D">
          <w:headerReference w:type="default" r:id="rId24"/>
          <w:footerReference w:type="default" r:id="rId25"/>
          <w:pgSz w:w="12240" w:h="15840"/>
          <w:pgMar w:top="284" w:right="1276" w:bottom="284" w:left="1440" w:header="720" w:footer="720" w:gutter="0"/>
          <w:cols w:space="720"/>
        </w:sectPr>
      </w:pPr>
    </w:p>
    <w:p w14:paraId="5F6E0719" w14:textId="77777777" w:rsidR="005602A7" w:rsidRPr="0022658F" w:rsidRDefault="005602A7">
      <w:pPr>
        <w:shd w:val="clear" w:color="auto" w:fill="FFFFFF"/>
        <w:spacing w:after="160" w:line="259" w:lineRule="auto"/>
        <w:rPr>
          <w:color w:val="000000"/>
        </w:rPr>
      </w:pPr>
    </w:p>
    <w:p w14:paraId="7B21A2F8" w14:textId="7AB3AE57" w:rsidR="00522D1D" w:rsidRPr="0022658F" w:rsidRDefault="00AF73D1">
      <w:pPr>
        <w:jc w:val="right"/>
      </w:pPr>
      <w:bookmarkStart w:id="1" w:name="_heading=h.17dp8vu" w:colFirst="0" w:colLast="0"/>
      <w:bookmarkEnd w:id="1"/>
      <w:r>
        <w:t>7</w:t>
      </w:r>
      <w:r w:rsidR="00DC743C" w:rsidRPr="0022658F">
        <w:t>. pielikums</w:t>
      </w:r>
    </w:p>
    <w:p w14:paraId="4E254E37" w14:textId="287B5EE6" w:rsidR="00522D1D" w:rsidRDefault="00370A2F">
      <w:pPr>
        <w:jc w:val="right"/>
        <w:rPr>
          <w:color w:val="000000"/>
        </w:rPr>
      </w:pPr>
      <w:r>
        <w:rPr>
          <w:color w:val="000000"/>
        </w:rPr>
        <w:t>Latvijas Universitātes</w:t>
      </w:r>
      <w:r w:rsidRPr="0022658F">
        <w:rPr>
          <w:color w:val="000000"/>
        </w:rPr>
        <w:t xml:space="preserve"> un </w:t>
      </w:r>
      <w:r>
        <w:rPr>
          <w:color w:val="000000"/>
        </w:rPr>
        <w:t>Banku augstskolas akadēmiskās karjeras pēcdoktorantūras grantu</w:t>
      </w:r>
      <w:r w:rsidRPr="0022658F">
        <w:rPr>
          <w:color w:val="000000"/>
        </w:rPr>
        <w:t xml:space="preserve">  konkursa nolikumam</w:t>
      </w:r>
    </w:p>
    <w:p w14:paraId="1FF46437" w14:textId="77777777" w:rsidR="00370A2F" w:rsidRPr="0022658F" w:rsidRDefault="00370A2F">
      <w:pPr>
        <w:jc w:val="right"/>
      </w:pPr>
    </w:p>
    <w:p w14:paraId="08367A56" w14:textId="77777777" w:rsidR="00522D1D" w:rsidRPr="00266F2E" w:rsidRDefault="00DC743C">
      <w:pPr>
        <w:jc w:val="center"/>
        <w:rPr>
          <w:b/>
        </w:rPr>
      </w:pPr>
      <w:r w:rsidRPr="00266F2E">
        <w:rPr>
          <w:b/>
        </w:rPr>
        <w:t>Projekta iesnieguma un projekta noslēguma zinātniskā pārskata vērtēšanas metodika</w:t>
      </w:r>
    </w:p>
    <w:p w14:paraId="2CFFED5D" w14:textId="77777777" w:rsidR="00522D1D" w:rsidRPr="00266F2E" w:rsidRDefault="00522D1D"/>
    <w:p w14:paraId="7141E47F" w14:textId="77777777" w:rsidR="00522D1D" w:rsidRPr="00266F2E" w:rsidRDefault="00DC743C" w:rsidP="00266F2E">
      <w:pPr>
        <w:pStyle w:val="Heading1"/>
      </w:pPr>
      <w:bookmarkStart w:id="2" w:name="_heading=h.gjdgxs" w:colFirst="0" w:colLast="0"/>
      <w:bookmarkEnd w:id="2"/>
      <w:r w:rsidRPr="00266F2E">
        <w:t>Ievads</w:t>
      </w:r>
    </w:p>
    <w:p w14:paraId="07E7C291" w14:textId="77777777" w:rsidR="00522D1D" w:rsidRPr="0022658F" w:rsidRDefault="00522D1D"/>
    <w:p w14:paraId="611FF3D7" w14:textId="277FCB5D" w:rsidR="00522D1D" w:rsidRPr="0022658F" w:rsidRDefault="00DC743C" w:rsidP="0080A288">
      <w:pPr>
        <w:pBdr>
          <w:top w:val="nil"/>
          <w:left w:val="nil"/>
          <w:bottom w:val="nil"/>
          <w:right w:val="nil"/>
          <w:between w:val="nil"/>
        </w:pBdr>
        <w:jc w:val="both"/>
      </w:pPr>
      <w:r w:rsidRPr="0022658F">
        <w:tab/>
      </w:r>
      <w:r w:rsidR="51BEF78B" w:rsidRPr="0022658F">
        <w:t xml:space="preserve">Projekta iesnieguma un projekta noslēguma zinātniskā pārskata vērtēšanas metodika (turpmāk - metodika) izstrādāta Latvijas </w:t>
      </w:r>
      <w:r w:rsidR="3B71C3B7" w:rsidRPr="0022658F">
        <w:t>Universitātes</w:t>
      </w:r>
      <w:r w:rsidR="51BEF78B" w:rsidRPr="0022658F">
        <w:t xml:space="preserve"> un </w:t>
      </w:r>
      <w:r w:rsidR="1FE81FE4" w:rsidRPr="0022658F">
        <w:t>Banku augstskolas</w:t>
      </w:r>
      <w:r w:rsidR="51BEF78B" w:rsidRPr="0022658F">
        <w:t xml:space="preserve"> </w:t>
      </w:r>
      <w:r w:rsidR="43FB65B1" w:rsidRPr="04F4F7D0">
        <w:rPr>
          <w:color w:val="000000" w:themeColor="text1"/>
        </w:rPr>
        <w:t>akadēmiskās karjeras pēcdoktorantūras</w:t>
      </w:r>
      <w:r w:rsidR="43FB65B1" w:rsidRPr="0022658F">
        <w:t xml:space="preserve"> </w:t>
      </w:r>
      <w:r w:rsidR="51BEF78B" w:rsidRPr="0022658F">
        <w:t>grantu</w:t>
      </w:r>
      <w:r w:rsidR="51BEF78B">
        <w:t xml:space="preserve">  konkursam (turpmāk – konkurss</w:t>
      </w:r>
      <w:r w:rsidR="51BEF78B" w:rsidRPr="004B4AAB">
        <w:t>)</w:t>
      </w:r>
      <w:r w:rsidR="51BEF78B">
        <w:t xml:space="preserve"> nepieciešamās dokumentācijas sagatavošanai un izvērtēšanas nodrošināšanai.</w:t>
      </w:r>
    </w:p>
    <w:p w14:paraId="21DA5DAB" w14:textId="77777777" w:rsidR="00522D1D" w:rsidRPr="0022658F" w:rsidRDefault="00522D1D" w:rsidP="00266F2E">
      <w:pPr>
        <w:pBdr>
          <w:top w:val="nil"/>
          <w:left w:val="nil"/>
          <w:bottom w:val="nil"/>
          <w:right w:val="nil"/>
          <w:between w:val="nil"/>
        </w:pBdr>
        <w:jc w:val="both"/>
      </w:pPr>
    </w:p>
    <w:p w14:paraId="51482570" w14:textId="0A1BB193" w:rsidR="00522D1D" w:rsidRPr="0022658F" w:rsidRDefault="00DC743C" w:rsidP="00266F2E">
      <w:pPr>
        <w:pBdr>
          <w:top w:val="nil"/>
          <w:left w:val="nil"/>
          <w:bottom w:val="nil"/>
          <w:right w:val="nil"/>
          <w:between w:val="nil"/>
        </w:pBdr>
        <w:jc w:val="both"/>
      </w:pPr>
      <w:r w:rsidRPr="0022658F">
        <w:tab/>
        <w:t>Metodika ir izstrādāta</w:t>
      </w:r>
      <w:r w:rsidR="00F375C3">
        <w:t xml:space="preserve"> </w:t>
      </w:r>
      <w:r w:rsidR="00FB55C7">
        <w:t xml:space="preserve">Latvijas zinātnes padomes (turpmāk </w:t>
      </w:r>
      <w:r w:rsidR="00F375C3">
        <w:t>LZP</w:t>
      </w:r>
      <w:r w:rsidR="00FB55C7">
        <w:t>) piesaistītajiem</w:t>
      </w:r>
      <w:r w:rsidR="00F375C3">
        <w:t xml:space="preserve"> </w:t>
      </w:r>
      <w:r w:rsidR="00FB55C7">
        <w:t>neatkarīgajiem zinātniskajiem ekspertiem, kuri veic</w:t>
      </w:r>
      <w:r w:rsidRPr="0022658F">
        <w:t xml:space="preserve"> </w:t>
      </w:r>
      <w:r w:rsidR="00FB55C7">
        <w:t>projekta iesnieguma</w:t>
      </w:r>
      <w:r w:rsidRPr="0022658F">
        <w:t xml:space="preserve"> u</w:t>
      </w:r>
      <w:r w:rsidR="00FB55C7">
        <w:t>n projekta noslēguma zinātniskā pārskata</w:t>
      </w:r>
      <w:r w:rsidRPr="0022658F">
        <w:t xml:space="preserve"> </w:t>
      </w:r>
      <w:r w:rsidR="00FB55C7" w:rsidRPr="002F592D">
        <w:rPr>
          <w:noProof/>
        </w:rPr>
        <w:t xml:space="preserve">zinātniskās kvalitātes </w:t>
      </w:r>
      <w:r w:rsidRPr="0022658F">
        <w:t>izvērtēšanu.</w:t>
      </w:r>
    </w:p>
    <w:p w14:paraId="57D11BFE" w14:textId="77777777" w:rsidR="00522D1D" w:rsidRPr="0022658F" w:rsidRDefault="00522D1D" w:rsidP="00266F2E">
      <w:pPr>
        <w:pBdr>
          <w:top w:val="nil"/>
          <w:left w:val="nil"/>
          <w:bottom w:val="nil"/>
          <w:right w:val="nil"/>
          <w:between w:val="nil"/>
        </w:pBdr>
        <w:jc w:val="both"/>
      </w:pPr>
    </w:p>
    <w:p w14:paraId="0C2BC51B" w14:textId="293C3077" w:rsidR="00522D1D" w:rsidRPr="0022658F" w:rsidRDefault="00DC743C" w:rsidP="04F4F7D0">
      <w:pPr>
        <w:pBdr>
          <w:top w:val="nil"/>
          <w:left w:val="nil"/>
          <w:bottom w:val="nil"/>
          <w:right w:val="nil"/>
          <w:between w:val="nil"/>
        </w:pBdr>
        <w:jc w:val="both"/>
      </w:pPr>
      <w:r w:rsidRPr="0022658F">
        <w:tab/>
      </w:r>
      <w:r w:rsidR="51BEF78B" w:rsidRPr="0022658F">
        <w:t xml:space="preserve">Metodika izstrādāta, ievērojot Ministru kabineta 2023. gada </w:t>
      </w:r>
      <w:r w:rsidR="5F4A977D" w:rsidRPr="0022658F">
        <w:t>5.decembra</w:t>
      </w:r>
      <w:r w:rsidR="51BEF78B" w:rsidRPr="0022658F">
        <w:t xml:space="preserve"> noteikumus Nr. </w:t>
      </w:r>
      <w:r w:rsidR="643038A4" w:rsidRPr="0022658F">
        <w:t xml:space="preserve">721 </w:t>
      </w:r>
      <w:r w:rsidR="51BEF78B" w:rsidRPr="0022658F">
        <w:t xml:space="preserve">“Augstskolu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un Latvijas </w:t>
      </w:r>
      <w:r w:rsidR="198E44D1" w:rsidRPr="0022658F">
        <w:t>Universitātes</w:t>
      </w:r>
      <w:r w:rsidR="51BEF78B" w:rsidRPr="0022658F">
        <w:t xml:space="preserve"> un </w:t>
      </w:r>
      <w:r w:rsidR="08888D8F" w:rsidRPr="0022658F">
        <w:t>Banku augstskolas</w:t>
      </w:r>
      <w:r w:rsidR="51BEF78B" w:rsidRPr="0022658F">
        <w:t xml:space="preserve"> </w:t>
      </w:r>
      <w:r w:rsidR="70B3ABBD" w:rsidRPr="04F4F7D0">
        <w:rPr>
          <w:color w:val="000000" w:themeColor="text1"/>
        </w:rPr>
        <w:t xml:space="preserve">akadēmiskās karjeras pēcdoktorantūras </w:t>
      </w:r>
      <w:r w:rsidR="51BEF78B" w:rsidRPr="0022658F">
        <w:t>grantu  konkursa nolikumu (turpmāk – nolikums).</w:t>
      </w:r>
    </w:p>
    <w:p w14:paraId="06354A85" w14:textId="77777777" w:rsidR="00522D1D" w:rsidRPr="0022658F" w:rsidRDefault="00522D1D">
      <w:pPr>
        <w:pBdr>
          <w:top w:val="nil"/>
          <w:left w:val="nil"/>
          <w:bottom w:val="nil"/>
          <w:right w:val="nil"/>
          <w:between w:val="nil"/>
        </w:pBdr>
      </w:pPr>
    </w:p>
    <w:p w14:paraId="45787C26" w14:textId="77777777" w:rsidR="00522D1D" w:rsidRPr="00266F2E" w:rsidRDefault="00DC743C" w:rsidP="00266F2E">
      <w:pPr>
        <w:pStyle w:val="Heading1"/>
      </w:pPr>
      <w:bookmarkStart w:id="3" w:name="_heading=h.30j0zll" w:colFirst="0" w:colLast="0"/>
      <w:bookmarkEnd w:id="3"/>
      <w:r w:rsidRPr="0022658F">
        <w:tab/>
      </w:r>
      <w:r w:rsidRPr="00266F2E">
        <w:t>1. Lietotie termini</w:t>
      </w:r>
    </w:p>
    <w:p w14:paraId="3A3FA19C" w14:textId="77777777" w:rsidR="00522D1D" w:rsidRPr="0022658F" w:rsidRDefault="00DC743C" w:rsidP="00266F2E">
      <w:pPr>
        <w:pStyle w:val="Heading1"/>
      </w:pPr>
      <w:r w:rsidRPr="0022658F">
        <w:tab/>
      </w:r>
    </w:p>
    <w:tbl>
      <w:tblPr>
        <w:tblStyle w:val="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68"/>
        <w:gridCol w:w="6798"/>
      </w:tblGrid>
      <w:tr w:rsidR="00522D1D" w:rsidRPr="0022658F" w14:paraId="74F2637A" w14:textId="77777777" w:rsidTr="006D2B65">
        <w:tc>
          <w:tcPr>
            <w:tcW w:w="562" w:type="dxa"/>
          </w:tcPr>
          <w:p w14:paraId="3627B56A" w14:textId="77777777" w:rsidR="00522D1D" w:rsidRPr="0022658F" w:rsidRDefault="00DC743C">
            <w:pPr>
              <w:pBdr>
                <w:top w:val="nil"/>
                <w:left w:val="nil"/>
                <w:bottom w:val="nil"/>
                <w:right w:val="nil"/>
                <w:between w:val="nil"/>
              </w:pBdr>
              <w:rPr>
                <w:b/>
              </w:rPr>
            </w:pPr>
            <w:r w:rsidRPr="0022658F">
              <w:rPr>
                <w:b/>
              </w:rPr>
              <w:t xml:space="preserve">1 </w:t>
            </w:r>
          </w:p>
        </w:tc>
        <w:tc>
          <w:tcPr>
            <w:tcW w:w="2268" w:type="dxa"/>
          </w:tcPr>
          <w:p w14:paraId="2C6771E2" w14:textId="4A841953" w:rsidR="00522D1D" w:rsidRPr="0022658F" w:rsidRDefault="4555ADA2" w:rsidP="04F4F7D0">
            <w:pPr>
              <w:pBdr>
                <w:top w:val="nil"/>
                <w:left w:val="nil"/>
                <w:bottom w:val="nil"/>
                <w:right w:val="nil"/>
                <w:between w:val="nil"/>
              </w:pBdr>
              <w:rPr>
                <w:b/>
                <w:bCs/>
              </w:rPr>
            </w:pPr>
            <w:r w:rsidRPr="04F4F7D0">
              <w:rPr>
                <w:b/>
                <w:bCs/>
              </w:rPr>
              <w:t>Pēcdoktorants</w:t>
            </w:r>
          </w:p>
        </w:tc>
        <w:tc>
          <w:tcPr>
            <w:tcW w:w="6798" w:type="dxa"/>
          </w:tcPr>
          <w:p w14:paraId="1788C4CB" w14:textId="2FAB9B01" w:rsidR="00522D1D" w:rsidRPr="0022658F" w:rsidRDefault="341AFC07" w:rsidP="04F4F7D0">
            <w:pPr>
              <w:pBdr>
                <w:top w:val="nil"/>
                <w:left w:val="nil"/>
                <w:bottom w:val="nil"/>
                <w:right w:val="nil"/>
                <w:between w:val="nil"/>
              </w:pBdr>
              <w:jc w:val="both"/>
              <w:rPr>
                <w:color w:val="000000" w:themeColor="text1"/>
              </w:rPr>
            </w:pPr>
            <w:r w:rsidRPr="04F4F7D0">
              <w:rPr>
                <w:color w:val="000000" w:themeColor="text1"/>
              </w:rPr>
              <w:t>Pēcdoktorants</w:t>
            </w:r>
            <w:r w:rsidR="51BEF78B" w:rsidRPr="04F4F7D0">
              <w:rPr>
                <w:color w:val="000000" w:themeColor="text1"/>
              </w:rPr>
              <w:t>, kurš vada projektu, nodrošina tā īstenošanu – plāno un pārrauga projekta uzdevumu izpildi un zinātniskās ētikas normām, par projekta zinātnisko progresu raksturojošās dokumentācijas savlaicīgu sagatavošanu un iesniegšanu nolikumā paredzētajā kārtībā.</w:t>
            </w:r>
          </w:p>
        </w:tc>
      </w:tr>
      <w:tr w:rsidR="00522D1D" w:rsidRPr="0022658F" w14:paraId="01E32833" w14:textId="77777777" w:rsidTr="006D2B65">
        <w:tc>
          <w:tcPr>
            <w:tcW w:w="562" w:type="dxa"/>
          </w:tcPr>
          <w:p w14:paraId="11DF4751" w14:textId="77777777" w:rsidR="00522D1D" w:rsidRPr="0022658F" w:rsidRDefault="00DC743C">
            <w:pPr>
              <w:pBdr>
                <w:top w:val="nil"/>
                <w:left w:val="nil"/>
                <w:bottom w:val="nil"/>
                <w:right w:val="nil"/>
                <w:between w:val="nil"/>
              </w:pBdr>
              <w:rPr>
                <w:b/>
              </w:rPr>
            </w:pPr>
            <w:r w:rsidRPr="0022658F">
              <w:rPr>
                <w:b/>
              </w:rPr>
              <w:t>2</w:t>
            </w:r>
          </w:p>
        </w:tc>
        <w:tc>
          <w:tcPr>
            <w:tcW w:w="2268" w:type="dxa"/>
          </w:tcPr>
          <w:p w14:paraId="3DBFBBFA" w14:textId="77777777" w:rsidR="00522D1D" w:rsidRPr="0022658F" w:rsidRDefault="00DC743C">
            <w:pPr>
              <w:pBdr>
                <w:top w:val="nil"/>
                <w:left w:val="nil"/>
                <w:bottom w:val="nil"/>
                <w:right w:val="nil"/>
                <w:between w:val="nil"/>
              </w:pBdr>
              <w:rPr>
                <w:b/>
              </w:rPr>
            </w:pPr>
            <w:r w:rsidRPr="0022658F">
              <w:rPr>
                <w:b/>
              </w:rPr>
              <w:t>Projekta sekretārs</w:t>
            </w:r>
          </w:p>
        </w:tc>
        <w:tc>
          <w:tcPr>
            <w:tcW w:w="6798" w:type="dxa"/>
          </w:tcPr>
          <w:p w14:paraId="7F9B3F95" w14:textId="77777777" w:rsidR="00522D1D" w:rsidRPr="0022658F" w:rsidRDefault="00DC743C" w:rsidP="00266F2E">
            <w:pPr>
              <w:pBdr>
                <w:top w:val="nil"/>
                <w:left w:val="nil"/>
                <w:bottom w:val="nil"/>
                <w:right w:val="nil"/>
                <w:between w:val="nil"/>
              </w:pBdr>
              <w:jc w:val="both"/>
            </w:pPr>
            <w:r w:rsidRPr="0022658F">
              <w:t>LZP speciālists, kas organizē ekspertu atlasi projekta iesnieguma un projekta noslēguma zinātniskā pārskata izvērtēšanai.</w:t>
            </w:r>
          </w:p>
        </w:tc>
      </w:tr>
      <w:tr w:rsidR="00522D1D" w:rsidRPr="0022658F" w14:paraId="6F0C5832" w14:textId="77777777" w:rsidTr="006D2B65">
        <w:trPr>
          <w:trHeight w:val="1245"/>
        </w:trPr>
        <w:tc>
          <w:tcPr>
            <w:tcW w:w="562" w:type="dxa"/>
          </w:tcPr>
          <w:p w14:paraId="0289E3C1" w14:textId="77777777" w:rsidR="00522D1D" w:rsidRPr="0022658F" w:rsidRDefault="00DC743C">
            <w:pPr>
              <w:pBdr>
                <w:top w:val="nil"/>
                <w:left w:val="nil"/>
                <w:bottom w:val="nil"/>
                <w:right w:val="nil"/>
                <w:between w:val="nil"/>
              </w:pBdr>
              <w:rPr>
                <w:b/>
              </w:rPr>
            </w:pPr>
            <w:r w:rsidRPr="0022658F">
              <w:rPr>
                <w:b/>
              </w:rPr>
              <w:t>3</w:t>
            </w:r>
          </w:p>
        </w:tc>
        <w:tc>
          <w:tcPr>
            <w:tcW w:w="2268" w:type="dxa"/>
          </w:tcPr>
          <w:p w14:paraId="7EF31191" w14:textId="77777777" w:rsidR="00522D1D" w:rsidRPr="0022658F" w:rsidRDefault="00DC743C">
            <w:pPr>
              <w:pBdr>
                <w:top w:val="nil"/>
                <w:left w:val="nil"/>
                <w:bottom w:val="nil"/>
                <w:right w:val="nil"/>
                <w:between w:val="nil"/>
              </w:pBdr>
              <w:rPr>
                <w:b/>
              </w:rPr>
            </w:pPr>
            <w:r w:rsidRPr="0022658F">
              <w:rPr>
                <w:b/>
              </w:rPr>
              <w:t>Eksperts</w:t>
            </w:r>
          </w:p>
        </w:tc>
        <w:tc>
          <w:tcPr>
            <w:tcW w:w="6798" w:type="dxa"/>
          </w:tcPr>
          <w:p w14:paraId="4DF5F031" w14:textId="77777777" w:rsidR="00522D1D" w:rsidRPr="0022658F" w:rsidRDefault="00DC743C" w:rsidP="00266F2E">
            <w:pPr>
              <w:pBdr>
                <w:top w:val="nil"/>
                <w:left w:val="nil"/>
                <w:bottom w:val="nil"/>
                <w:right w:val="nil"/>
                <w:between w:val="nil"/>
              </w:pBdr>
              <w:jc w:val="both"/>
            </w:pPr>
            <w:r w:rsidRPr="0022658F">
              <w:t>LZP piesaistīts ārvalstu zinātnieks, kas neatkarīgi izvērtē projekta iesniegumu un projekta noslēguma zinātnisko pārskatu, un kura zinātniskā kvalifikācija, vērtēšanas kompetence un darba pieredze atbilst MK noteikumu prasībām kā arī konkrētā projekta iesnieguma un noslēguma zinātniskā pārskata zinātnes nozarei un tematikai.</w:t>
            </w:r>
          </w:p>
        </w:tc>
      </w:tr>
      <w:tr w:rsidR="00522D1D" w:rsidRPr="0022658F" w14:paraId="680F013E" w14:textId="77777777" w:rsidTr="006D2B65">
        <w:tc>
          <w:tcPr>
            <w:tcW w:w="562" w:type="dxa"/>
          </w:tcPr>
          <w:p w14:paraId="47A0728B" w14:textId="77777777" w:rsidR="00522D1D" w:rsidRPr="0022658F" w:rsidRDefault="00DC743C">
            <w:pPr>
              <w:pBdr>
                <w:top w:val="nil"/>
                <w:left w:val="nil"/>
                <w:bottom w:val="nil"/>
                <w:right w:val="nil"/>
                <w:between w:val="nil"/>
              </w:pBdr>
              <w:rPr>
                <w:b/>
              </w:rPr>
            </w:pPr>
            <w:r w:rsidRPr="0022658F">
              <w:rPr>
                <w:b/>
              </w:rPr>
              <w:t>4</w:t>
            </w:r>
          </w:p>
        </w:tc>
        <w:tc>
          <w:tcPr>
            <w:tcW w:w="2268" w:type="dxa"/>
          </w:tcPr>
          <w:p w14:paraId="71572C6A" w14:textId="77777777" w:rsidR="00522D1D" w:rsidRPr="0022658F" w:rsidRDefault="00DC743C">
            <w:pPr>
              <w:rPr>
                <w:b/>
              </w:rPr>
            </w:pPr>
            <w:r w:rsidRPr="0022658F">
              <w:rPr>
                <w:b/>
              </w:rPr>
              <w:t>Reportieris</w:t>
            </w:r>
          </w:p>
        </w:tc>
        <w:tc>
          <w:tcPr>
            <w:tcW w:w="6798" w:type="dxa"/>
          </w:tcPr>
          <w:p w14:paraId="384FCA41" w14:textId="3543D32C" w:rsidR="00522D1D" w:rsidRPr="0022658F" w:rsidRDefault="51BEF78B" w:rsidP="04F4F7D0">
            <w:pPr>
              <w:pBdr>
                <w:top w:val="nil"/>
                <w:left w:val="nil"/>
                <w:bottom w:val="nil"/>
                <w:right w:val="nil"/>
                <w:between w:val="nil"/>
              </w:pBdr>
              <w:jc w:val="both"/>
            </w:pPr>
            <w:r>
              <w:t>L</w:t>
            </w:r>
            <w:r w:rsidR="75D6D6F0">
              <w:t>Z</w:t>
            </w:r>
            <w:r>
              <w:t>P piesaistīts eksperts, kurš veic projekta iesnieguma vai projekta noslēguma zinātniskā pārskata individuālo zinātnisko vērtēšanu, kā arī izstrādā projekta iesnieguma un projekta noslēguma zinātniskā pārskata konsolidēto vērtējumu, saskaņojot to ar otru ekspertu.</w:t>
            </w:r>
          </w:p>
        </w:tc>
      </w:tr>
    </w:tbl>
    <w:p w14:paraId="22AF9B5D" w14:textId="2B1A9CE9" w:rsidR="00522D1D" w:rsidRDefault="00522D1D">
      <w:pPr>
        <w:pBdr>
          <w:top w:val="nil"/>
          <w:left w:val="nil"/>
          <w:bottom w:val="nil"/>
          <w:right w:val="nil"/>
          <w:between w:val="nil"/>
        </w:pBdr>
      </w:pPr>
    </w:p>
    <w:p w14:paraId="37026C83" w14:textId="77777777" w:rsidR="006D2B65" w:rsidRPr="0022658F" w:rsidRDefault="006D2B65">
      <w:pPr>
        <w:pBdr>
          <w:top w:val="nil"/>
          <w:left w:val="nil"/>
          <w:bottom w:val="nil"/>
          <w:right w:val="nil"/>
          <w:between w:val="nil"/>
        </w:pBdr>
      </w:pPr>
    </w:p>
    <w:p w14:paraId="45E81195" w14:textId="4791AC6F" w:rsidR="00522D1D" w:rsidRDefault="00522D1D">
      <w:pPr>
        <w:pBdr>
          <w:top w:val="nil"/>
          <w:left w:val="nil"/>
          <w:bottom w:val="nil"/>
          <w:right w:val="nil"/>
          <w:between w:val="nil"/>
        </w:pBdr>
      </w:pPr>
    </w:p>
    <w:p w14:paraId="3A910367" w14:textId="77777777" w:rsidR="00F375C3" w:rsidRPr="0022658F" w:rsidRDefault="00F375C3">
      <w:pPr>
        <w:pBdr>
          <w:top w:val="nil"/>
          <w:left w:val="nil"/>
          <w:bottom w:val="nil"/>
          <w:right w:val="nil"/>
          <w:between w:val="nil"/>
        </w:pBdr>
      </w:pPr>
    </w:p>
    <w:p w14:paraId="72F74FF3" w14:textId="77777777" w:rsidR="00522D1D" w:rsidRPr="0022658F" w:rsidRDefault="00DC743C" w:rsidP="00266F2E">
      <w:pPr>
        <w:pStyle w:val="Heading1"/>
      </w:pPr>
      <w:bookmarkStart w:id="4" w:name="_heading=h.1fob9te" w:colFirst="0" w:colLast="0"/>
      <w:bookmarkEnd w:id="4"/>
      <w:r w:rsidRPr="0022658F">
        <w:lastRenderedPageBreak/>
        <w:t>2.Projekta iesnieguma zinātniskā izvērtēšana</w:t>
      </w:r>
    </w:p>
    <w:p w14:paraId="14C320C8" w14:textId="77777777" w:rsidR="00522D1D" w:rsidRPr="0022658F" w:rsidRDefault="00522D1D"/>
    <w:p w14:paraId="1CCD43BE" w14:textId="77777777" w:rsidR="00522D1D" w:rsidRPr="0022658F" w:rsidRDefault="00DC743C" w:rsidP="00266F2E">
      <w:pPr>
        <w:pBdr>
          <w:top w:val="nil"/>
          <w:left w:val="nil"/>
          <w:bottom w:val="nil"/>
          <w:right w:val="nil"/>
          <w:between w:val="nil"/>
        </w:pBdr>
        <w:jc w:val="both"/>
      </w:pPr>
      <w:r w:rsidRPr="0022658F">
        <w:tab/>
        <w:t>1. Projektu iesniegumu zinātniskās izvērtēšanas procesu organizē projekta sekretāri.</w:t>
      </w:r>
    </w:p>
    <w:p w14:paraId="09AC9483" w14:textId="77777777" w:rsidR="00522D1D" w:rsidRPr="0022658F" w:rsidRDefault="00522D1D" w:rsidP="00266F2E">
      <w:pPr>
        <w:pBdr>
          <w:top w:val="nil"/>
          <w:left w:val="nil"/>
          <w:bottom w:val="nil"/>
          <w:right w:val="nil"/>
          <w:between w:val="nil"/>
        </w:pBdr>
        <w:jc w:val="both"/>
      </w:pPr>
    </w:p>
    <w:p w14:paraId="3CCA19D1" w14:textId="77777777" w:rsidR="00522D1D" w:rsidRPr="0022658F" w:rsidRDefault="00DC743C" w:rsidP="00266F2E">
      <w:pPr>
        <w:pBdr>
          <w:top w:val="nil"/>
          <w:left w:val="nil"/>
          <w:bottom w:val="nil"/>
          <w:right w:val="nil"/>
          <w:between w:val="nil"/>
        </w:pBdr>
        <w:jc w:val="both"/>
      </w:pPr>
      <w:r w:rsidRPr="0022658F">
        <w:tab/>
        <w:t>2. Projekta sekretārs, saskaņā ar MK noteikumu prasībām un LZP iekšējiem noteikumiem par vadlīnijām un pamatprincipiem ārvalstu ekspertu atlasei, pieaicina divus piemērotus ekspertus no katra projekta iesnieguma ekspertu saraksta projekta iesnieguma zinātniskajai izvērtēšanai.</w:t>
      </w:r>
    </w:p>
    <w:p w14:paraId="304D318E" w14:textId="77777777" w:rsidR="00522D1D" w:rsidRPr="0022658F" w:rsidRDefault="00522D1D" w:rsidP="00266F2E">
      <w:pPr>
        <w:pBdr>
          <w:top w:val="nil"/>
          <w:left w:val="nil"/>
          <w:bottom w:val="nil"/>
          <w:right w:val="nil"/>
          <w:between w:val="nil"/>
        </w:pBdr>
        <w:jc w:val="both"/>
      </w:pPr>
    </w:p>
    <w:p w14:paraId="1C72EB21" w14:textId="2717A9F1" w:rsidR="00522D1D" w:rsidRPr="0022658F" w:rsidRDefault="00DC743C" w:rsidP="04F4F7D0">
      <w:pPr>
        <w:pBdr>
          <w:top w:val="nil"/>
          <w:left w:val="nil"/>
          <w:bottom w:val="nil"/>
          <w:right w:val="nil"/>
          <w:between w:val="nil"/>
        </w:pBdr>
        <w:jc w:val="both"/>
      </w:pPr>
      <w:r w:rsidRPr="0022658F">
        <w:tab/>
      </w:r>
      <w:r w:rsidR="51BEF78B" w:rsidRPr="0022658F">
        <w:t>3. Pirms pie</w:t>
      </w:r>
      <w:r w:rsidR="3C463E53" w:rsidRPr="0022658F">
        <w:t>kļuves</w:t>
      </w:r>
      <w:r w:rsidR="51BEF78B" w:rsidRPr="0022658F">
        <w:t xml:space="preserve"> saņemšanas projekta iesniegumam, eksperts:</w:t>
      </w:r>
    </w:p>
    <w:p w14:paraId="7FB322F5" w14:textId="77777777" w:rsidR="00522D1D" w:rsidRPr="0022658F" w:rsidRDefault="00DC743C" w:rsidP="00266F2E">
      <w:pPr>
        <w:pBdr>
          <w:top w:val="nil"/>
          <w:left w:val="nil"/>
          <w:bottom w:val="nil"/>
          <w:right w:val="nil"/>
          <w:between w:val="nil"/>
        </w:pBdr>
        <w:ind w:firstLine="709"/>
        <w:jc w:val="both"/>
      </w:pPr>
      <w:r w:rsidRPr="0022658F">
        <w:tab/>
        <w:t>3.1. apliecina, ka nav interešu konflikta, kā arī apņemas ievērot konfidencialitātes prasības, parakstot un ar elektroniskā pasta starpniecību  nosūta LZP apliecinājumu par interešu konflikta neesamību un konfidencialitātes ievērošanu (turpmāk – eksperta apliecinājums);</w:t>
      </w:r>
    </w:p>
    <w:p w14:paraId="16510645" w14:textId="77777777" w:rsidR="00522D1D" w:rsidRPr="0022658F" w:rsidRDefault="00DC743C" w:rsidP="00266F2E">
      <w:pPr>
        <w:pBdr>
          <w:top w:val="nil"/>
          <w:left w:val="nil"/>
          <w:bottom w:val="nil"/>
          <w:right w:val="nil"/>
          <w:between w:val="nil"/>
        </w:pBdr>
        <w:ind w:left="709"/>
        <w:jc w:val="both"/>
      </w:pPr>
      <w:r w:rsidRPr="0022658F">
        <w:t>3.2. noslēdz ar LZP eksperta līgumu.</w:t>
      </w:r>
    </w:p>
    <w:p w14:paraId="3D6A42E2" w14:textId="77777777" w:rsidR="00522D1D" w:rsidRPr="0022658F" w:rsidRDefault="00522D1D" w:rsidP="00266F2E">
      <w:pPr>
        <w:pBdr>
          <w:top w:val="nil"/>
          <w:left w:val="nil"/>
          <w:bottom w:val="nil"/>
          <w:right w:val="nil"/>
          <w:between w:val="nil"/>
        </w:pBdr>
        <w:jc w:val="both"/>
      </w:pPr>
    </w:p>
    <w:p w14:paraId="3094AC52" w14:textId="319E7D75" w:rsidR="00522D1D" w:rsidRPr="0022658F" w:rsidRDefault="00DC743C" w:rsidP="04F4F7D0">
      <w:pPr>
        <w:pBdr>
          <w:top w:val="nil"/>
          <w:left w:val="nil"/>
          <w:bottom w:val="nil"/>
          <w:right w:val="nil"/>
          <w:between w:val="nil"/>
        </w:pBdr>
        <w:jc w:val="both"/>
      </w:pPr>
      <w:r w:rsidRPr="0022658F">
        <w:tab/>
      </w:r>
      <w:r w:rsidR="51BEF78B" w:rsidRPr="0022658F">
        <w:t xml:space="preserve">4. LZP pēc eksperta apliecinājuma saņemšanas un eksperta līguma noslēgšanas </w:t>
      </w:r>
      <w:r w:rsidR="099A8265" w:rsidRPr="0022658F">
        <w:t xml:space="preserve">nodrošina </w:t>
      </w:r>
      <w:r w:rsidR="51BEF78B" w:rsidRPr="0022658F">
        <w:t xml:space="preserve">ekspertam </w:t>
      </w:r>
      <w:r w:rsidR="1E7AEFA5" w:rsidRPr="0022658F">
        <w:t>piekļuvi</w:t>
      </w:r>
      <w:r w:rsidR="51BEF78B" w:rsidRPr="0022658F">
        <w:t xml:space="preserve"> projekta iesniegumam un visai nepieciešamajai informācijai, lai veiktu projekta iesnieguma izvērtēšanu.</w:t>
      </w:r>
    </w:p>
    <w:p w14:paraId="52A3A5EC" w14:textId="77777777" w:rsidR="00522D1D" w:rsidRPr="0022658F" w:rsidRDefault="00522D1D" w:rsidP="00266F2E">
      <w:pPr>
        <w:pBdr>
          <w:top w:val="nil"/>
          <w:left w:val="nil"/>
          <w:bottom w:val="nil"/>
          <w:right w:val="nil"/>
          <w:between w:val="nil"/>
        </w:pBdr>
        <w:jc w:val="both"/>
      </w:pPr>
    </w:p>
    <w:p w14:paraId="6B212A4B" w14:textId="77777777" w:rsidR="00522D1D" w:rsidRPr="0022658F" w:rsidRDefault="00DC743C" w:rsidP="00266F2E">
      <w:pPr>
        <w:pBdr>
          <w:top w:val="nil"/>
          <w:left w:val="nil"/>
          <w:bottom w:val="nil"/>
          <w:right w:val="nil"/>
          <w:between w:val="nil"/>
        </w:pBdr>
        <w:jc w:val="both"/>
      </w:pPr>
      <w:r w:rsidRPr="0022658F">
        <w:tab/>
        <w:t>5. Eksperts projekta iesnieguma zinātnisko vērtēšanu veic, pielietojot savas zināšanas attiecīgajā zinātnes nozarē un argumentējot vērtējumu ar zinātniskiem pamatojumiem.</w:t>
      </w:r>
    </w:p>
    <w:p w14:paraId="72607E19" w14:textId="77777777" w:rsidR="00522D1D" w:rsidRPr="0022658F" w:rsidRDefault="00522D1D" w:rsidP="00266F2E">
      <w:pPr>
        <w:pBdr>
          <w:top w:val="nil"/>
          <w:left w:val="nil"/>
          <w:bottom w:val="nil"/>
          <w:right w:val="nil"/>
          <w:between w:val="nil"/>
        </w:pBdr>
        <w:jc w:val="both"/>
      </w:pPr>
    </w:p>
    <w:p w14:paraId="7AD272D9" w14:textId="77777777" w:rsidR="00522D1D" w:rsidRPr="0022658F" w:rsidRDefault="00DC743C" w:rsidP="00266F2E">
      <w:pPr>
        <w:pBdr>
          <w:top w:val="nil"/>
          <w:left w:val="nil"/>
          <w:bottom w:val="nil"/>
          <w:right w:val="nil"/>
          <w:between w:val="nil"/>
        </w:pBdr>
        <w:jc w:val="both"/>
      </w:pPr>
      <w:r w:rsidRPr="0022658F">
        <w:tab/>
        <w:t>6. Eksperts ekspertīzes laikā sadarbojas ar LZP, kā arī ievēro LZP dotos norādījumus saistībā ar ekspertīzes veikšanas kārtību ekspertīzes līguma ietvaros.</w:t>
      </w:r>
    </w:p>
    <w:p w14:paraId="768CF314" w14:textId="77777777" w:rsidR="00522D1D" w:rsidRPr="0022658F" w:rsidRDefault="00522D1D">
      <w:pPr>
        <w:pBdr>
          <w:top w:val="nil"/>
          <w:left w:val="nil"/>
          <w:bottom w:val="nil"/>
          <w:right w:val="nil"/>
          <w:between w:val="nil"/>
        </w:pBdr>
      </w:pPr>
    </w:p>
    <w:p w14:paraId="18563709" w14:textId="77777777" w:rsidR="00522D1D" w:rsidRPr="0022658F" w:rsidRDefault="00DC743C" w:rsidP="000C74A2">
      <w:pPr>
        <w:pStyle w:val="Heading2"/>
      </w:pPr>
      <w:bookmarkStart w:id="5" w:name="_heading=h.3znysh7" w:colFirst="0" w:colLast="0"/>
      <w:bookmarkEnd w:id="5"/>
      <w:r w:rsidRPr="0022658F">
        <w:t>2.1. Projekta iesnieguma individuālais vērtējums</w:t>
      </w:r>
    </w:p>
    <w:p w14:paraId="3E8A15FB" w14:textId="77777777" w:rsidR="00522D1D" w:rsidRPr="0022658F" w:rsidRDefault="00522D1D"/>
    <w:p w14:paraId="527A237C" w14:textId="7FC2DC4C" w:rsidR="00522D1D" w:rsidRPr="0022658F" w:rsidRDefault="00DC743C" w:rsidP="635CD682">
      <w:pPr>
        <w:pBdr>
          <w:top w:val="nil"/>
          <w:left w:val="nil"/>
          <w:bottom w:val="nil"/>
          <w:right w:val="nil"/>
          <w:between w:val="nil"/>
        </w:pBdr>
        <w:jc w:val="both"/>
      </w:pPr>
      <w:r w:rsidRPr="0022658F">
        <w:tab/>
      </w:r>
      <w:r w:rsidR="01D5D841" w:rsidRPr="0022658F">
        <w:t xml:space="preserve">7. Eksperts aizpilda projekta iesnieguma individuālā vērtējuma veidlapu un apstiprina projekta iesnieguma </w:t>
      </w:r>
      <w:r w:rsidR="01D5D841" w:rsidRPr="00DC3785">
        <w:t>individuālo vērtējumu trīs nedēļu laikā</w:t>
      </w:r>
      <w:r w:rsidR="01D5D841" w:rsidRPr="0022658F">
        <w:t xml:space="preserve"> no eksperta līguma noslēgšanas</w:t>
      </w:r>
      <w:r w:rsidR="18A02693" w:rsidRPr="0022658F">
        <w:t>,</w:t>
      </w:r>
      <w:r w:rsidR="01D5D841" w:rsidRPr="0022658F">
        <w:t xml:space="preserve"> pie</w:t>
      </w:r>
      <w:r w:rsidR="2FC335D1" w:rsidRPr="0022658F">
        <w:t>kļuves</w:t>
      </w:r>
      <w:r w:rsidR="01D5D841" w:rsidRPr="0022658F">
        <w:t xml:space="preserve"> projekta iesniegumam un visai nepieciešamajai </w:t>
      </w:r>
      <w:r w:rsidR="6DB222FC" w:rsidRPr="0022658F">
        <w:t xml:space="preserve">projekta </w:t>
      </w:r>
      <w:r w:rsidR="01D5D841" w:rsidRPr="0022658F">
        <w:t>informācijai, ja eksperta līgumā nav noteikts cits termiņš.</w:t>
      </w:r>
    </w:p>
    <w:p w14:paraId="32B03C11" w14:textId="77777777" w:rsidR="00522D1D" w:rsidRPr="0022658F" w:rsidRDefault="00522D1D" w:rsidP="00266F2E">
      <w:pPr>
        <w:pBdr>
          <w:top w:val="nil"/>
          <w:left w:val="nil"/>
          <w:bottom w:val="nil"/>
          <w:right w:val="nil"/>
          <w:between w:val="nil"/>
        </w:pBdr>
        <w:jc w:val="both"/>
      </w:pPr>
    </w:p>
    <w:p w14:paraId="2DFD20DC" w14:textId="77777777" w:rsidR="00522D1D" w:rsidRPr="0022658F" w:rsidRDefault="00DC743C" w:rsidP="04F4F7D0">
      <w:pPr>
        <w:pBdr>
          <w:top w:val="nil"/>
          <w:left w:val="nil"/>
          <w:bottom w:val="nil"/>
          <w:right w:val="nil"/>
          <w:between w:val="nil"/>
        </w:pBdr>
        <w:jc w:val="both"/>
      </w:pPr>
      <w:r w:rsidRPr="0022658F">
        <w:tab/>
      </w:r>
      <w:r w:rsidR="51BEF78B" w:rsidRPr="0022658F">
        <w:t>8. Individuālajā vērtējumā eksperts izvērtē katru kritēriju un sniedz vērtējumu punktos par katru kritēriju, ņemot vērā šajā metodikā norādīto.</w:t>
      </w:r>
    </w:p>
    <w:p w14:paraId="62E252BD" w14:textId="77777777" w:rsidR="00522D1D" w:rsidRPr="0022658F" w:rsidRDefault="00522D1D" w:rsidP="00266F2E">
      <w:pPr>
        <w:pBdr>
          <w:top w:val="nil"/>
          <w:left w:val="nil"/>
          <w:bottom w:val="nil"/>
          <w:right w:val="nil"/>
          <w:between w:val="nil"/>
        </w:pBdr>
        <w:jc w:val="both"/>
      </w:pPr>
    </w:p>
    <w:p w14:paraId="1F8D0D0E" w14:textId="30E1EE19" w:rsidR="00522D1D" w:rsidRPr="0022658F" w:rsidRDefault="00DC743C" w:rsidP="00266F2E">
      <w:pPr>
        <w:pBdr>
          <w:top w:val="nil"/>
          <w:left w:val="nil"/>
          <w:bottom w:val="nil"/>
          <w:right w:val="nil"/>
          <w:between w:val="nil"/>
        </w:pBdr>
        <w:jc w:val="both"/>
      </w:pPr>
      <w:r w:rsidRPr="0022658F">
        <w:tab/>
        <w:t>9. Kritērijus izvērtē, piešķirot no 1 līdz 5 punktiem katrā kritērijā. Ja projekta iesnieguma vērtējums attiecīgajā kritērijā pārsniedz iepriekšējā zemākā vērtējuma prasības, bet pilnībā neizpilda nākošā augstākā vērtējuma prasības, vērtējumu v</w:t>
      </w:r>
      <w:r w:rsidR="006D2B65">
        <w:t>ar izteikt, piešķirot arī piekt</w:t>
      </w:r>
      <w:r w:rsidRPr="0022658F">
        <w:t>daļu punkta, tas ir 0,</w:t>
      </w:r>
      <w:r w:rsidR="005156B7">
        <w:t>2</w:t>
      </w:r>
      <w:r w:rsidRPr="0022658F">
        <w:t>. Katram punktam atbilstošs vērtējuma apraksts ir:</w:t>
      </w:r>
    </w:p>
    <w:p w14:paraId="013A9740" w14:textId="77777777" w:rsidR="00522D1D" w:rsidRPr="0022658F" w:rsidRDefault="00DC743C" w:rsidP="00266F2E">
      <w:pPr>
        <w:pBdr>
          <w:top w:val="nil"/>
          <w:left w:val="nil"/>
          <w:bottom w:val="nil"/>
          <w:right w:val="nil"/>
          <w:between w:val="nil"/>
        </w:pBdr>
        <w:jc w:val="both"/>
      </w:pPr>
      <w:r w:rsidRPr="0022658F">
        <w:tab/>
        <w:t>9.1. Izcili – 5 punkti (izcils pieteikums, atbilst augstākajām attiecīgās zinātnes nozares prasībām vai pat pārsniedz tās kritērijā, jebkura projekta iesnieguma nepilnība ir nenozīmīga);</w:t>
      </w:r>
    </w:p>
    <w:p w14:paraId="3FC91877" w14:textId="77777777" w:rsidR="00522D1D" w:rsidRPr="0022658F" w:rsidRDefault="00DC743C" w:rsidP="00266F2E">
      <w:pPr>
        <w:pBdr>
          <w:top w:val="nil"/>
          <w:left w:val="nil"/>
          <w:bottom w:val="nil"/>
          <w:right w:val="nil"/>
          <w:between w:val="nil"/>
        </w:pBdr>
        <w:jc w:val="both"/>
      </w:pPr>
      <w:r w:rsidRPr="0022658F">
        <w:tab/>
        <w:t>9.2. Labi – 4 punkti (labs projekta iesniegums, atbilst attiecīgās zinātnes nozares prasībām kritērijā, tomēr ir konstatējami atsevišķi trūkumi);</w:t>
      </w:r>
    </w:p>
    <w:p w14:paraId="20BC5923" w14:textId="77777777" w:rsidR="00522D1D" w:rsidRPr="0022658F" w:rsidRDefault="00DC743C" w:rsidP="00266F2E">
      <w:pPr>
        <w:pBdr>
          <w:top w:val="nil"/>
          <w:left w:val="nil"/>
          <w:bottom w:val="nil"/>
          <w:right w:val="nil"/>
          <w:between w:val="nil"/>
        </w:pBdr>
        <w:jc w:val="both"/>
      </w:pPr>
      <w:r w:rsidRPr="0022658F">
        <w:tab/>
        <w:t>9.3. Apmierinoši – 3 punkti (apmierinošs projekta iesniegums, kopumā atbilst attiecīgās zinātnes nozares prasībām kritērijā, ir konstatējami atsevišķi trūkumi, kas apgrūtinās projekta realizāciju un augstu rezultātu sasniegšanu);</w:t>
      </w:r>
    </w:p>
    <w:p w14:paraId="74B452BA" w14:textId="77777777" w:rsidR="00522D1D" w:rsidRPr="0022658F" w:rsidRDefault="00DC743C" w:rsidP="00266F2E">
      <w:pPr>
        <w:pBdr>
          <w:top w:val="nil"/>
          <w:left w:val="nil"/>
          <w:bottom w:val="nil"/>
          <w:right w:val="nil"/>
          <w:between w:val="nil"/>
        </w:pBdr>
        <w:jc w:val="both"/>
      </w:pPr>
      <w:r w:rsidRPr="0022658F">
        <w:tab/>
        <w:t>9.4. Vāji – 2 punkti (vājš projekta iesniegums, daļēji vai tikai vispārēji atbilst attiecīgās zinātnes nozares prasībām kritērijā, ir konstatējami trūkumi, kas padara apgrūtinošu projekta sekmīgu realizāciju un mērķu sasniegšanu);</w:t>
      </w:r>
    </w:p>
    <w:p w14:paraId="44D6A08E" w14:textId="77777777" w:rsidR="00522D1D" w:rsidRPr="0022658F" w:rsidRDefault="00DC743C" w:rsidP="04F4F7D0">
      <w:pPr>
        <w:pBdr>
          <w:top w:val="nil"/>
          <w:left w:val="nil"/>
          <w:bottom w:val="nil"/>
          <w:right w:val="nil"/>
          <w:between w:val="nil"/>
        </w:pBdr>
        <w:jc w:val="both"/>
      </w:pPr>
      <w:r w:rsidRPr="0022658F">
        <w:lastRenderedPageBreak/>
        <w:tab/>
      </w:r>
      <w:r w:rsidR="51BEF78B" w:rsidRPr="0022658F">
        <w:t>9.5. Neapmierinoši – 1 punkts (neapmierinošs projekta iesniegums, neatbilst attiecīgās zinātnes nozares prasībām, un sniegtā informācija ir nepietiekama izvērtējuma veikšanai, kā arī ir konstatējami būtiski trūkumi, kas padara apšaubāmu projekta realizāciju un mērķu sasniegšanu).</w:t>
      </w:r>
    </w:p>
    <w:p w14:paraId="78DA5281" w14:textId="77777777" w:rsidR="00522D1D" w:rsidRPr="0022658F" w:rsidRDefault="00522D1D" w:rsidP="00266F2E">
      <w:pPr>
        <w:pBdr>
          <w:top w:val="nil"/>
          <w:left w:val="nil"/>
          <w:bottom w:val="nil"/>
          <w:right w:val="nil"/>
          <w:between w:val="nil"/>
        </w:pBdr>
        <w:jc w:val="both"/>
      </w:pPr>
    </w:p>
    <w:p w14:paraId="6A9C26C8" w14:textId="543B2AA4" w:rsidR="00522D1D" w:rsidRPr="0022658F" w:rsidRDefault="04E03B8A" w:rsidP="00266F2E">
      <w:pPr>
        <w:ind w:firstLine="720"/>
        <w:jc w:val="both"/>
      </w:pPr>
      <w:r>
        <w:t xml:space="preserve">10. Ekspertu projekta iesnieguma konsolidētā vērtējuma punktos (kas noteikts atbilstoši nolikuma 32. punktam) kvalitātes slieksnis ir vismaz </w:t>
      </w:r>
      <w:r w:rsidR="008E2B91">
        <w:t>trīs</w:t>
      </w:r>
      <w:r>
        <w:t xml:space="preserve"> punkti nolikuma 2</w:t>
      </w:r>
      <w:r w:rsidR="6709F474">
        <w:t>7</w:t>
      </w:r>
      <w:r>
        <w:t>.1. punktā noteiktajā kritērijā (projekta iesnieguma zinātniskā kvalitāte), vismaz trīs punkti nolikuma 2</w:t>
      </w:r>
      <w:r w:rsidR="18B653DE">
        <w:t>7</w:t>
      </w:r>
      <w:r>
        <w:t>.2. punktā noteiktajā kritērijā (projekta rezultātu ietekme), vismaz trīs punkti nolikuma 2</w:t>
      </w:r>
      <w:r w:rsidR="5908CD40">
        <w:t>7</w:t>
      </w:r>
      <w:r>
        <w:t xml:space="preserve">.3. punktā noteiktajā kritērijā (projekta īstenošanas iespējas un nodrošinājums), un vismaz </w:t>
      </w:r>
      <w:r w:rsidR="008E2B91">
        <w:t>deviņi</w:t>
      </w:r>
      <w:r>
        <w:t xml:space="preserve"> punkti visos nolikuma 28. punktā noteiktajos kritērijos kopā. </w:t>
      </w:r>
    </w:p>
    <w:p w14:paraId="0388B3AE" w14:textId="77777777" w:rsidR="00522D1D" w:rsidRPr="0022658F" w:rsidRDefault="00522D1D" w:rsidP="00266F2E">
      <w:pPr>
        <w:ind w:firstLine="720"/>
        <w:jc w:val="both"/>
      </w:pPr>
    </w:p>
    <w:p w14:paraId="2E61D8B4" w14:textId="77777777" w:rsidR="00522D1D" w:rsidRPr="0022658F" w:rsidRDefault="00DC743C" w:rsidP="00266F2E">
      <w:pPr>
        <w:pBdr>
          <w:top w:val="nil"/>
          <w:left w:val="nil"/>
          <w:bottom w:val="nil"/>
          <w:right w:val="nil"/>
          <w:between w:val="nil"/>
        </w:pBdr>
        <w:ind w:firstLine="720"/>
        <w:jc w:val="both"/>
      </w:pPr>
      <w:r w:rsidRPr="004D2EED">
        <w:t>11. Kritēriju svars pret kopējo</w:t>
      </w:r>
      <w:r w:rsidRPr="0022658F">
        <w:t xml:space="preserve"> projekta iesnieguma vērtējumu punktos ir:</w:t>
      </w:r>
    </w:p>
    <w:p w14:paraId="7AC33798" w14:textId="54AB25E4" w:rsidR="00522D1D" w:rsidRPr="0022658F" w:rsidRDefault="00DC743C" w:rsidP="00266F2E">
      <w:pPr>
        <w:pBdr>
          <w:top w:val="nil"/>
          <w:left w:val="nil"/>
          <w:bottom w:val="nil"/>
          <w:right w:val="nil"/>
          <w:between w:val="nil"/>
        </w:pBdr>
        <w:jc w:val="both"/>
      </w:pPr>
      <w:r w:rsidRPr="0022658F">
        <w:tab/>
        <w:t>11.1. projekta ies</w:t>
      </w:r>
      <w:r w:rsidR="00606893">
        <w:t>nieguma zinātniskā kvalitāte – 3</w:t>
      </w:r>
      <w:r w:rsidRPr="0022658F">
        <w:t>0%;</w:t>
      </w:r>
    </w:p>
    <w:p w14:paraId="2E38C9FD" w14:textId="5D92E524" w:rsidR="00522D1D" w:rsidRPr="0022658F" w:rsidRDefault="00DC743C" w:rsidP="00266F2E">
      <w:pPr>
        <w:pBdr>
          <w:top w:val="nil"/>
          <w:left w:val="nil"/>
          <w:bottom w:val="nil"/>
          <w:right w:val="nil"/>
          <w:between w:val="nil"/>
        </w:pBdr>
        <w:jc w:val="both"/>
      </w:pPr>
      <w:r w:rsidRPr="0022658F">
        <w:tab/>
        <w:t>11.2</w:t>
      </w:r>
      <w:r w:rsidR="00606893">
        <w:t>. projekta rezultātu ietekme – 5</w:t>
      </w:r>
      <w:r w:rsidRPr="0022658F">
        <w:t>0%;</w:t>
      </w:r>
    </w:p>
    <w:p w14:paraId="53A9CDD8" w14:textId="77777777" w:rsidR="00522D1D" w:rsidRPr="0022658F" w:rsidRDefault="00DC743C" w:rsidP="00266F2E">
      <w:pPr>
        <w:pBdr>
          <w:top w:val="nil"/>
          <w:left w:val="nil"/>
          <w:bottom w:val="nil"/>
          <w:right w:val="nil"/>
          <w:between w:val="nil"/>
        </w:pBdr>
        <w:jc w:val="both"/>
      </w:pPr>
      <w:r w:rsidRPr="0022658F">
        <w:tab/>
        <w:t>11.3. projekta īstenošanas iespējas un nodrošinājums – 20%.</w:t>
      </w:r>
    </w:p>
    <w:p w14:paraId="344AB6A1" w14:textId="77777777" w:rsidR="00522D1D" w:rsidRPr="0022658F" w:rsidRDefault="00522D1D" w:rsidP="00266F2E">
      <w:pPr>
        <w:pBdr>
          <w:top w:val="nil"/>
          <w:left w:val="nil"/>
          <w:bottom w:val="nil"/>
          <w:right w:val="nil"/>
          <w:between w:val="nil"/>
        </w:pBdr>
        <w:jc w:val="both"/>
      </w:pPr>
    </w:p>
    <w:p w14:paraId="314D0C31" w14:textId="77777777" w:rsidR="00522D1D" w:rsidRPr="0022658F" w:rsidRDefault="00DC743C" w:rsidP="00266F2E">
      <w:pPr>
        <w:pBdr>
          <w:top w:val="nil"/>
          <w:left w:val="nil"/>
          <w:bottom w:val="nil"/>
          <w:right w:val="nil"/>
          <w:between w:val="nil"/>
        </w:pBdr>
        <w:jc w:val="both"/>
      </w:pPr>
      <w:r w:rsidRPr="0022658F">
        <w:tab/>
        <w:t>12. Par katra kritērija vērtējumu punktos eksperts sniedz argumentētu pamatojumu.</w:t>
      </w:r>
    </w:p>
    <w:p w14:paraId="73D97523" w14:textId="77777777" w:rsidR="00522D1D" w:rsidRPr="0022658F" w:rsidRDefault="00522D1D" w:rsidP="00266F2E">
      <w:pPr>
        <w:pBdr>
          <w:top w:val="nil"/>
          <w:left w:val="nil"/>
          <w:bottom w:val="nil"/>
          <w:right w:val="nil"/>
          <w:between w:val="nil"/>
        </w:pBdr>
        <w:jc w:val="both"/>
      </w:pPr>
    </w:p>
    <w:p w14:paraId="786FA889" w14:textId="77777777" w:rsidR="00522D1D" w:rsidRPr="0022658F" w:rsidRDefault="00DC743C" w:rsidP="00266F2E">
      <w:pPr>
        <w:pBdr>
          <w:top w:val="nil"/>
          <w:left w:val="nil"/>
          <w:bottom w:val="nil"/>
          <w:right w:val="nil"/>
          <w:between w:val="nil"/>
        </w:pBdr>
        <w:jc w:val="both"/>
      </w:pPr>
      <w:r w:rsidRPr="0022658F">
        <w:tab/>
        <w:t>13. Trīs darbdienu laikā no eksperta projekta iesnieguma individuālā vērtējuma saņemšanas dienas projekta sekretārs izvērtē šī individuālā vērtējuma atbilstību MK noteikumos un nolikumā minētajiem apsvērumiem, kā arī ekspertīzes metodikai, nepieciešamības gadījumā atgriežot šo vērtējumu ekspertam precizēšanai/pārstrādāšanai, pamatojot atgriešanas iemeslus, nosūtot paziņojumu ar elektronisko pastu. Atgriešanas gadījumā eksperts trīs darbdienu laikā no LZP paziņojuma  saņemšanas dienas precizē, pārstrādā un apstiprina individuālo vērtējumu.</w:t>
      </w:r>
    </w:p>
    <w:p w14:paraId="6EA19477" w14:textId="77777777" w:rsidR="00522D1D" w:rsidRPr="0022658F" w:rsidRDefault="00522D1D" w:rsidP="00266F2E">
      <w:pPr>
        <w:pBdr>
          <w:top w:val="nil"/>
          <w:left w:val="nil"/>
          <w:bottom w:val="nil"/>
          <w:right w:val="nil"/>
          <w:between w:val="nil"/>
        </w:pBdr>
        <w:jc w:val="both"/>
      </w:pPr>
    </w:p>
    <w:p w14:paraId="47C98D72" w14:textId="77777777" w:rsidR="00522D1D" w:rsidRPr="0022658F" w:rsidRDefault="00DC743C" w:rsidP="00266F2E">
      <w:pPr>
        <w:pBdr>
          <w:top w:val="nil"/>
          <w:left w:val="nil"/>
          <w:bottom w:val="nil"/>
          <w:right w:val="nil"/>
          <w:between w:val="nil"/>
        </w:pBdr>
        <w:jc w:val="both"/>
      </w:pPr>
      <w:r w:rsidRPr="0022658F">
        <w:tab/>
        <w:t>14. Eksperts aizpilda individuālo vērtējumu atbilstoši šādiem kritērijiem un apsvērumiem:</w:t>
      </w:r>
    </w:p>
    <w:p w14:paraId="1A441DC4" w14:textId="77777777" w:rsidR="00522D1D" w:rsidRPr="0022658F" w:rsidRDefault="00522D1D">
      <w:pPr>
        <w:pBdr>
          <w:top w:val="nil"/>
          <w:left w:val="nil"/>
          <w:bottom w:val="nil"/>
          <w:right w:val="nil"/>
          <w:between w:val="nil"/>
        </w:pBdr>
      </w:pPr>
    </w:p>
    <w:tbl>
      <w:tblPr>
        <w:tblStyle w:val="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522D1D" w:rsidRPr="0022658F" w14:paraId="460D3C37" w14:textId="77777777" w:rsidTr="55E3C19E">
        <w:tc>
          <w:tcPr>
            <w:tcW w:w="9781" w:type="dxa"/>
            <w:gridSpan w:val="3"/>
            <w:shd w:val="clear" w:color="auto" w:fill="auto"/>
          </w:tcPr>
          <w:p w14:paraId="4236A964" w14:textId="77777777" w:rsidR="00522D1D" w:rsidRPr="0022658F" w:rsidRDefault="00DC743C">
            <w:pPr>
              <w:jc w:val="center"/>
              <w:rPr>
                <w:b/>
              </w:rPr>
            </w:pPr>
            <w:r w:rsidRPr="0022658F">
              <w:rPr>
                <w:b/>
              </w:rPr>
              <w:t>Projekta iesnieguma individuālais/konsolidētais vērtējums</w:t>
            </w:r>
          </w:p>
        </w:tc>
      </w:tr>
      <w:tr w:rsidR="00522D1D" w:rsidRPr="0022658F" w14:paraId="01465E48" w14:textId="77777777" w:rsidTr="55E3C19E">
        <w:tc>
          <w:tcPr>
            <w:tcW w:w="9781" w:type="dxa"/>
            <w:gridSpan w:val="3"/>
            <w:shd w:val="clear" w:color="auto" w:fill="auto"/>
          </w:tcPr>
          <w:p w14:paraId="04CBF07C" w14:textId="77777777" w:rsidR="00522D1D" w:rsidRPr="0022658F" w:rsidRDefault="00DC743C">
            <w:r w:rsidRPr="0022658F">
              <w:t>Projekta nosaukums:</w:t>
            </w:r>
          </w:p>
          <w:p w14:paraId="1ED58B1B" w14:textId="77777777" w:rsidR="00522D1D" w:rsidRPr="0022658F" w:rsidRDefault="00DC743C">
            <w:r w:rsidRPr="0022658F">
              <w:t>Eksperts/i:</w:t>
            </w:r>
          </w:p>
        </w:tc>
      </w:tr>
      <w:tr w:rsidR="00522D1D" w:rsidRPr="0022658F" w14:paraId="435CD005" w14:textId="77777777" w:rsidTr="55E3C19E">
        <w:tc>
          <w:tcPr>
            <w:tcW w:w="608" w:type="dxa"/>
            <w:shd w:val="clear" w:color="auto" w:fill="auto"/>
          </w:tcPr>
          <w:p w14:paraId="039BB0F9" w14:textId="77777777" w:rsidR="00522D1D" w:rsidRPr="0022658F" w:rsidRDefault="00DC743C">
            <w:pPr>
              <w:rPr>
                <w:b/>
              </w:rPr>
            </w:pPr>
            <w:r w:rsidRPr="0022658F">
              <w:rPr>
                <w:b/>
              </w:rPr>
              <w:t>1.</w:t>
            </w:r>
          </w:p>
        </w:tc>
        <w:tc>
          <w:tcPr>
            <w:tcW w:w="3795" w:type="dxa"/>
            <w:shd w:val="clear" w:color="auto" w:fill="auto"/>
          </w:tcPr>
          <w:p w14:paraId="06E0F882" w14:textId="77777777" w:rsidR="00522D1D" w:rsidRPr="0022658F" w:rsidRDefault="00DC743C">
            <w:pPr>
              <w:jc w:val="center"/>
              <w:rPr>
                <w:b/>
              </w:rPr>
            </w:pPr>
            <w:r w:rsidRPr="0022658F">
              <w:rPr>
                <w:b/>
              </w:rPr>
              <w:t>Kritērijs: Projekta iesnieguma zinātniskā kvalitāte</w:t>
            </w:r>
          </w:p>
        </w:tc>
        <w:tc>
          <w:tcPr>
            <w:tcW w:w="5378" w:type="dxa"/>
            <w:shd w:val="clear" w:color="auto" w:fill="auto"/>
          </w:tcPr>
          <w:p w14:paraId="7FAA4D1A" w14:textId="77777777" w:rsidR="00522D1D" w:rsidRPr="0022658F" w:rsidRDefault="00DC743C">
            <w:pPr>
              <w:rPr>
                <w:b/>
              </w:rPr>
            </w:pPr>
            <w:r w:rsidRPr="0022658F">
              <w:t>Maksimāli 5 punkti</w:t>
            </w:r>
          </w:p>
        </w:tc>
      </w:tr>
      <w:tr w:rsidR="00522D1D" w:rsidRPr="0022658F" w14:paraId="6C68F7FA" w14:textId="77777777" w:rsidTr="55E3C19E">
        <w:tc>
          <w:tcPr>
            <w:tcW w:w="608" w:type="dxa"/>
            <w:shd w:val="clear" w:color="auto" w:fill="auto"/>
          </w:tcPr>
          <w:p w14:paraId="5AA51952" w14:textId="77777777" w:rsidR="00522D1D" w:rsidRPr="0022658F" w:rsidRDefault="00DC743C">
            <w:pPr>
              <w:rPr>
                <w:b/>
              </w:rPr>
            </w:pPr>
            <w:r w:rsidRPr="0022658F">
              <w:rPr>
                <w:b/>
              </w:rPr>
              <w:t>1.1.</w:t>
            </w:r>
          </w:p>
        </w:tc>
        <w:tc>
          <w:tcPr>
            <w:tcW w:w="3795" w:type="dxa"/>
            <w:shd w:val="clear" w:color="auto" w:fill="auto"/>
          </w:tcPr>
          <w:p w14:paraId="0AC93FE6" w14:textId="77777777" w:rsidR="00522D1D" w:rsidRPr="0022658F" w:rsidRDefault="00DC743C" w:rsidP="00266F2E">
            <w:pPr>
              <w:jc w:val="both"/>
            </w:pPr>
            <w:r w:rsidRPr="0022658F">
              <w:t>Apsvērums: pētījuma zinātniskā kvalitāte, ticamība un novitāte</w:t>
            </w:r>
          </w:p>
        </w:tc>
        <w:tc>
          <w:tcPr>
            <w:tcW w:w="5378" w:type="dxa"/>
            <w:vMerge w:val="restart"/>
            <w:shd w:val="clear" w:color="auto" w:fill="auto"/>
          </w:tcPr>
          <w:p w14:paraId="65A51D9D" w14:textId="77777777" w:rsidR="00522D1D" w:rsidRPr="0022658F" w:rsidRDefault="00DC743C" w:rsidP="00266F2E">
            <w:pPr>
              <w:jc w:val="both"/>
              <w:rPr>
                <w:i/>
              </w:rPr>
            </w:pPr>
            <w:r w:rsidRPr="0022658F">
              <w:rPr>
                <w:i/>
              </w:rPr>
              <w:t xml:space="preserve">Eksperts pamato sniegto vērtējumu punktos, ņemot vērā kritērija izpildi kopumā un kritērija katra apsvēruma izpildi. </w:t>
            </w:r>
          </w:p>
          <w:p w14:paraId="0A6DFFAF" w14:textId="77777777" w:rsidR="00522D1D" w:rsidRPr="0022658F" w:rsidRDefault="00DC743C" w:rsidP="00266F2E">
            <w:pPr>
              <w:jc w:val="both"/>
              <w:rPr>
                <w:b/>
                <w:i/>
              </w:rPr>
            </w:pPr>
            <w:r w:rsidRPr="0022658F">
              <w:rPr>
                <w:i/>
              </w:rPr>
              <w:t xml:space="preserve">1. Kritērijam specifiska informācija ir dota projekta iesnieguma daļas „Projekta apraksts” 1. nodaļā “Zinātniskā izcilība”, bet, vērtējot kritēriju, </w:t>
            </w:r>
            <w:r w:rsidRPr="0022658F">
              <w:rPr>
                <w:b/>
                <w:i/>
              </w:rPr>
              <w:t xml:space="preserve">jāņem vērā projekta iesniegums kopumā. </w:t>
            </w:r>
          </w:p>
          <w:p w14:paraId="38F6826A" w14:textId="77777777" w:rsidR="00522D1D" w:rsidRPr="0022658F" w:rsidRDefault="00DC743C" w:rsidP="00266F2E">
            <w:pPr>
              <w:jc w:val="both"/>
              <w:rPr>
                <w:i/>
              </w:rPr>
            </w:pPr>
            <w:r w:rsidRPr="0022658F">
              <w:rPr>
                <w:i/>
              </w:rPr>
              <w:t>2. Projekta zinātnisko izcilību, tajā skaitā izvēlēto pētījuma stratēģiju un metodiskos risinājumus, kā arī spēju radīt jaunas zināšanas vai tehnoloģiskās atziņas un projekta nepieciešamības pamatojumu un projekta novitāti pētījuma jomas kontekstā, vērtē atbilstoši attiecīgās zinātnes nozares vai nozaru un projekta specifikai, kā arī projekta iesniedzēja institūcijas specifikai.</w:t>
            </w:r>
          </w:p>
          <w:p w14:paraId="63F5EBEE" w14:textId="77777777" w:rsidR="00522D1D" w:rsidRPr="0022658F" w:rsidRDefault="00DC743C" w:rsidP="00266F2E">
            <w:pPr>
              <w:jc w:val="both"/>
            </w:pPr>
            <w:r w:rsidRPr="0022658F">
              <w:rPr>
                <w:i/>
              </w:rPr>
              <w:lastRenderedPageBreak/>
              <w:t xml:space="preserve">3. Starpdisciplināra projekta iesnieguma gadījumā eksperts izvērtē disciplīnu sinerģiju, izvērtējot katras disciplīnas pārstāvju ieguldījumu projekta mērķu sasniegšanā.   </w:t>
            </w:r>
          </w:p>
        </w:tc>
      </w:tr>
      <w:tr w:rsidR="00522D1D" w:rsidRPr="0022658F" w14:paraId="1F7EE130" w14:textId="77777777" w:rsidTr="55E3C19E">
        <w:tc>
          <w:tcPr>
            <w:tcW w:w="608" w:type="dxa"/>
            <w:shd w:val="clear" w:color="auto" w:fill="auto"/>
          </w:tcPr>
          <w:p w14:paraId="11FE2EF4" w14:textId="77777777" w:rsidR="00522D1D" w:rsidRPr="0022658F" w:rsidRDefault="00DC743C">
            <w:pPr>
              <w:rPr>
                <w:b/>
              </w:rPr>
            </w:pPr>
            <w:r w:rsidRPr="0022658F">
              <w:rPr>
                <w:b/>
              </w:rPr>
              <w:t>1.2.</w:t>
            </w:r>
          </w:p>
        </w:tc>
        <w:tc>
          <w:tcPr>
            <w:tcW w:w="3795" w:type="dxa"/>
            <w:shd w:val="clear" w:color="auto" w:fill="auto"/>
          </w:tcPr>
          <w:p w14:paraId="5F5C074D" w14:textId="77777777" w:rsidR="00522D1D" w:rsidRPr="0022658F" w:rsidRDefault="00DC743C">
            <w:r w:rsidRPr="0022658F">
              <w:t>Apsvērums: izvēlētās pētījuma stratēģijas un metodisko risinājumu zinātniskā kvalitāte, kā arī atbilstība noteikto mērķu sasniegšanai</w:t>
            </w:r>
          </w:p>
        </w:tc>
        <w:tc>
          <w:tcPr>
            <w:tcW w:w="5378" w:type="dxa"/>
            <w:vMerge/>
          </w:tcPr>
          <w:p w14:paraId="68910BCF" w14:textId="77777777" w:rsidR="00522D1D" w:rsidRPr="0022658F" w:rsidRDefault="00522D1D">
            <w:pPr>
              <w:widowControl w:val="0"/>
              <w:pBdr>
                <w:top w:val="nil"/>
                <w:left w:val="nil"/>
                <w:bottom w:val="nil"/>
                <w:right w:val="nil"/>
                <w:between w:val="nil"/>
              </w:pBdr>
              <w:spacing w:line="276" w:lineRule="auto"/>
            </w:pPr>
          </w:p>
        </w:tc>
      </w:tr>
      <w:tr w:rsidR="00522D1D" w:rsidRPr="0022658F" w14:paraId="2EE0F05C" w14:textId="77777777" w:rsidTr="55E3C19E">
        <w:tc>
          <w:tcPr>
            <w:tcW w:w="608" w:type="dxa"/>
            <w:shd w:val="clear" w:color="auto" w:fill="auto"/>
          </w:tcPr>
          <w:p w14:paraId="6191B1DF" w14:textId="77777777" w:rsidR="00522D1D" w:rsidRPr="0022658F" w:rsidRDefault="00DC743C">
            <w:pPr>
              <w:rPr>
                <w:b/>
              </w:rPr>
            </w:pPr>
            <w:r w:rsidRPr="0022658F">
              <w:rPr>
                <w:b/>
              </w:rPr>
              <w:t>1.3.</w:t>
            </w:r>
          </w:p>
        </w:tc>
        <w:tc>
          <w:tcPr>
            <w:tcW w:w="3795" w:type="dxa"/>
            <w:shd w:val="clear" w:color="auto" w:fill="auto"/>
          </w:tcPr>
          <w:p w14:paraId="2D61A422" w14:textId="77777777" w:rsidR="00522D1D" w:rsidRPr="0022658F" w:rsidRDefault="00DC743C">
            <w:r w:rsidRPr="0022658F">
              <w:t>Apsvērums: projekta spēja radīt jaunas zināšanas vai tehnoloģiskās atziņas</w:t>
            </w:r>
          </w:p>
        </w:tc>
        <w:tc>
          <w:tcPr>
            <w:tcW w:w="5378" w:type="dxa"/>
            <w:vMerge/>
          </w:tcPr>
          <w:p w14:paraId="15E28A51" w14:textId="77777777" w:rsidR="00522D1D" w:rsidRPr="0022658F" w:rsidRDefault="00522D1D">
            <w:pPr>
              <w:widowControl w:val="0"/>
              <w:pBdr>
                <w:top w:val="nil"/>
                <w:left w:val="nil"/>
                <w:bottom w:val="nil"/>
                <w:right w:val="nil"/>
                <w:between w:val="nil"/>
              </w:pBdr>
              <w:spacing w:line="276" w:lineRule="auto"/>
            </w:pPr>
          </w:p>
        </w:tc>
      </w:tr>
      <w:tr w:rsidR="00522D1D" w:rsidRPr="0022658F" w14:paraId="2EE48C39" w14:textId="77777777" w:rsidTr="55E3C19E">
        <w:tc>
          <w:tcPr>
            <w:tcW w:w="608" w:type="dxa"/>
            <w:shd w:val="clear" w:color="auto" w:fill="auto"/>
          </w:tcPr>
          <w:p w14:paraId="0671D656" w14:textId="77777777" w:rsidR="00522D1D" w:rsidRPr="0022658F" w:rsidRDefault="00DC743C">
            <w:pPr>
              <w:rPr>
                <w:b/>
              </w:rPr>
            </w:pPr>
            <w:r w:rsidRPr="0022658F">
              <w:rPr>
                <w:b/>
              </w:rPr>
              <w:lastRenderedPageBreak/>
              <w:t>2.</w:t>
            </w:r>
          </w:p>
        </w:tc>
        <w:tc>
          <w:tcPr>
            <w:tcW w:w="3795" w:type="dxa"/>
            <w:shd w:val="clear" w:color="auto" w:fill="auto"/>
          </w:tcPr>
          <w:p w14:paraId="58385DB5" w14:textId="77777777" w:rsidR="00522D1D" w:rsidRPr="0022658F" w:rsidRDefault="00DC743C">
            <w:pPr>
              <w:jc w:val="center"/>
              <w:rPr>
                <w:b/>
              </w:rPr>
            </w:pPr>
            <w:r w:rsidRPr="0022658F">
              <w:rPr>
                <w:b/>
              </w:rPr>
              <w:t>Kritērijs: Projekta rezultātu ietekme</w:t>
            </w:r>
          </w:p>
        </w:tc>
        <w:tc>
          <w:tcPr>
            <w:tcW w:w="5378" w:type="dxa"/>
            <w:shd w:val="clear" w:color="auto" w:fill="auto"/>
          </w:tcPr>
          <w:p w14:paraId="056FD900" w14:textId="77777777" w:rsidR="00522D1D" w:rsidRPr="0022658F" w:rsidRDefault="00DC743C">
            <w:pPr>
              <w:rPr>
                <w:b/>
              </w:rPr>
            </w:pPr>
            <w:r w:rsidRPr="0022658F">
              <w:t>Maksimāli 5 punkti</w:t>
            </w:r>
          </w:p>
        </w:tc>
      </w:tr>
      <w:tr w:rsidR="00606893" w:rsidRPr="0022658F" w14:paraId="6FAEC562" w14:textId="77777777" w:rsidTr="55E3C19E">
        <w:tc>
          <w:tcPr>
            <w:tcW w:w="608" w:type="dxa"/>
            <w:shd w:val="clear" w:color="auto" w:fill="auto"/>
          </w:tcPr>
          <w:p w14:paraId="10E43B87" w14:textId="77777777" w:rsidR="00606893" w:rsidRPr="0022658F" w:rsidRDefault="00606893">
            <w:pPr>
              <w:rPr>
                <w:b/>
              </w:rPr>
            </w:pPr>
            <w:r w:rsidRPr="0022658F">
              <w:rPr>
                <w:b/>
              </w:rPr>
              <w:t>2.1.</w:t>
            </w:r>
          </w:p>
        </w:tc>
        <w:tc>
          <w:tcPr>
            <w:tcW w:w="3795" w:type="dxa"/>
            <w:shd w:val="clear" w:color="auto" w:fill="auto"/>
          </w:tcPr>
          <w:p w14:paraId="1ECC7533" w14:textId="77777777" w:rsidR="00606893" w:rsidRPr="0022658F" w:rsidRDefault="00606893" w:rsidP="00266F2E">
            <w:pPr>
              <w:jc w:val="both"/>
            </w:pPr>
            <w:r w:rsidRPr="0022658F">
              <w:t>Apsvērums: iegūto zināšanu un prasmju paredzamā pārnese tālākajā darbībā un zinātniskās kapacitātes attīstībā</w:t>
            </w:r>
          </w:p>
        </w:tc>
        <w:tc>
          <w:tcPr>
            <w:tcW w:w="5378" w:type="dxa"/>
            <w:vMerge w:val="restart"/>
            <w:shd w:val="clear" w:color="auto" w:fill="auto"/>
          </w:tcPr>
          <w:p w14:paraId="24B8E020" w14:textId="77777777" w:rsidR="00606893" w:rsidRPr="0022658F" w:rsidRDefault="00606893" w:rsidP="00266F2E">
            <w:pPr>
              <w:jc w:val="both"/>
              <w:rPr>
                <w:i/>
              </w:rPr>
            </w:pPr>
            <w:r w:rsidRPr="0022658F">
              <w:rPr>
                <w:i/>
              </w:rPr>
              <w:t xml:space="preserve">Eksperts pamato sniegto vērtējumu punktos, ņemot vērā kritērija izpildi kopumā un katra kritērija apsvēruma izpildi. </w:t>
            </w:r>
          </w:p>
          <w:p w14:paraId="637AE0BF" w14:textId="77777777" w:rsidR="00606893" w:rsidRPr="0022658F" w:rsidRDefault="00606893" w:rsidP="00266F2E">
            <w:pPr>
              <w:jc w:val="both"/>
              <w:rPr>
                <w:b/>
                <w:i/>
              </w:rPr>
            </w:pPr>
            <w:r w:rsidRPr="0022658F">
              <w:rPr>
                <w:i/>
              </w:rPr>
              <w:t xml:space="preserve">1.Kritērijam specifiska informācija ir dota projekta iesnieguma B daļas „Projekta apraksts” 2. nodaļā “Ietekme”, bet, </w:t>
            </w:r>
            <w:r w:rsidRPr="0022658F">
              <w:rPr>
                <w:b/>
                <w:i/>
              </w:rPr>
              <w:t xml:space="preserve">vērtējot kritēriju, jāņem vērā projekta iesniegums kopumā. </w:t>
            </w:r>
          </w:p>
          <w:p w14:paraId="7C0CF745" w14:textId="77777777" w:rsidR="00606893" w:rsidRPr="0022658F" w:rsidRDefault="00606893" w:rsidP="00266F2E">
            <w:pPr>
              <w:jc w:val="both"/>
              <w:rPr>
                <w:i/>
              </w:rPr>
            </w:pPr>
            <w:r w:rsidRPr="0022658F">
              <w:rPr>
                <w:i/>
              </w:rPr>
              <w:t xml:space="preserve">2.Rezultātus un to paredzamo ietekmi, tajā skaitā plānotā rezultātu pārnese tālākajā darbībā un zinātniskās kapacitātes attīstībā, pētniecības tālākas attīstības iespējas (piemēram, jaunu pētniecības projektu sagatavošana, iesaiste starptautiskās sadarbības tīklos), vērtē atbilstoši attiecīgās zinātnes nozares vai nozaru un projekta specifikai, kā arī projekta iesniedzēja institūcijas specifikai. </w:t>
            </w:r>
          </w:p>
          <w:p w14:paraId="28DCCBA5" w14:textId="159E84EE" w:rsidR="00606893" w:rsidRPr="0022658F" w:rsidRDefault="00606893" w:rsidP="00266F2E">
            <w:pPr>
              <w:jc w:val="both"/>
              <w:rPr>
                <w:i/>
              </w:rPr>
            </w:pPr>
            <w:r w:rsidRPr="0022658F">
              <w:rPr>
                <w:i/>
              </w:rPr>
              <w:t>3.Eksperts izvērtē, kādi ir projekta iesniegumā aprakstītie plāni iesaistīto pušu identificēšanai, pareizo sadarbības formu piemērošanai un projektā iegūto zināšanu pārnesei (piemēram, rekomendācijās, vadlīnijās, prototipu izgatavošanā u.tml.). Izvērtē projekta iesniedzēja sadarbību ar valsts un pašvaldību institūcijām, nevalstiskajām organizācijām un uzņēmējiem.</w:t>
            </w:r>
          </w:p>
          <w:p w14:paraId="397D4AEA" w14:textId="77777777" w:rsidR="00606893" w:rsidRPr="0022658F" w:rsidRDefault="00606893" w:rsidP="00266F2E">
            <w:pPr>
              <w:jc w:val="both"/>
            </w:pPr>
            <w:r w:rsidRPr="0022658F">
              <w:rPr>
                <w:i/>
              </w:rPr>
              <w:t xml:space="preserve">4. Projekta rezultātu ilgtspēja tiek vērtēta sasaistē ar paredzētajām zinātniskajām publikācijām un projekta rezultātu izplatīšanu zinātniskajās konferencēs.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 Tiek vērtēta plānoto zinātnisko rezultātu atbilstība un apjoms projekta tematikai, budžetam un īstenošanas periodam. Informācija par projekta rezultātu izplatīšanu atrodama projekta iesnieguma daļas „Projekta apraksts” 2.1. apakšnodaļā “Projekta zinātniskie rezultāti un tehnoloģiskās atziņas, to izplatīšanas plāns”. </w:t>
            </w:r>
          </w:p>
          <w:p w14:paraId="0432F119" w14:textId="77777777" w:rsidR="00606893" w:rsidRDefault="00606893" w:rsidP="00266F2E">
            <w:pPr>
              <w:jc w:val="both"/>
              <w:rPr>
                <w:i/>
              </w:rPr>
            </w:pPr>
            <w:r>
              <w:rPr>
                <w:i/>
              </w:rPr>
              <w:t>5</w:t>
            </w:r>
            <w:r w:rsidRPr="0022658F">
              <w:rPr>
                <w:i/>
              </w:rPr>
              <w:t xml:space="preserve">. Eksperts izvērtē, vai projekts dos ieguldījumu sabiedrības informēšanā un iesaistē, lai nodrošinātu projektā radīto zināšanu pārnesi, iesaistot sabiedrību un veicinot tās izpratni par projekta ietvaros </w:t>
            </w:r>
            <w:r w:rsidRPr="0022658F">
              <w:rPr>
                <w:i/>
              </w:rPr>
              <w:lastRenderedPageBreak/>
              <w:t>radītajām zināšanām, kā arī devumu sabiedrībai konkrētā projekta ietvaros apskatīto jautājumu risināšanā. Jāvērtē, vai projekta ietvaros ir plāns iesaistīto pušu iesaistīšanai rezultātu izmantošanā. projekta potenciāls sabiedrības informēšanā par projekta rezultātiem un projekta rezultātu sociāli ekonomiskās ietekmes vairošanā (projekta iesnieguma daļas „Projekta apraksts” 2.2. apakšnodaļā “Rezultātu sociāli ekonomiskā ietekme un publicitāte”)</w:t>
            </w:r>
          </w:p>
          <w:p w14:paraId="16AFC1E9" w14:textId="09E79B45" w:rsidR="00606893" w:rsidRPr="00606893" w:rsidRDefault="00606893" w:rsidP="00266F2E">
            <w:pPr>
              <w:jc w:val="both"/>
              <w:rPr>
                <w:i/>
              </w:rPr>
            </w:pPr>
            <w:r w:rsidRPr="00606893">
              <w:rPr>
                <w:i/>
                <w:color w:val="242424"/>
                <w:shd w:val="clear" w:color="auto" w:fill="FFFFFF"/>
              </w:rPr>
              <w:t>6. Projektā paredzētās darbības attīsta sadarbību Latvijas Universitātes ietvaros un plānotie rezultāti pozitīvi ietekmē LU konkurētspēju ilgtermiņā</w:t>
            </w:r>
          </w:p>
        </w:tc>
      </w:tr>
      <w:tr w:rsidR="00606893" w:rsidRPr="0022658F" w14:paraId="70FE3772" w14:textId="77777777" w:rsidTr="55E3C19E">
        <w:tc>
          <w:tcPr>
            <w:tcW w:w="608" w:type="dxa"/>
            <w:shd w:val="clear" w:color="auto" w:fill="auto"/>
          </w:tcPr>
          <w:p w14:paraId="1ED73438" w14:textId="77777777" w:rsidR="00606893" w:rsidRPr="0022658F" w:rsidRDefault="00606893">
            <w:pPr>
              <w:rPr>
                <w:b/>
              </w:rPr>
            </w:pPr>
            <w:r w:rsidRPr="0022658F">
              <w:rPr>
                <w:b/>
              </w:rPr>
              <w:t>2.2.</w:t>
            </w:r>
          </w:p>
        </w:tc>
        <w:tc>
          <w:tcPr>
            <w:tcW w:w="3795" w:type="dxa"/>
            <w:shd w:val="clear" w:color="auto" w:fill="auto"/>
          </w:tcPr>
          <w:p w14:paraId="40FB064F" w14:textId="77777777" w:rsidR="00606893" w:rsidRPr="0022658F" w:rsidRDefault="00606893" w:rsidP="00266F2E">
            <w:pPr>
              <w:jc w:val="both"/>
            </w:pPr>
            <w:r w:rsidRPr="0022658F">
              <w:t>Apsvērums: pētniecības attīstības iespējas, ieskaitot ieguldījumu jaunu projektu sagatavošanā iesniegšanai Eiropas Savienības pētniecības un inovācijas pamatprogrammas “Apvārsnis Eiropa” konkursos un citās pētniecības un inovācijas atbalsta programmās un tehnoloģiju ierosmēs</w:t>
            </w:r>
          </w:p>
        </w:tc>
        <w:tc>
          <w:tcPr>
            <w:tcW w:w="5378" w:type="dxa"/>
            <w:vMerge/>
          </w:tcPr>
          <w:p w14:paraId="792DE6DA" w14:textId="77777777" w:rsidR="00606893" w:rsidRPr="0022658F" w:rsidRDefault="00606893">
            <w:pPr>
              <w:widowControl w:val="0"/>
              <w:pBdr>
                <w:top w:val="nil"/>
                <w:left w:val="nil"/>
                <w:bottom w:val="nil"/>
                <w:right w:val="nil"/>
                <w:between w:val="nil"/>
              </w:pBdr>
              <w:spacing w:line="276" w:lineRule="auto"/>
            </w:pPr>
          </w:p>
        </w:tc>
      </w:tr>
      <w:tr w:rsidR="00606893" w:rsidRPr="0022658F" w14:paraId="5DF60F78" w14:textId="77777777" w:rsidTr="55E3C19E">
        <w:tc>
          <w:tcPr>
            <w:tcW w:w="608" w:type="dxa"/>
            <w:shd w:val="clear" w:color="auto" w:fill="auto"/>
          </w:tcPr>
          <w:p w14:paraId="63A21329" w14:textId="77777777" w:rsidR="00606893" w:rsidRPr="0022658F" w:rsidRDefault="00606893">
            <w:pPr>
              <w:rPr>
                <w:b/>
              </w:rPr>
            </w:pPr>
            <w:r w:rsidRPr="0022658F">
              <w:rPr>
                <w:b/>
              </w:rPr>
              <w:t>2.3.</w:t>
            </w:r>
          </w:p>
        </w:tc>
        <w:tc>
          <w:tcPr>
            <w:tcW w:w="3795" w:type="dxa"/>
            <w:shd w:val="clear" w:color="auto" w:fill="auto"/>
          </w:tcPr>
          <w:p w14:paraId="5BC60ABF" w14:textId="77777777" w:rsidR="00606893" w:rsidRPr="0022658F" w:rsidRDefault="00606893" w:rsidP="00266F2E">
            <w:pPr>
              <w:jc w:val="both"/>
            </w:pPr>
            <w:r w:rsidRPr="0022658F">
              <w:t>Apsvērums: pētījuma rezultātā tiks radītas attiecīgajai nozarei, tautsaimniecības un sabiedrības attīstībai nozīmīgas zināšanas</w:t>
            </w:r>
          </w:p>
        </w:tc>
        <w:tc>
          <w:tcPr>
            <w:tcW w:w="5378" w:type="dxa"/>
            <w:vMerge/>
          </w:tcPr>
          <w:p w14:paraId="57972F15" w14:textId="77777777" w:rsidR="00606893" w:rsidRPr="0022658F" w:rsidRDefault="00606893">
            <w:pPr>
              <w:widowControl w:val="0"/>
              <w:pBdr>
                <w:top w:val="nil"/>
                <w:left w:val="nil"/>
                <w:bottom w:val="nil"/>
                <w:right w:val="nil"/>
                <w:between w:val="nil"/>
              </w:pBdr>
              <w:spacing w:line="276" w:lineRule="auto"/>
            </w:pPr>
          </w:p>
        </w:tc>
      </w:tr>
      <w:tr w:rsidR="00606893" w:rsidRPr="0022658F" w14:paraId="198603E9" w14:textId="77777777" w:rsidTr="55E3C19E">
        <w:tc>
          <w:tcPr>
            <w:tcW w:w="608" w:type="dxa"/>
            <w:shd w:val="clear" w:color="auto" w:fill="auto"/>
          </w:tcPr>
          <w:p w14:paraId="43BC5C70" w14:textId="77777777" w:rsidR="00606893" w:rsidRPr="0022658F" w:rsidRDefault="00606893">
            <w:pPr>
              <w:rPr>
                <w:b/>
              </w:rPr>
            </w:pPr>
            <w:r w:rsidRPr="0022658F">
              <w:rPr>
                <w:b/>
              </w:rPr>
              <w:t>2.4.</w:t>
            </w:r>
          </w:p>
        </w:tc>
        <w:tc>
          <w:tcPr>
            <w:tcW w:w="3795" w:type="dxa"/>
            <w:shd w:val="clear" w:color="auto" w:fill="auto"/>
          </w:tcPr>
          <w:p w14:paraId="2C331978" w14:textId="77777777" w:rsidR="00606893" w:rsidRPr="0022658F" w:rsidRDefault="00606893" w:rsidP="00266F2E">
            <w:pPr>
              <w:jc w:val="both"/>
            </w:pPr>
            <w:r w:rsidRPr="0022658F">
              <w:t>Apsvērums: iegūto zināšanu ilgtspēja un kvalitatīvs to izplatības plāns, tai skaitā paredzētas zinātniskās publikācijas un sabiedrības informēšana</w:t>
            </w:r>
          </w:p>
        </w:tc>
        <w:tc>
          <w:tcPr>
            <w:tcW w:w="5378" w:type="dxa"/>
            <w:vMerge/>
          </w:tcPr>
          <w:p w14:paraId="3F64CFD5" w14:textId="77777777" w:rsidR="00606893" w:rsidRPr="0022658F" w:rsidRDefault="00606893">
            <w:pPr>
              <w:widowControl w:val="0"/>
              <w:pBdr>
                <w:top w:val="nil"/>
                <w:left w:val="nil"/>
                <w:bottom w:val="nil"/>
                <w:right w:val="nil"/>
                <w:between w:val="nil"/>
              </w:pBdr>
              <w:spacing w:line="276" w:lineRule="auto"/>
            </w:pPr>
          </w:p>
        </w:tc>
      </w:tr>
      <w:tr w:rsidR="00606893" w:rsidRPr="0022658F" w14:paraId="4A95B9FB" w14:textId="77777777" w:rsidTr="55E3C19E">
        <w:tc>
          <w:tcPr>
            <w:tcW w:w="608" w:type="dxa"/>
            <w:shd w:val="clear" w:color="auto" w:fill="auto"/>
          </w:tcPr>
          <w:p w14:paraId="4550B9D7" w14:textId="77777777" w:rsidR="00606893" w:rsidRPr="0022658F" w:rsidRDefault="00606893">
            <w:pPr>
              <w:rPr>
                <w:b/>
              </w:rPr>
            </w:pPr>
            <w:r w:rsidRPr="0022658F">
              <w:rPr>
                <w:b/>
              </w:rPr>
              <w:t>2.5.</w:t>
            </w:r>
          </w:p>
        </w:tc>
        <w:tc>
          <w:tcPr>
            <w:tcW w:w="3795" w:type="dxa"/>
            <w:shd w:val="clear" w:color="auto" w:fill="auto"/>
          </w:tcPr>
          <w:p w14:paraId="44F64FC9" w14:textId="77777777" w:rsidR="00606893" w:rsidRPr="0022658F" w:rsidRDefault="00606893" w:rsidP="00266F2E">
            <w:pPr>
              <w:jc w:val="both"/>
            </w:pPr>
            <w:r w:rsidRPr="0022658F">
              <w:t>Apsvērums: pētījuma īstenošana sekmē pētījuma zinātniskā personāla, tai skaitā studējošo, zinātniskās kapacitātes stiprināšanu</w:t>
            </w:r>
          </w:p>
        </w:tc>
        <w:tc>
          <w:tcPr>
            <w:tcW w:w="5378" w:type="dxa"/>
            <w:vMerge/>
          </w:tcPr>
          <w:p w14:paraId="385FB454" w14:textId="77777777" w:rsidR="00606893" w:rsidRPr="0022658F" w:rsidRDefault="00606893">
            <w:pPr>
              <w:widowControl w:val="0"/>
              <w:pBdr>
                <w:top w:val="nil"/>
                <w:left w:val="nil"/>
                <w:bottom w:val="nil"/>
                <w:right w:val="nil"/>
                <w:between w:val="nil"/>
              </w:pBdr>
              <w:spacing w:line="276" w:lineRule="auto"/>
            </w:pPr>
          </w:p>
        </w:tc>
      </w:tr>
      <w:tr w:rsidR="00606893" w:rsidRPr="0022658F" w14:paraId="17EE6FBD" w14:textId="77777777" w:rsidTr="55E3C19E">
        <w:tc>
          <w:tcPr>
            <w:tcW w:w="608" w:type="dxa"/>
            <w:shd w:val="clear" w:color="auto" w:fill="auto"/>
          </w:tcPr>
          <w:p w14:paraId="1C4D6C0C" w14:textId="114F5AEC" w:rsidR="00606893" w:rsidRPr="004D2EED" w:rsidRDefault="00606893">
            <w:pPr>
              <w:rPr>
                <w:b/>
              </w:rPr>
            </w:pPr>
            <w:r w:rsidRPr="004D2EED">
              <w:rPr>
                <w:b/>
              </w:rPr>
              <w:t>2.6.</w:t>
            </w:r>
          </w:p>
        </w:tc>
        <w:tc>
          <w:tcPr>
            <w:tcW w:w="3795" w:type="dxa"/>
            <w:shd w:val="clear" w:color="auto" w:fill="auto"/>
          </w:tcPr>
          <w:p w14:paraId="6136CC64" w14:textId="7180B9C7" w:rsidR="00606893" w:rsidRPr="004D2EED" w:rsidRDefault="00606893" w:rsidP="00266F2E">
            <w:pPr>
              <w:jc w:val="both"/>
            </w:pPr>
            <w:r w:rsidRPr="004D2EED">
              <w:rPr>
                <w:rFonts w:ascii="Segoe UI" w:hAnsi="Segoe UI" w:cs="Segoe UI"/>
                <w:color w:val="242424"/>
                <w:sz w:val="23"/>
                <w:szCs w:val="23"/>
                <w:shd w:val="clear" w:color="auto" w:fill="FFFFFF"/>
              </w:rPr>
              <w:t> </w:t>
            </w:r>
            <w:r w:rsidRPr="004D2EED">
              <w:rPr>
                <w:color w:val="242424"/>
                <w:shd w:val="clear" w:color="auto" w:fill="FFFFFF"/>
              </w:rPr>
              <w:t>Apsvērums: pētījums attīsta sadarbību LU ietvaros un veicina LU konkrētspēju nākotnē</w:t>
            </w:r>
          </w:p>
        </w:tc>
        <w:tc>
          <w:tcPr>
            <w:tcW w:w="5378" w:type="dxa"/>
            <w:vMerge/>
          </w:tcPr>
          <w:p w14:paraId="0E4C15D6" w14:textId="77777777" w:rsidR="00606893" w:rsidRPr="0022658F" w:rsidRDefault="00606893">
            <w:pPr>
              <w:widowControl w:val="0"/>
              <w:pBdr>
                <w:top w:val="nil"/>
                <w:left w:val="nil"/>
                <w:bottom w:val="nil"/>
                <w:right w:val="nil"/>
                <w:between w:val="nil"/>
              </w:pBdr>
              <w:spacing w:line="276" w:lineRule="auto"/>
            </w:pPr>
          </w:p>
        </w:tc>
      </w:tr>
      <w:tr w:rsidR="00522D1D" w:rsidRPr="0022658F" w14:paraId="70D207F9" w14:textId="77777777" w:rsidTr="55E3C19E">
        <w:tc>
          <w:tcPr>
            <w:tcW w:w="608" w:type="dxa"/>
            <w:shd w:val="clear" w:color="auto" w:fill="auto"/>
          </w:tcPr>
          <w:p w14:paraId="6D0CA640" w14:textId="77777777" w:rsidR="00522D1D" w:rsidRPr="0022658F" w:rsidRDefault="00DC743C">
            <w:pPr>
              <w:rPr>
                <w:b/>
              </w:rPr>
            </w:pPr>
            <w:r w:rsidRPr="0022658F">
              <w:rPr>
                <w:b/>
              </w:rPr>
              <w:lastRenderedPageBreak/>
              <w:t>3.</w:t>
            </w:r>
          </w:p>
        </w:tc>
        <w:tc>
          <w:tcPr>
            <w:tcW w:w="3795" w:type="dxa"/>
            <w:shd w:val="clear" w:color="auto" w:fill="auto"/>
          </w:tcPr>
          <w:p w14:paraId="1952DDD0" w14:textId="77777777" w:rsidR="00522D1D" w:rsidRPr="0022658F" w:rsidRDefault="00DC743C">
            <w:pPr>
              <w:jc w:val="center"/>
              <w:rPr>
                <w:b/>
              </w:rPr>
            </w:pPr>
            <w:r w:rsidRPr="0022658F">
              <w:rPr>
                <w:b/>
              </w:rPr>
              <w:t>Kritērijs: Projekta īstenošanas iespējas un nodrošinājums</w:t>
            </w:r>
          </w:p>
        </w:tc>
        <w:tc>
          <w:tcPr>
            <w:tcW w:w="5378" w:type="dxa"/>
            <w:shd w:val="clear" w:color="auto" w:fill="auto"/>
          </w:tcPr>
          <w:p w14:paraId="1B143215" w14:textId="77777777" w:rsidR="00522D1D" w:rsidRPr="0022658F" w:rsidRDefault="00DC743C">
            <w:r w:rsidRPr="0022658F">
              <w:t>Maksimāli 5 punkti</w:t>
            </w:r>
          </w:p>
        </w:tc>
      </w:tr>
      <w:tr w:rsidR="00522D1D" w:rsidRPr="0022658F" w14:paraId="2200EE88" w14:textId="77777777" w:rsidTr="55E3C19E">
        <w:tc>
          <w:tcPr>
            <w:tcW w:w="608" w:type="dxa"/>
            <w:shd w:val="clear" w:color="auto" w:fill="auto"/>
          </w:tcPr>
          <w:p w14:paraId="4488CC13" w14:textId="77777777" w:rsidR="00522D1D" w:rsidRPr="0022658F" w:rsidRDefault="00DC743C">
            <w:pPr>
              <w:rPr>
                <w:b/>
              </w:rPr>
            </w:pPr>
            <w:r w:rsidRPr="0022658F">
              <w:rPr>
                <w:b/>
              </w:rPr>
              <w:t>3.1.</w:t>
            </w:r>
          </w:p>
        </w:tc>
        <w:tc>
          <w:tcPr>
            <w:tcW w:w="3795" w:type="dxa"/>
            <w:shd w:val="clear" w:color="auto" w:fill="auto"/>
          </w:tcPr>
          <w:p w14:paraId="4F09CF0A" w14:textId="77777777" w:rsidR="00522D1D" w:rsidRPr="0022658F" w:rsidRDefault="00DC743C" w:rsidP="00266F2E">
            <w:pPr>
              <w:jc w:val="both"/>
            </w:pPr>
            <w:r w:rsidRPr="0022658F">
              <w:t>Apsvērums: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378" w:type="dxa"/>
            <w:vMerge w:val="restart"/>
            <w:shd w:val="clear" w:color="auto" w:fill="auto"/>
          </w:tcPr>
          <w:p w14:paraId="4658A02E" w14:textId="7DA5F3C2" w:rsidR="00522D1D" w:rsidRPr="0022658F" w:rsidRDefault="00DC743C" w:rsidP="55E3C19E">
            <w:pPr>
              <w:jc w:val="both"/>
              <w:rPr>
                <w:i/>
                <w:iCs/>
              </w:rPr>
            </w:pPr>
            <w:r>
              <w:t xml:space="preserve">1. </w:t>
            </w:r>
            <w:r w:rsidRPr="55E3C19E">
              <w:rPr>
                <w:i/>
                <w:iCs/>
              </w:rPr>
              <w:t xml:space="preserve">Eksperts pamato sniegto vērtējumu punktos, ņemot vērā kritērija izpildi kopumā un kritērija katra apsvēruma izpildi. Kritērijam specifiska informācija ir dota projekta iesnieguma daļas „Projekta apraksts” 3. nodaļā “Īstenošana” un projekta iesnieguma </w:t>
            </w:r>
            <w:r w:rsidR="391DE88E" w:rsidRPr="55E3C19E">
              <w:rPr>
                <w:i/>
                <w:iCs/>
              </w:rPr>
              <w:t xml:space="preserve">C </w:t>
            </w:r>
            <w:r w:rsidRPr="55E3C19E">
              <w:rPr>
                <w:i/>
                <w:iCs/>
              </w:rPr>
              <w:t xml:space="preserve">daļā “Curriculum Vitae”, bet, </w:t>
            </w:r>
            <w:r w:rsidRPr="55E3C19E">
              <w:rPr>
                <w:b/>
                <w:bCs/>
                <w:i/>
                <w:iCs/>
              </w:rPr>
              <w:t>vērtējot kritēriju, jāņem vērā projekta iesniegums kopumā</w:t>
            </w:r>
            <w:r w:rsidRPr="55E3C19E">
              <w:rPr>
                <w:i/>
                <w:iCs/>
              </w:rPr>
              <w:t xml:space="preserve">. </w:t>
            </w:r>
          </w:p>
          <w:p w14:paraId="5105CD9E" w14:textId="77777777" w:rsidR="00522D1D" w:rsidRPr="0022658F" w:rsidRDefault="00DC743C" w:rsidP="00266F2E">
            <w:pPr>
              <w:jc w:val="both"/>
              <w:rPr>
                <w:i/>
              </w:rPr>
            </w:pPr>
            <w:r w:rsidRPr="0022658F">
              <w:rPr>
                <w:i/>
              </w:rPr>
              <w:t>Projekta īstenošanas iespējas, ieskaitot sagatavoto pētījuma darba plānu, paredzēto pētījuma vadību un tā kvalitātes vadību,</w:t>
            </w:r>
            <w:r w:rsidRPr="0022658F">
              <w:t xml:space="preserve"> </w:t>
            </w:r>
            <w:r w:rsidRPr="0022658F">
              <w:rPr>
                <w:i/>
              </w:rPr>
              <w:t>sniegto informāciju par datu pārvaldības plānu, paredzētos resursus, pieejamo infrastruktūru, vērtē atbilstoši attiecīgās zinātnes nozares vai nozaru un projekta specifikai.</w:t>
            </w:r>
          </w:p>
          <w:p w14:paraId="66ADF61F" w14:textId="5A44F342" w:rsidR="00522D1D" w:rsidRPr="0022658F" w:rsidRDefault="00DC743C" w:rsidP="55E3C19E">
            <w:pPr>
              <w:jc w:val="both"/>
              <w:rPr>
                <w:i/>
                <w:iCs/>
              </w:rPr>
            </w:pPr>
            <w:bookmarkStart w:id="6" w:name="_heading=h.2et92p0"/>
            <w:bookmarkEnd w:id="6"/>
            <w:r w:rsidRPr="55E3C19E">
              <w:rPr>
                <w:i/>
                <w:iCs/>
              </w:rPr>
              <w:t xml:space="preserve">2.Eksperts izvērtē projekta iesniedzēja zinātniskās kvalifikācijas un pieredzes atbilstību projekta mērķu sasniegšanai un paredzēto uzdevumu veikšanai, balstoties uz iesniegtajiem dzīves gājuma aprakstiem projekta iesnieguma </w:t>
            </w:r>
            <w:r w:rsidR="12D9E7C5" w:rsidRPr="55E3C19E">
              <w:rPr>
                <w:i/>
                <w:iCs/>
              </w:rPr>
              <w:t>C</w:t>
            </w:r>
            <w:r w:rsidRPr="55E3C19E">
              <w:rPr>
                <w:i/>
                <w:iCs/>
              </w:rPr>
              <w:t xml:space="preserve"> daļā “Curriculum Vitae”.</w:t>
            </w:r>
          </w:p>
          <w:p w14:paraId="3AC7E74B" w14:textId="18C61BEA" w:rsidR="00522D1D" w:rsidRPr="0022658F" w:rsidRDefault="00DC743C" w:rsidP="00536864">
            <w:pPr>
              <w:jc w:val="both"/>
            </w:pPr>
            <w:r w:rsidRPr="55E3C19E">
              <w:rPr>
                <w:i/>
                <w:iCs/>
              </w:rPr>
              <w:t xml:space="preserve">3.Jāņem </w:t>
            </w:r>
            <w:r w:rsidRPr="006D2B65">
              <w:rPr>
                <w:i/>
                <w:iCs/>
              </w:rPr>
              <w:t xml:space="preserve">vērā, ka viena </w:t>
            </w:r>
            <w:r w:rsidR="00DC3785" w:rsidRPr="006D2B65">
              <w:rPr>
                <w:i/>
                <w:iCs/>
              </w:rPr>
              <w:t>projekta īstenošanas laiks ir</w:t>
            </w:r>
            <w:r w:rsidR="006D2B65" w:rsidRPr="006D2B65">
              <w:rPr>
                <w:i/>
                <w:iCs/>
              </w:rPr>
              <w:t xml:space="preserve"> </w:t>
            </w:r>
            <w:r w:rsidR="00536864">
              <w:rPr>
                <w:i/>
                <w:iCs/>
              </w:rPr>
              <w:t>12</w:t>
            </w:r>
            <w:r w:rsidRPr="006D2B65">
              <w:rPr>
                <w:i/>
                <w:iCs/>
              </w:rPr>
              <w:t xml:space="preserve"> mēneši.</w:t>
            </w:r>
            <w:r w:rsidRPr="55E3C19E">
              <w:rPr>
                <w:i/>
                <w:iCs/>
              </w:rPr>
              <w:t xml:space="preserve"> Plānoto projekta īstenošanu vērtē sasaistē ar aizpildīto projekta iesnieguma daļas “Projekta budžets”, kurā paredzētas izmaksas atalgojumam, materiāli tehniskajam nodrošinājumam, komandējumu un publicēšanās izmaksām. </w:t>
            </w:r>
          </w:p>
        </w:tc>
      </w:tr>
      <w:tr w:rsidR="00522D1D" w:rsidRPr="0022658F" w14:paraId="66C24959" w14:textId="77777777" w:rsidTr="55E3C19E">
        <w:tc>
          <w:tcPr>
            <w:tcW w:w="608" w:type="dxa"/>
            <w:shd w:val="clear" w:color="auto" w:fill="auto"/>
          </w:tcPr>
          <w:p w14:paraId="18CB996C" w14:textId="77777777" w:rsidR="00522D1D" w:rsidRPr="0022658F" w:rsidRDefault="00DC743C">
            <w:pPr>
              <w:rPr>
                <w:b/>
              </w:rPr>
            </w:pPr>
            <w:r w:rsidRPr="0022658F">
              <w:rPr>
                <w:b/>
              </w:rPr>
              <w:t>3.2.</w:t>
            </w:r>
          </w:p>
        </w:tc>
        <w:tc>
          <w:tcPr>
            <w:tcW w:w="3795" w:type="dxa"/>
            <w:shd w:val="clear" w:color="auto" w:fill="auto"/>
          </w:tcPr>
          <w:p w14:paraId="55C978AF" w14:textId="77777777" w:rsidR="00522D1D" w:rsidRPr="0022658F" w:rsidRDefault="00DC743C" w:rsidP="00266F2E">
            <w:pPr>
              <w:jc w:val="both"/>
            </w:pPr>
            <w:r w:rsidRPr="0022658F">
              <w:t>Apsvērums: projekta iesniedzēja zinātniskā kvalifikācija, atbilstoši iesniegtajiem dzīves gājuma aprakstiem (CV)</w:t>
            </w:r>
          </w:p>
        </w:tc>
        <w:tc>
          <w:tcPr>
            <w:tcW w:w="5378" w:type="dxa"/>
            <w:vMerge/>
          </w:tcPr>
          <w:p w14:paraId="2D27B11C" w14:textId="77777777" w:rsidR="00522D1D" w:rsidRPr="0022658F" w:rsidRDefault="00522D1D">
            <w:pPr>
              <w:widowControl w:val="0"/>
              <w:pBdr>
                <w:top w:val="nil"/>
                <w:left w:val="nil"/>
                <w:bottom w:val="nil"/>
                <w:right w:val="nil"/>
                <w:between w:val="nil"/>
              </w:pBdr>
              <w:spacing w:line="276" w:lineRule="auto"/>
            </w:pPr>
          </w:p>
        </w:tc>
      </w:tr>
      <w:tr w:rsidR="00522D1D" w:rsidRPr="0022658F" w14:paraId="375F5B1A" w14:textId="77777777" w:rsidTr="55E3C19E">
        <w:tc>
          <w:tcPr>
            <w:tcW w:w="608" w:type="dxa"/>
            <w:shd w:val="clear" w:color="auto" w:fill="auto"/>
          </w:tcPr>
          <w:p w14:paraId="4684D4CA" w14:textId="77777777" w:rsidR="00522D1D" w:rsidRPr="0022658F" w:rsidRDefault="00DC743C">
            <w:pPr>
              <w:rPr>
                <w:b/>
              </w:rPr>
            </w:pPr>
            <w:r w:rsidRPr="0022658F">
              <w:rPr>
                <w:b/>
              </w:rPr>
              <w:t>3.3.</w:t>
            </w:r>
          </w:p>
        </w:tc>
        <w:tc>
          <w:tcPr>
            <w:tcW w:w="3795" w:type="dxa"/>
            <w:shd w:val="clear" w:color="auto" w:fill="auto"/>
          </w:tcPr>
          <w:p w14:paraId="70E43414" w14:textId="77777777" w:rsidR="00522D1D" w:rsidRPr="0022658F" w:rsidRDefault="00DC743C" w:rsidP="00266F2E">
            <w:pPr>
              <w:jc w:val="both"/>
            </w:pPr>
            <w:r w:rsidRPr="0022658F">
              <w:t>Apsvērums: 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tcPr>
          <w:p w14:paraId="7DAED647" w14:textId="77777777" w:rsidR="00522D1D" w:rsidRPr="0022658F" w:rsidRDefault="00522D1D">
            <w:pPr>
              <w:widowControl w:val="0"/>
              <w:pBdr>
                <w:top w:val="nil"/>
                <w:left w:val="nil"/>
                <w:bottom w:val="nil"/>
                <w:right w:val="nil"/>
                <w:between w:val="nil"/>
              </w:pBdr>
              <w:spacing w:line="276" w:lineRule="auto"/>
            </w:pPr>
          </w:p>
        </w:tc>
      </w:tr>
      <w:tr w:rsidR="00522D1D" w:rsidRPr="0022658F" w14:paraId="7E7FD322" w14:textId="77777777" w:rsidTr="55E3C19E">
        <w:tc>
          <w:tcPr>
            <w:tcW w:w="608" w:type="dxa"/>
            <w:shd w:val="clear" w:color="auto" w:fill="auto"/>
          </w:tcPr>
          <w:p w14:paraId="6036D148" w14:textId="77777777" w:rsidR="00522D1D" w:rsidRPr="0022658F" w:rsidRDefault="00DC743C">
            <w:pPr>
              <w:rPr>
                <w:b/>
              </w:rPr>
            </w:pPr>
            <w:r w:rsidRPr="0022658F">
              <w:rPr>
                <w:b/>
              </w:rPr>
              <w:t>3.4.</w:t>
            </w:r>
          </w:p>
        </w:tc>
        <w:tc>
          <w:tcPr>
            <w:tcW w:w="3795" w:type="dxa"/>
            <w:shd w:val="clear" w:color="auto" w:fill="auto"/>
          </w:tcPr>
          <w:p w14:paraId="32079305" w14:textId="77777777" w:rsidR="00522D1D" w:rsidRPr="0022658F" w:rsidRDefault="00DC743C" w:rsidP="00266F2E">
            <w:pPr>
              <w:jc w:val="both"/>
            </w:pPr>
            <w:r w:rsidRPr="0022658F">
              <w:t>Apsvērums: pētījuma veikšanai ir nepieciešamā pētniecības infrastruktūra</w:t>
            </w:r>
          </w:p>
        </w:tc>
        <w:tc>
          <w:tcPr>
            <w:tcW w:w="5378" w:type="dxa"/>
            <w:vMerge/>
          </w:tcPr>
          <w:p w14:paraId="679FF4D1" w14:textId="77777777" w:rsidR="00522D1D" w:rsidRPr="0022658F" w:rsidRDefault="00522D1D">
            <w:pPr>
              <w:widowControl w:val="0"/>
              <w:pBdr>
                <w:top w:val="nil"/>
                <w:left w:val="nil"/>
                <w:bottom w:val="nil"/>
                <w:right w:val="nil"/>
                <w:between w:val="nil"/>
              </w:pBdr>
              <w:spacing w:line="276" w:lineRule="auto"/>
            </w:pPr>
          </w:p>
        </w:tc>
      </w:tr>
      <w:tr w:rsidR="00522D1D" w:rsidRPr="0022658F" w14:paraId="26510F36" w14:textId="77777777" w:rsidTr="55E3C19E">
        <w:tc>
          <w:tcPr>
            <w:tcW w:w="608" w:type="dxa"/>
            <w:shd w:val="clear" w:color="auto" w:fill="auto"/>
          </w:tcPr>
          <w:p w14:paraId="08D3BE0F" w14:textId="77777777" w:rsidR="00522D1D" w:rsidRPr="0022658F" w:rsidRDefault="00DC743C">
            <w:pPr>
              <w:rPr>
                <w:b/>
              </w:rPr>
            </w:pPr>
            <w:r w:rsidRPr="0022658F">
              <w:rPr>
                <w:b/>
              </w:rPr>
              <w:t>3.5.</w:t>
            </w:r>
          </w:p>
        </w:tc>
        <w:tc>
          <w:tcPr>
            <w:tcW w:w="3795" w:type="dxa"/>
            <w:shd w:val="clear" w:color="auto" w:fill="auto"/>
          </w:tcPr>
          <w:p w14:paraId="3E2EFEEB" w14:textId="77777777" w:rsidR="00522D1D" w:rsidRPr="0022658F" w:rsidRDefault="00DC743C" w:rsidP="00266F2E">
            <w:pPr>
              <w:jc w:val="both"/>
            </w:pPr>
            <w:r w:rsidRPr="0022658F">
              <w:t>Apsvērums: pētījuma realizējošai institūcijai ir nepieciešamās zināšanas un kompetence</w:t>
            </w:r>
          </w:p>
        </w:tc>
        <w:tc>
          <w:tcPr>
            <w:tcW w:w="5378" w:type="dxa"/>
            <w:vMerge/>
          </w:tcPr>
          <w:p w14:paraId="2BF6636D" w14:textId="77777777" w:rsidR="00522D1D" w:rsidRPr="0022658F" w:rsidRDefault="00522D1D">
            <w:pPr>
              <w:widowControl w:val="0"/>
              <w:pBdr>
                <w:top w:val="nil"/>
                <w:left w:val="nil"/>
                <w:bottom w:val="nil"/>
                <w:right w:val="nil"/>
                <w:between w:val="nil"/>
              </w:pBdr>
              <w:spacing w:line="276" w:lineRule="auto"/>
            </w:pPr>
          </w:p>
        </w:tc>
      </w:tr>
    </w:tbl>
    <w:p w14:paraId="0EC15074" w14:textId="77777777" w:rsidR="00522D1D" w:rsidRPr="0022658F" w:rsidRDefault="00522D1D"/>
    <w:p w14:paraId="293830B5" w14:textId="77777777" w:rsidR="00522D1D" w:rsidRPr="0022658F" w:rsidRDefault="00DC743C" w:rsidP="000C74A2">
      <w:pPr>
        <w:pStyle w:val="Heading2"/>
      </w:pPr>
      <w:bookmarkStart w:id="7" w:name="_heading=h.tyjcwt" w:colFirst="0" w:colLast="0"/>
      <w:bookmarkEnd w:id="7"/>
      <w:r w:rsidRPr="0022658F">
        <w:t xml:space="preserve">2.2. Ekspertu konsultatīvā tikšanās </w:t>
      </w:r>
    </w:p>
    <w:p w14:paraId="6BB15CED" w14:textId="77777777" w:rsidR="00522D1D" w:rsidRPr="0022658F" w:rsidRDefault="00522D1D"/>
    <w:p w14:paraId="5301C5C5" w14:textId="4A7D275F" w:rsidR="00522D1D" w:rsidRPr="0022658F" w:rsidRDefault="5F37C3DF" w:rsidP="087C2D96">
      <w:pPr>
        <w:ind w:firstLine="720"/>
        <w:jc w:val="both"/>
      </w:pPr>
      <w:r>
        <w:t>15. Lai nodrošinātu, ka eksperts, kurš pilda reportiera pienākumus, izstrādā objektīvu un pamatotu projekta iesnieguma konsolidēto vērtējumu punktos</w:t>
      </w:r>
      <w:r w:rsidR="61F54A3B">
        <w:t>,</w:t>
      </w:r>
      <w:r w:rsidR="00812F77">
        <w:t xml:space="preserve"> </w:t>
      </w:r>
      <w:r>
        <w:t xml:space="preserve">LZP </w:t>
      </w:r>
      <w:r w:rsidR="223E30A4">
        <w:t xml:space="preserve">pamatojoties uz LU </w:t>
      </w:r>
      <w:r w:rsidR="24B7E7FF">
        <w:t>ierosinājumu</w:t>
      </w:r>
      <w:r w:rsidR="223E30A4">
        <w:t xml:space="preserve"> </w:t>
      </w:r>
      <w:r>
        <w:t>organizē reportieru konsultatīvo  tikšanos (turpmāk – konsultatīvā tikšanās)</w:t>
      </w:r>
      <w:r w:rsidR="6967F622">
        <w:t xml:space="preserve"> t.s. ekspertu paneli.</w:t>
      </w:r>
      <w:r>
        <w:t xml:space="preserve"> Konsultatīvajai tikšanās ir tikai konsultatīvs (padomdevēja) raksturs, ar mērķi sniegt </w:t>
      </w:r>
      <w:r>
        <w:lastRenderedPageBreak/>
        <w:t>reportierim pēc iespējas visaptverošu skatījumu par konkursā iesniegto projektu iesniegumu līmeni (gatavību), kā arī tajā ietilpstošajās zinātnes nozarēs, kas sniegtu reportierim atbalstu projekta iesnieguma konsolidētā vērtējuma punktos izstrādē.</w:t>
      </w:r>
      <w:r w:rsidR="2F2AEA21">
        <w:t xml:space="preserve"> </w:t>
      </w:r>
      <w:r>
        <w:t xml:space="preserve">Pirms konsultatīvās tikšanās organizēšanas projektu sekretāri </w:t>
      </w:r>
      <w:r w:rsidRPr="087C2D96">
        <w:rPr>
          <w:color w:val="000000" w:themeColor="text1"/>
        </w:rPr>
        <w:t>atkārtoti pārliecinās par to, vai reportieriem nav interešu konflikta ar projekta iesniedzē</w:t>
      </w:r>
      <w:r>
        <w:t>ju.</w:t>
      </w:r>
    </w:p>
    <w:p w14:paraId="060CF92D" w14:textId="77777777" w:rsidR="00522D1D" w:rsidRPr="0022658F" w:rsidRDefault="00522D1D" w:rsidP="00266F2E">
      <w:pPr>
        <w:ind w:firstLine="720"/>
        <w:jc w:val="both"/>
        <w:rPr>
          <w:color w:val="000000"/>
        </w:rPr>
      </w:pPr>
    </w:p>
    <w:p w14:paraId="3ABFE853" w14:textId="1496E9EF" w:rsidR="00522D1D" w:rsidRPr="0022658F" w:rsidRDefault="00DC743C" w:rsidP="00266F2E">
      <w:pPr>
        <w:ind w:firstLine="720"/>
        <w:jc w:val="both"/>
      </w:pPr>
      <w:r w:rsidRPr="0022658F">
        <w:t>16. Lai nodrošinātu konsultatīvas tikšanās veiksmīgu darbību, projekta sekretārs katrā konsultatīvajā sanāksmē aicina vienu re</w:t>
      </w:r>
      <w:r w:rsidR="00436520">
        <w:t xml:space="preserve">portieri būt par konsultatīvās </w:t>
      </w:r>
      <w:r w:rsidRPr="0022658F">
        <w:t>tikšanās vadītāju. Konsultatīvas  tikšanās vadītāju nosaka, ņemot vērā viņa zinātnisko un vadības pieredzi, lai organizētu konsultatīvās  tikšanās darbu un vadītu starp reportieriem argumentētu diskusiju, kurai ir konsultatīvs raksturs, ar mērķi sniegt reportieriem visaptverošu skatījumu par situāciju konkursā iesniegto projektu iesniegumu griezumā.</w:t>
      </w:r>
    </w:p>
    <w:p w14:paraId="6F407BBC" w14:textId="77777777" w:rsidR="00522D1D" w:rsidRPr="0022658F" w:rsidRDefault="00522D1D" w:rsidP="00266F2E">
      <w:pPr>
        <w:ind w:firstLine="720"/>
        <w:jc w:val="both"/>
      </w:pPr>
    </w:p>
    <w:p w14:paraId="17D7D55C" w14:textId="77777777" w:rsidR="00522D1D" w:rsidRPr="0022658F" w:rsidRDefault="00DC743C" w:rsidP="00266F2E">
      <w:pPr>
        <w:ind w:firstLine="720"/>
        <w:jc w:val="both"/>
      </w:pPr>
      <w:r w:rsidRPr="0022658F">
        <w:t xml:space="preserve">17. Konsultatīvajā tikšanās piedalās visi reportieri. </w:t>
      </w:r>
    </w:p>
    <w:p w14:paraId="4E20D9DA" w14:textId="77777777" w:rsidR="00522D1D" w:rsidRPr="0022658F" w:rsidRDefault="00522D1D" w:rsidP="00266F2E">
      <w:pPr>
        <w:ind w:firstLine="720"/>
        <w:jc w:val="both"/>
      </w:pPr>
    </w:p>
    <w:p w14:paraId="5D525935" w14:textId="77777777" w:rsidR="00522D1D" w:rsidRPr="0022658F" w:rsidRDefault="00DC743C" w:rsidP="00266F2E">
      <w:pPr>
        <w:ind w:firstLine="720"/>
        <w:jc w:val="both"/>
      </w:pPr>
      <w:r w:rsidRPr="0022658F">
        <w:t xml:space="preserve">18. Konsultatīvās tikšanās darbs norisinās tiešsaistē, izmantojot videozvanu. </w:t>
      </w:r>
    </w:p>
    <w:p w14:paraId="3B353E5D" w14:textId="77777777" w:rsidR="00522D1D" w:rsidRPr="0022658F" w:rsidRDefault="00522D1D" w:rsidP="00266F2E">
      <w:pPr>
        <w:ind w:firstLine="720"/>
        <w:jc w:val="both"/>
      </w:pPr>
    </w:p>
    <w:p w14:paraId="04A65626" w14:textId="77777777" w:rsidR="00522D1D" w:rsidRPr="0022658F" w:rsidRDefault="00DC743C" w:rsidP="000C74A2">
      <w:pPr>
        <w:pStyle w:val="Heading2"/>
      </w:pPr>
      <w:bookmarkStart w:id="8" w:name="_heading=h.3dy6vkm" w:colFirst="0" w:colLast="0"/>
      <w:bookmarkEnd w:id="8"/>
      <w:r w:rsidRPr="0022658F">
        <w:t>2.3. Projekta iesnieguma konsolidētais vērtējums</w:t>
      </w:r>
    </w:p>
    <w:p w14:paraId="7C43938B" w14:textId="77777777" w:rsidR="00522D1D" w:rsidRPr="0022658F" w:rsidRDefault="00522D1D" w:rsidP="00266F2E">
      <w:pPr>
        <w:pBdr>
          <w:top w:val="nil"/>
          <w:left w:val="nil"/>
          <w:bottom w:val="nil"/>
          <w:right w:val="nil"/>
          <w:between w:val="nil"/>
        </w:pBdr>
        <w:jc w:val="both"/>
      </w:pPr>
    </w:p>
    <w:p w14:paraId="47802DFD" w14:textId="77777777" w:rsidR="00522D1D" w:rsidRPr="0022658F" w:rsidRDefault="00DC743C" w:rsidP="00266F2E">
      <w:pPr>
        <w:pBdr>
          <w:top w:val="nil"/>
          <w:left w:val="nil"/>
          <w:bottom w:val="nil"/>
          <w:right w:val="nil"/>
          <w:between w:val="nil"/>
        </w:pBdr>
        <w:jc w:val="both"/>
      </w:pPr>
      <w:r w:rsidRPr="0022658F">
        <w:tab/>
        <w:t>19. Reportieris atbilstoši eksperta līguma uzdevumiem un termiņiem izstrādā projekta iesnieguma konsolidēto vērtējumu punktos atbilstoši nolikuma 4. pielikumam “Projekta iesnieguma individuālā/konsolidētā vērtējuma veidlapa”. Reportieris projekta iesnieguma konsolidēto vērtējumu punktos izstrādā, ņemot vērā abu ekspertu projekta iesnieguma individuālos vērtējumus, un pirms tā iesniegšanas LZP saskaņo to ar otru ekspertu.</w:t>
      </w:r>
    </w:p>
    <w:p w14:paraId="1B710B5E" w14:textId="77777777" w:rsidR="00522D1D" w:rsidRPr="0022658F" w:rsidRDefault="00522D1D" w:rsidP="00266F2E">
      <w:pPr>
        <w:pBdr>
          <w:top w:val="nil"/>
          <w:left w:val="nil"/>
          <w:bottom w:val="nil"/>
          <w:right w:val="nil"/>
          <w:between w:val="nil"/>
        </w:pBdr>
        <w:jc w:val="both"/>
      </w:pPr>
    </w:p>
    <w:p w14:paraId="5ACDE16D" w14:textId="2D876EE8" w:rsidR="00522D1D" w:rsidRPr="0022658F" w:rsidRDefault="00DC743C" w:rsidP="635CD682">
      <w:pPr>
        <w:pBdr>
          <w:top w:val="nil"/>
          <w:left w:val="nil"/>
          <w:bottom w:val="nil"/>
          <w:right w:val="nil"/>
          <w:between w:val="nil"/>
        </w:pBdr>
        <w:jc w:val="both"/>
      </w:pPr>
      <w:r w:rsidRPr="0022658F">
        <w:tab/>
        <w:t>20. Projekta sekretārs</w:t>
      </w:r>
      <w:r w:rsidR="633DFF9F" w:rsidRPr="0022658F">
        <w:t xml:space="preserve"> </w:t>
      </w:r>
      <w:r w:rsidRPr="0022658F">
        <w:t>trīs darbdienu laikā izvērtē projekta iesnieguma konsolidētā vērtējuma punktos atbilstību metodikai un apstiprina to. Ja projekta iesnieguma  konsolidētais vērtējums punktos ir neatbilstošs vai tajā nav sniegta pietiekama argumentācija par sniegto vērtējumu, norādot projekta iesnieguma nepilnības un trūkumus, to atgriež reportierim. Reportieris trīs darbdienu laikā no dienas, kad elektroniskajā pastā saņemts paziņojums par atgrieztu vērtējumu, projekta iesnieguma  konsolidēto vērtējumu punktos pārstrādā un iesniedz to  apstiprināšanai projekta sekretāram, iepriekš to saskaņot ar otru ekspertu.</w:t>
      </w:r>
    </w:p>
    <w:p w14:paraId="274DE8FE" w14:textId="77777777" w:rsidR="00522D1D" w:rsidRPr="0022658F" w:rsidRDefault="00522D1D">
      <w:pPr>
        <w:pBdr>
          <w:top w:val="nil"/>
          <w:left w:val="nil"/>
          <w:bottom w:val="nil"/>
          <w:right w:val="nil"/>
          <w:between w:val="nil"/>
        </w:pBdr>
      </w:pPr>
    </w:p>
    <w:p w14:paraId="72F01C4E" w14:textId="77777777" w:rsidR="00522D1D" w:rsidRPr="0022658F" w:rsidRDefault="00DC743C" w:rsidP="00266F2E">
      <w:pPr>
        <w:pStyle w:val="Heading1"/>
      </w:pPr>
      <w:bookmarkStart w:id="9" w:name="_heading=h.1t3h5sf" w:colFirst="0" w:colLast="0"/>
      <w:bookmarkEnd w:id="9"/>
      <w:r w:rsidRPr="0022658F">
        <w:t>3. Projekta noslēguma zinātniskā pārskata zinātniskā izvērtēšana</w:t>
      </w:r>
    </w:p>
    <w:p w14:paraId="007AD9D8" w14:textId="77777777" w:rsidR="00522D1D" w:rsidRPr="0022658F" w:rsidRDefault="00DC743C" w:rsidP="000C74A2">
      <w:pPr>
        <w:pStyle w:val="Heading2"/>
      </w:pPr>
      <w:bookmarkStart w:id="10" w:name="_heading=h.4d34og8" w:colFirst="0" w:colLast="0"/>
      <w:bookmarkEnd w:id="10"/>
      <w:r w:rsidRPr="0022658F">
        <w:t>3.1. Projekta noslēguma zinātniskā pārskata individuālais vērtējums</w:t>
      </w:r>
    </w:p>
    <w:p w14:paraId="0403F08A" w14:textId="77777777" w:rsidR="00522D1D" w:rsidRPr="0022658F" w:rsidRDefault="00522D1D"/>
    <w:p w14:paraId="262F9309" w14:textId="0AE5563C" w:rsidR="00522D1D" w:rsidRPr="0022658F" w:rsidRDefault="00DC743C" w:rsidP="635CD682">
      <w:pPr>
        <w:pBdr>
          <w:top w:val="nil"/>
          <w:left w:val="nil"/>
          <w:bottom w:val="nil"/>
          <w:right w:val="nil"/>
          <w:between w:val="nil"/>
        </w:pBdr>
        <w:jc w:val="both"/>
      </w:pPr>
      <w:r w:rsidRPr="0022658F">
        <w:tab/>
      </w:r>
      <w:r w:rsidR="73943434" w:rsidRPr="0022658F">
        <w:t>21. Mēneša laikā no projekta īstenošanas noslēguma</w:t>
      </w:r>
      <w:r w:rsidR="5F7219A3" w:rsidRPr="0022658F">
        <w:t xml:space="preserve"> Pēcdoktorants</w:t>
      </w:r>
      <w:r w:rsidR="73943434" w:rsidRPr="0022658F">
        <w:t xml:space="preserve"> aizpilda projekta noslēguma zinātnisk</w:t>
      </w:r>
      <w:r w:rsidR="3AAE3725">
        <w:t>o</w:t>
      </w:r>
      <w:r w:rsidR="73943434" w:rsidRPr="0022658F">
        <w:t xml:space="preserve"> pārskat</w:t>
      </w:r>
      <w:r w:rsidR="3AAE3725">
        <w:t>u</w:t>
      </w:r>
      <w:r w:rsidR="73943434" w:rsidRPr="0022658F">
        <w:t xml:space="preserve"> (turpmāk – noslēguma pārskats). Noslēguma pārskata zinātnisk</w:t>
      </w:r>
      <w:r w:rsidR="3AAE3725">
        <w:t>o</w:t>
      </w:r>
      <w:r w:rsidR="73943434" w:rsidRPr="0022658F">
        <w:t xml:space="preserve"> ekspertīz</w:t>
      </w:r>
      <w:r w:rsidR="3AAE3725">
        <w:t>i</w:t>
      </w:r>
      <w:r w:rsidR="03B552A0">
        <w:t xml:space="preserve"> </w:t>
      </w:r>
      <w:r w:rsidR="73943434" w:rsidRPr="0022658F">
        <w:t>veic vismaz divi eksperti.</w:t>
      </w:r>
    </w:p>
    <w:p w14:paraId="0A288863" w14:textId="77777777" w:rsidR="00522D1D" w:rsidRPr="0022658F" w:rsidRDefault="00522D1D" w:rsidP="00266F2E">
      <w:pPr>
        <w:pBdr>
          <w:top w:val="nil"/>
          <w:left w:val="nil"/>
          <w:bottom w:val="nil"/>
          <w:right w:val="nil"/>
          <w:between w:val="nil"/>
        </w:pBdr>
        <w:jc w:val="both"/>
      </w:pPr>
    </w:p>
    <w:p w14:paraId="5004F66C" w14:textId="77777777" w:rsidR="00522D1D" w:rsidRPr="0022658F" w:rsidRDefault="00DC743C" w:rsidP="00266F2E">
      <w:pPr>
        <w:pBdr>
          <w:top w:val="nil"/>
          <w:left w:val="nil"/>
          <w:bottom w:val="nil"/>
          <w:right w:val="nil"/>
          <w:between w:val="nil"/>
        </w:pBdr>
        <w:ind w:firstLine="720"/>
        <w:jc w:val="both"/>
      </w:pPr>
      <w:r w:rsidRPr="0022658F">
        <w:t>22. Projektu sekretārs katram piesaistītajam ekspertam nodrošina pieeju attiecīgā projekta noslēguma pārskatam un tā paša projekta iesniegumam.</w:t>
      </w:r>
    </w:p>
    <w:p w14:paraId="696E751F" w14:textId="77777777" w:rsidR="00522D1D" w:rsidRPr="0022658F" w:rsidRDefault="00DC743C" w:rsidP="00266F2E">
      <w:pPr>
        <w:pBdr>
          <w:top w:val="nil"/>
          <w:left w:val="nil"/>
          <w:bottom w:val="nil"/>
          <w:right w:val="nil"/>
          <w:between w:val="nil"/>
        </w:pBdr>
        <w:jc w:val="both"/>
      </w:pPr>
      <w:r w:rsidRPr="0022658F">
        <w:tab/>
      </w:r>
    </w:p>
    <w:p w14:paraId="4D900D5D" w14:textId="3A5C66FF" w:rsidR="00522D1D" w:rsidRPr="0022658F" w:rsidRDefault="00DC743C" w:rsidP="00266F2E">
      <w:pPr>
        <w:pBdr>
          <w:top w:val="nil"/>
          <w:left w:val="nil"/>
          <w:bottom w:val="nil"/>
          <w:right w:val="nil"/>
          <w:between w:val="nil"/>
        </w:pBdr>
        <w:jc w:val="both"/>
      </w:pPr>
      <w:r w:rsidRPr="0022658F">
        <w:tab/>
        <w:t xml:space="preserve">23. Trīs nedēļu laikā no eksperta apliecinājuma parakstīšanas un eksperta līguma noslēgšanas eksperts veic noslēguma pārskata individuālo izvērtēšanu, aizpildot </w:t>
      </w:r>
      <w:r w:rsidR="00B202D1" w:rsidRPr="0022658F">
        <w:t>Projekta noslēguma zinātn</w:t>
      </w:r>
      <w:r w:rsidR="00B202D1">
        <w:t>iskā pārskata vērtējuma veidlapu</w:t>
      </w:r>
      <w:r w:rsidR="00B202D1" w:rsidRPr="0022658F">
        <w:t xml:space="preserve"> </w:t>
      </w:r>
      <w:r w:rsidR="00E766B7">
        <w:t>(8</w:t>
      </w:r>
      <w:r w:rsidR="00B202D1">
        <w:t xml:space="preserve">.pielikums) </w:t>
      </w:r>
      <w:r w:rsidRPr="0022658F">
        <w:t>un to</w:t>
      </w:r>
      <w:r w:rsidR="00B202D1" w:rsidRPr="00B202D1">
        <w:t xml:space="preserve"> </w:t>
      </w:r>
      <w:r w:rsidR="00B202D1" w:rsidRPr="0022658F">
        <w:t>apstiprinot</w:t>
      </w:r>
      <w:r w:rsidRPr="0022658F">
        <w:t>.</w:t>
      </w:r>
    </w:p>
    <w:p w14:paraId="2A5D803A" w14:textId="0CEEB15A" w:rsidR="00522D1D" w:rsidRDefault="00522D1D">
      <w:pPr>
        <w:pBdr>
          <w:top w:val="nil"/>
          <w:left w:val="nil"/>
          <w:bottom w:val="nil"/>
          <w:right w:val="nil"/>
          <w:between w:val="nil"/>
        </w:pBdr>
      </w:pPr>
    </w:p>
    <w:p w14:paraId="3C168E2E" w14:textId="0B6B7171" w:rsidR="00B1224E" w:rsidRDefault="00B1224E">
      <w:pPr>
        <w:pBdr>
          <w:top w:val="nil"/>
          <w:left w:val="nil"/>
          <w:bottom w:val="nil"/>
          <w:right w:val="nil"/>
          <w:between w:val="nil"/>
        </w:pBdr>
      </w:pPr>
    </w:p>
    <w:p w14:paraId="33EBA749" w14:textId="35150C30" w:rsidR="00B1224E" w:rsidRDefault="00B1224E">
      <w:pPr>
        <w:pBdr>
          <w:top w:val="nil"/>
          <w:left w:val="nil"/>
          <w:bottom w:val="nil"/>
          <w:right w:val="nil"/>
          <w:between w:val="nil"/>
        </w:pBdr>
      </w:pPr>
    </w:p>
    <w:p w14:paraId="038164CF" w14:textId="6D7029C9" w:rsidR="00B1224E" w:rsidRDefault="00B1224E">
      <w:pPr>
        <w:pBdr>
          <w:top w:val="nil"/>
          <w:left w:val="nil"/>
          <w:bottom w:val="nil"/>
          <w:right w:val="nil"/>
          <w:between w:val="nil"/>
        </w:pBdr>
      </w:pPr>
    </w:p>
    <w:p w14:paraId="02FFFC5C" w14:textId="1FABBBDC" w:rsidR="00B1224E" w:rsidRDefault="00B1224E">
      <w:pPr>
        <w:pBdr>
          <w:top w:val="nil"/>
          <w:left w:val="nil"/>
          <w:bottom w:val="nil"/>
          <w:right w:val="nil"/>
          <w:between w:val="nil"/>
        </w:pBdr>
      </w:pPr>
    </w:p>
    <w:p w14:paraId="1A52ABDC" w14:textId="77777777" w:rsidR="00B1224E" w:rsidRPr="0022658F" w:rsidRDefault="00B1224E">
      <w:pPr>
        <w:pBdr>
          <w:top w:val="nil"/>
          <w:left w:val="nil"/>
          <w:bottom w:val="nil"/>
          <w:right w:val="nil"/>
          <w:between w:val="nil"/>
        </w:pBdr>
      </w:pPr>
    </w:p>
    <w:p w14:paraId="600D09EF" w14:textId="77777777" w:rsidR="00522D1D" w:rsidRPr="0022658F" w:rsidRDefault="00DC743C">
      <w:pPr>
        <w:pBdr>
          <w:top w:val="nil"/>
          <w:left w:val="nil"/>
          <w:bottom w:val="nil"/>
          <w:right w:val="nil"/>
          <w:between w:val="nil"/>
        </w:pBdr>
      </w:pPr>
      <w:r w:rsidRPr="0022658F">
        <w:tab/>
        <w:t>24. Eksperts izvērtē noslēguma pārskatu pēc šādiem kritērijiem:</w:t>
      </w:r>
    </w:p>
    <w:p w14:paraId="6F42FFFF" w14:textId="77777777" w:rsidR="00522D1D" w:rsidRPr="0022658F" w:rsidRDefault="00522D1D">
      <w:pPr>
        <w:pBdr>
          <w:top w:val="nil"/>
          <w:left w:val="nil"/>
          <w:bottom w:val="nil"/>
          <w:right w:val="nil"/>
          <w:between w:val="nil"/>
        </w:pBd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522D1D" w:rsidRPr="0022658F" w14:paraId="261F6784" w14:textId="77777777" w:rsidTr="04F4F7D0">
        <w:tc>
          <w:tcPr>
            <w:tcW w:w="9639" w:type="dxa"/>
            <w:gridSpan w:val="2"/>
            <w:shd w:val="clear" w:color="auto" w:fill="auto"/>
          </w:tcPr>
          <w:p w14:paraId="7863C23C" w14:textId="77777777" w:rsidR="00522D1D" w:rsidRPr="0022658F" w:rsidRDefault="00DC743C">
            <w:pPr>
              <w:jc w:val="center"/>
              <w:rPr>
                <w:b/>
              </w:rPr>
            </w:pPr>
            <w:r w:rsidRPr="0022658F">
              <w:rPr>
                <w:b/>
              </w:rPr>
              <w:t>Noslēguma pārskata individuālais/konsolidētais vērtējums</w:t>
            </w:r>
          </w:p>
        </w:tc>
      </w:tr>
      <w:tr w:rsidR="00522D1D" w:rsidRPr="0022658F" w14:paraId="2B3C10E2" w14:textId="77777777" w:rsidTr="04F4F7D0">
        <w:tc>
          <w:tcPr>
            <w:tcW w:w="9639" w:type="dxa"/>
            <w:gridSpan w:val="2"/>
            <w:shd w:val="clear" w:color="auto" w:fill="auto"/>
          </w:tcPr>
          <w:p w14:paraId="1DD30633" w14:textId="77777777" w:rsidR="00522D1D" w:rsidRPr="0022658F" w:rsidRDefault="00DC743C">
            <w:r w:rsidRPr="0022658F">
              <w:t>Projekta nosaukums:</w:t>
            </w:r>
          </w:p>
          <w:p w14:paraId="43A1A4CC" w14:textId="77777777" w:rsidR="00522D1D" w:rsidRPr="0022658F" w:rsidRDefault="00DC743C">
            <w:r w:rsidRPr="0022658F">
              <w:t>Eksperts/i:</w:t>
            </w:r>
          </w:p>
        </w:tc>
      </w:tr>
      <w:tr w:rsidR="00522D1D" w:rsidRPr="0022658F" w14:paraId="50F6E12C" w14:textId="77777777" w:rsidTr="04F4F7D0">
        <w:tc>
          <w:tcPr>
            <w:tcW w:w="576" w:type="dxa"/>
            <w:vMerge w:val="restart"/>
            <w:shd w:val="clear" w:color="auto" w:fill="auto"/>
          </w:tcPr>
          <w:p w14:paraId="3A6081B9" w14:textId="77777777" w:rsidR="00522D1D" w:rsidRPr="0022658F" w:rsidRDefault="00DC743C">
            <w:pPr>
              <w:rPr>
                <w:b/>
              </w:rPr>
            </w:pPr>
            <w:r w:rsidRPr="0022658F">
              <w:rPr>
                <w:b/>
              </w:rPr>
              <w:t>1.</w:t>
            </w:r>
          </w:p>
        </w:tc>
        <w:tc>
          <w:tcPr>
            <w:tcW w:w="9063" w:type="dxa"/>
            <w:shd w:val="clear" w:color="auto" w:fill="auto"/>
          </w:tcPr>
          <w:p w14:paraId="235D64F5" w14:textId="77777777" w:rsidR="00522D1D" w:rsidRPr="0022658F" w:rsidRDefault="00DC743C">
            <w:pPr>
              <w:jc w:val="center"/>
              <w:rPr>
                <w:b/>
              </w:rPr>
            </w:pPr>
            <w:r w:rsidRPr="0022658F">
              <w:rPr>
                <w:b/>
              </w:rPr>
              <w:t>Kritērijs: Zinātniskā izcilība</w:t>
            </w:r>
          </w:p>
        </w:tc>
      </w:tr>
      <w:tr w:rsidR="00522D1D" w:rsidRPr="0022658F" w14:paraId="122ED1F7" w14:textId="77777777" w:rsidTr="04F4F7D0">
        <w:trPr>
          <w:trHeight w:val="1003"/>
        </w:trPr>
        <w:tc>
          <w:tcPr>
            <w:tcW w:w="576" w:type="dxa"/>
            <w:vMerge/>
          </w:tcPr>
          <w:p w14:paraId="2A292A7B" w14:textId="77777777" w:rsidR="00522D1D" w:rsidRPr="0022658F" w:rsidRDefault="00522D1D">
            <w:pPr>
              <w:widowControl w:val="0"/>
              <w:pBdr>
                <w:top w:val="nil"/>
                <w:left w:val="nil"/>
                <w:bottom w:val="nil"/>
                <w:right w:val="nil"/>
                <w:between w:val="nil"/>
              </w:pBdr>
              <w:spacing w:line="276" w:lineRule="auto"/>
              <w:rPr>
                <w:b/>
              </w:rPr>
            </w:pPr>
          </w:p>
        </w:tc>
        <w:tc>
          <w:tcPr>
            <w:tcW w:w="9063" w:type="dxa"/>
            <w:shd w:val="clear" w:color="auto" w:fill="auto"/>
          </w:tcPr>
          <w:p w14:paraId="084F6DD4" w14:textId="7CF5C7C0" w:rsidR="00522D1D" w:rsidRPr="0022658F" w:rsidRDefault="51BEF78B" w:rsidP="04F4F7D0">
            <w:pPr>
              <w:jc w:val="both"/>
              <w:rPr>
                <w:i/>
                <w:iCs/>
              </w:rPr>
            </w:pPr>
            <w:r w:rsidRPr="04F4F7D0">
              <w:rPr>
                <w:i/>
                <w:iCs/>
              </w:rPr>
              <w:t xml:space="preserve">Eksperts izvērtē, kā </w:t>
            </w:r>
            <w:r w:rsidR="4555ADA2" w:rsidRPr="04F4F7D0">
              <w:rPr>
                <w:i/>
                <w:iCs/>
              </w:rPr>
              <w:t>pēcdoktorants</w:t>
            </w:r>
            <w:r w:rsidRPr="04F4F7D0">
              <w:rPr>
                <w:i/>
                <w:iCs/>
              </w:rPr>
              <w:t xml:space="preserve"> ir sasniedzis projekta iesniegumā plānoto līdz projekta noslēgumam. Pamatā ņem vērā noslēguma pārskata 1. nodaļu “Zinātniskā izcilība”, vienlaikus sasaistot to ar noslēguma pārskatu kopumā un projekta iesniegumu. Šeit eksperts sniedz komentāru un ierosinājumus par pētniecības iespējām pēc attiecīgā projekta noslēguma, lai sasniegtu zinātnisko izcilību.</w:t>
            </w:r>
          </w:p>
          <w:p w14:paraId="6A3519E2" w14:textId="7BB9E064" w:rsidR="00522D1D" w:rsidRPr="0022658F" w:rsidRDefault="00DC743C" w:rsidP="00266F2E">
            <w:pPr>
              <w:jc w:val="both"/>
            </w:pPr>
            <w:r w:rsidRPr="0022658F">
              <w:rPr>
                <w:i/>
              </w:rPr>
              <w:t xml:space="preserve">Eksperts izvērtē, vai </w:t>
            </w:r>
            <w:r w:rsidR="006E34DC" w:rsidRPr="04F4F7D0">
              <w:rPr>
                <w:i/>
                <w:iCs/>
              </w:rPr>
              <w:t>pēcdokto</w:t>
            </w:r>
            <w:r w:rsidR="006E34DC">
              <w:rPr>
                <w:i/>
                <w:iCs/>
              </w:rPr>
              <w:t>ranta</w:t>
            </w:r>
            <w:r w:rsidR="006E34DC" w:rsidRPr="04F4F7D0">
              <w:rPr>
                <w:i/>
                <w:iCs/>
              </w:rPr>
              <w:t xml:space="preserve"> </w:t>
            </w:r>
            <w:r w:rsidRPr="0022658F">
              <w:rPr>
                <w:i/>
              </w:rPr>
              <w:t>rezultāti attiecīgajā laika posmā parāda tās augsto pētniecības kapacitāti un vai aprakstītie rezultāti ir pienācīgi zinātnes nozares/u zināšanu bāzes papildināšanai.</w:t>
            </w:r>
          </w:p>
        </w:tc>
      </w:tr>
      <w:tr w:rsidR="00522D1D" w:rsidRPr="0022658F" w14:paraId="54CF81E4" w14:textId="77777777" w:rsidTr="04F4F7D0">
        <w:tc>
          <w:tcPr>
            <w:tcW w:w="576" w:type="dxa"/>
            <w:vMerge w:val="restart"/>
            <w:shd w:val="clear" w:color="auto" w:fill="auto"/>
          </w:tcPr>
          <w:p w14:paraId="2939A28F" w14:textId="77777777" w:rsidR="00522D1D" w:rsidRPr="0022658F" w:rsidRDefault="00DC743C">
            <w:pPr>
              <w:rPr>
                <w:b/>
              </w:rPr>
            </w:pPr>
            <w:r w:rsidRPr="0022658F">
              <w:rPr>
                <w:b/>
              </w:rPr>
              <w:t>2.</w:t>
            </w:r>
          </w:p>
        </w:tc>
        <w:tc>
          <w:tcPr>
            <w:tcW w:w="9063" w:type="dxa"/>
            <w:shd w:val="clear" w:color="auto" w:fill="auto"/>
          </w:tcPr>
          <w:p w14:paraId="231E19C6" w14:textId="77777777" w:rsidR="00522D1D" w:rsidRPr="0022658F" w:rsidRDefault="00DC743C">
            <w:pPr>
              <w:jc w:val="center"/>
              <w:rPr>
                <w:b/>
              </w:rPr>
            </w:pPr>
            <w:r w:rsidRPr="0022658F">
              <w:rPr>
                <w:b/>
              </w:rPr>
              <w:t>Kritērijs: Ietekme</w:t>
            </w:r>
          </w:p>
        </w:tc>
      </w:tr>
      <w:tr w:rsidR="00522D1D" w:rsidRPr="0022658F" w14:paraId="69023E63" w14:textId="77777777" w:rsidTr="04F4F7D0">
        <w:trPr>
          <w:trHeight w:val="1024"/>
        </w:trPr>
        <w:tc>
          <w:tcPr>
            <w:tcW w:w="576" w:type="dxa"/>
            <w:vMerge/>
          </w:tcPr>
          <w:p w14:paraId="37B6F42D" w14:textId="77777777" w:rsidR="00522D1D" w:rsidRPr="0022658F" w:rsidRDefault="00522D1D">
            <w:pPr>
              <w:widowControl w:val="0"/>
              <w:pBdr>
                <w:top w:val="nil"/>
                <w:left w:val="nil"/>
                <w:bottom w:val="nil"/>
                <w:right w:val="nil"/>
                <w:between w:val="nil"/>
              </w:pBdr>
              <w:spacing w:line="276" w:lineRule="auto"/>
              <w:rPr>
                <w:b/>
              </w:rPr>
            </w:pPr>
          </w:p>
        </w:tc>
        <w:tc>
          <w:tcPr>
            <w:tcW w:w="9063" w:type="dxa"/>
            <w:shd w:val="clear" w:color="auto" w:fill="auto"/>
          </w:tcPr>
          <w:p w14:paraId="00C22EDB" w14:textId="37A8BB36" w:rsidR="00522D1D" w:rsidRPr="0022658F" w:rsidRDefault="51BEF78B" w:rsidP="04F4F7D0">
            <w:pPr>
              <w:jc w:val="both"/>
              <w:rPr>
                <w:i/>
                <w:iCs/>
              </w:rPr>
            </w:pPr>
            <w:r w:rsidRPr="04F4F7D0">
              <w:rPr>
                <w:i/>
                <w:iCs/>
              </w:rPr>
              <w:t xml:space="preserve">Eksperts izvērtē, kā </w:t>
            </w:r>
            <w:r w:rsidR="4555ADA2" w:rsidRPr="04F4F7D0">
              <w:rPr>
                <w:i/>
                <w:iCs/>
              </w:rPr>
              <w:t>pēcdoktorants</w:t>
            </w:r>
            <w:r w:rsidRPr="04F4F7D0">
              <w:rPr>
                <w:i/>
                <w:iCs/>
              </w:rPr>
              <w:t xml:space="preserve"> ir sasniedzis projekta iesniegumā plānoto līdz noslēgumam. Pamatā ņem vērā noslēguma pārskata 2. nodaļu “Ietekme”, vienlaikus sasaistot to ar noslēguma pārskatu kopumā un projekta iesnieguma daļu „Projekta apraksts”. Šajā laukumā eksperts sniedz komentāru un ierosinājumus par projekta ietekmi un iegūto zināšanu izplatīšanu, kā arī komunikācijas aktivitātēm pēc attiecīgā projekta noslēguma.</w:t>
            </w:r>
          </w:p>
          <w:p w14:paraId="348C2621" w14:textId="66EE904E" w:rsidR="00522D1D" w:rsidRPr="0022658F" w:rsidRDefault="51BEF78B" w:rsidP="04F4F7D0">
            <w:pPr>
              <w:jc w:val="both"/>
              <w:rPr>
                <w:b/>
                <w:bCs/>
                <w:i/>
                <w:iCs/>
              </w:rPr>
            </w:pPr>
            <w:r w:rsidRPr="04F4F7D0">
              <w:rPr>
                <w:i/>
                <w:iCs/>
              </w:rPr>
              <w:t xml:space="preserve">Eksperts izvērtē, vai </w:t>
            </w:r>
            <w:r w:rsidR="4555ADA2" w:rsidRPr="04F4F7D0">
              <w:rPr>
                <w:i/>
                <w:iCs/>
              </w:rPr>
              <w:t>pēcdoktorants</w:t>
            </w:r>
            <w:r w:rsidRPr="04F4F7D0">
              <w:rPr>
                <w:i/>
                <w:iCs/>
              </w:rPr>
              <w:t xml:space="preserve"> ir sasniedzis plānoto projekta iesnieguma daļā „Projekta apraksts”. Izvērtē, vai projekta iesniegumā aprakstītie plāni iesaistīto pušu identificēšanai, pareizo sadarbības formu piemērošanai un projektā iegūto zināšanu pārnesei (piemēram, rekomendācijās, vadlīnijās, prototipu izgatavošanā u.tml.) ir izpildīti atbilstoši plānotajam. Izvērtē </w:t>
            </w:r>
            <w:r w:rsidR="006E34DC" w:rsidRPr="04F4F7D0">
              <w:rPr>
                <w:i/>
                <w:iCs/>
              </w:rPr>
              <w:t>pēcdoktorant</w:t>
            </w:r>
            <w:r w:rsidR="006E34DC">
              <w:rPr>
                <w:i/>
                <w:iCs/>
              </w:rPr>
              <w:t>a</w:t>
            </w:r>
            <w:r w:rsidR="006E34DC" w:rsidRPr="04F4F7D0">
              <w:rPr>
                <w:i/>
                <w:iCs/>
              </w:rPr>
              <w:t xml:space="preserve"> </w:t>
            </w:r>
            <w:r w:rsidRPr="04F4F7D0">
              <w:rPr>
                <w:i/>
                <w:iCs/>
              </w:rPr>
              <w:t xml:space="preserve">sadarbību ar valsts un pašvaldību institūcijām, nevalstiskajām organizācijām un uzņēmējiem. Izvērtē, vai iesniegtās zinātniskās publikācijas ir atbilstošas projekta tēmai, mērķim un budžetam, un vai to sagatavošanā ievēroti atvērto datu, atvērtās piekļuves un FAIR principi, kā arī novērtē projekta īstenotāja politiku datu deponēšanā. </w:t>
            </w:r>
            <w:r w:rsidRPr="04F4F7D0">
              <w:rPr>
                <w:b/>
                <w:bCs/>
                <w:i/>
                <w:iCs/>
              </w:rPr>
              <w:t>Vienlaikus tiek izvērtēts, vai zinātnisko rezultātu izpilde (publikācijas, dalība konferencēs, intelektuālā īpašuma reģistrācija) sasniegta atbilstoši projekta iesniegumā plānotajam izpildes posmam.</w:t>
            </w:r>
          </w:p>
          <w:p w14:paraId="7F9F9E05" w14:textId="77777777" w:rsidR="00522D1D" w:rsidRPr="0022658F" w:rsidRDefault="00DC743C" w:rsidP="00266F2E">
            <w:pPr>
              <w:jc w:val="both"/>
              <w:rPr>
                <w:i/>
              </w:rPr>
            </w:pPr>
            <w:r w:rsidRPr="0022658F">
              <w:rPr>
                <w:i/>
              </w:rPr>
              <w:t>Tiek izvērtēts vai projekta darbs pie sabiedrības informēšanas par projekta rezultātiem un projekta rezultātu sociāli ekonomiskās ietekmes vairošana ir nodrošinājusi projektā radīto zināšanu pārnesi, iesaistot sabiedrību un veicinot tās izpratni par projekta lomu konkrētā projekta tematikas jautājumu risināšanā.</w:t>
            </w:r>
          </w:p>
          <w:p w14:paraId="40AF7913" w14:textId="77777777" w:rsidR="00522D1D" w:rsidRDefault="00DC743C" w:rsidP="006E34DC">
            <w:pPr>
              <w:jc w:val="both"/>
              <w:rPr>
                <w:i/>
              </w:rPr>
            </w:pPr>
            <w:r w:rsidRPr="0022658F">
              <w:rPr>
                <w:i/>
              </w:rPr>
              <w:t xml:space="preserve">Eksperts izvērtē, vai projektā plānotā starptautiskā sadarbība (tai skaitā jaunu projektu rakstīšana, iesaistīšanās starptautiskās sadarbības tīklos u.tml.) ir notikusi projekta ieplānotajā apmērā un ir sniegusi ieguldījumu projekta uzstādītā mērķa izpildē, kā arī </w:t>
            </w:r>
            <w:r w:rsidR="006E34DC" w:rsidRPr="04F4F7D0">
              <w:rPr>
                <w:i/>
                <w:iCs/>
              </w:rPr>
              <w:t>pēcdoktorant</w:t>
            </w:r>
            <w:r w:rsidR="006E34DC">
              <w:rPr>
                <w:i/>
                <w:iCs/>
              </w:rPr>
              <w:t>a</w:t>
            </w:r>
            <w:r w:rsidR="006E34DC" w:rsidRPr="04F4F7D0">
              <w:rPr>
                <w:i/>
                <w:iCs/>
              </w:rPr>
              <w:t xml:space="preserve"> </w:t>
            </w:r>
            <w:r w:rsidRPr="0022658F">
              <w:rPr>
                <w:i/>
              </w:rPr>
              <w:t>kapacitātes celšanā un karjeras attīstībā.</w:t>
            </w:r>
          </w:p>
          <w:p w14:paraId="40B93C3B" w14:textId="77777777" w:rsidR="00C20062" w:rsidRDefault="00C20062" w:rsidP="00C20062">
            <w:pPr>
              <w:jc w:val="both"/>
              <w:rPr>
                <w:i/>
                <w:color w:val="242424"/>
                <w:shd w:val="clear" w:color="auto" w:fill="FFFFFF"/>
              </w:rPr>
            </w:pPr>
            <w:r w:rsidRPr="0022658F">
              <w:rPr>
                <w:i/>
              </w:rPr>
              <w:t>Eksperts izvērtē, vai projektā</w:t>
            </w:r>
            <w:r>
              <w:rPr>
                <w:i/>
              </w:rPr>
              <w:t xml:space="preserve"> kopumā paredzētās darbības ir </w:t>
            </w:r>
            <w:r>
              <w:rPr>
                <w:rFonts w:ascii="Segoe UI" w:hAnsi="Segoe UI" w:cs="Segoe UI"/>
                <w:color w:val="242424"/>
                <w:sz w:val="23"/>
                <w:szCs w:val="23"/>
                <w:shd w:val="clear" w:color="auto" w:fill="FFFFFF"/>
              </w:rPr>
              <w:t>a</w:t>
            </w:r>
            <w:r w:rsidRPr="00C20062">
              <w:rPr>
                <w:i/>
                <w:color w:val="242424"/>
                <w:shd w:val="clear" w:color="auto" w:fill="FFFFFF"/>
              </w:rPr>
              <w:t>ttīstījušas sadarbību Latvijas Universitātes ietvaros.</w:t>
            </w:r>
          </w:p>
          <w:p w14:paraId="085CD39E" w14:textId="77777777" w:rsidR="004D2EED" w:rsidRDefault="004D2EED" w:rsidP="00C20062">
            <w:pPr>
              <w:jc w:val="both"/>
              <w:rPr>
                <w:i/>
                <w:color w:val="242424"/>
                <w:shd w:val="clear" w:color="auto" w:fill="FFFFFF"/>
              </w:rPr>
            </w:pPr>
          </w:p>
          <w:p w14:paraId="2CE2C54E" w14:textId="77777777" w:rsidR="004D2EED" w:rsidRDefault="004D2EED" w:rsidP="00C20062">
            <w:pPr>
              <w:jc w:val="both"/>
              <w:rPr>
                <w:i/>
                <w:color w:val="242424"/>
                <w:shd w:val="clear" w:color="auto" w:fill="FFFFFF"/>
              </w:rPr>
            </w:pPr>
          </w:p>
          <w:p w14:paraId="297E2FF3" w14:textId="6CA5BA23" w:rsidR="004D2EED" w:rsidRPr="0022658F" w:rsidRDefault="004D2EED" w:rsidP="00C20062">
            <w:pPr>
              <w:jc w:val="both"/>
              <w:rPr>
                <w:i/>
              </w:rPr>
            </w:pPr>
          </w:p>
        </w:tc>
      </w:tr>
      <w:tr w:rsidR="00522D1D" w:rsidRPr="0022658F" w14:paraId="2CA2FC46" w14:textId="77777777" w:rsidTr="04F4F7D0">
        <w:tc>
          <w:tcPr>
            <w:tcW w:w="576" w:type="dxa"/>
            <w:vMerge w:val="restart"/>
            <w:shd w:val="clear" w:color="auto" w:fill="auto"/>
          </w:tcPr>
          <w:p w14:paraId="16205640" w14:textId="77777777" w:rsidR="00522D1D" w:rsidRPr="0022658F" w:rsidRDefault="00DC743C">
            <w:pPr>
              <w:rPr>
                <w:b/>
              </w:rPr>
            </w:pPr>
            <w:r w:rsidRPr="0022658F">
              <w:rPr>
                <w:b/>
              </w:rPr>
              <w:lastRenderedPageBreak/>
              <w:t>3.</w:t>
            </w:r>
          </w:p>
        </w:tc>
        <w:tc>
          <w:tcPr>
            <w:tcW w:w="9063" w:type="dxa"/>
            <w:shd w:val="clear" w:color="auto" w:fill="auto"/>
          </w:tcPr>
          <w:p w14:paraId="71999982" w14:textId="77777777" w:rsidR="00522D1D" w:rsidRPr="0022658F" w:rsidRDefault="00DC743C">
            <w:pPr>
              <w:jc w:val="center"/>
              <w:rPr>
                <w:b/>
              </w:rPr>
            </w:pPr>
            <w:r w:rsidRPr="0022658F">
              <w:rPr>
                <w:b/>
              </w:rPr>
              <w:t>Kritērijs: Īstenošana</w:t>
            </w:r>
          </w:p>
        </w:tc>
      </w:tr>
      <w:tr w:rsidR="00522D1D" w:rsidRPr="0022658F" w14:paraId="51674CA6" w14:textId="77777777" w:rsidTr="04F4F7D0">
        <w:trPr>
          <w:trHeight w:val="1030"/>
        </w:trPr>
        <w:tc>
          <w:tcPr>
            <w:tcW w:w="576" w:type="dxa"/>
            <w:vMerge/>
          </w:tcPr>
          <w:p w14:paraId="03B4E093" w14:textId="77777777" w:rsidR="00522D1D" w:rsidRPr="0022658F" w:rsidRDefault="00522D1D">
            <w:pPr>
              <w:widowControl w:val="0"/>
              <w:pBdr>
                <w:top w:val="nil"/>
                <w:left w:val="nil"/>
                <w:bottom w:val="nil"/>
                <w:right w:val="nil"/>
                <w:between w:val="nil"/>
              </w:pBdr>
              <w:spacing w:line="276" w:lineRule="auto"/>
              <w:rPr>
                <w:b/>
              </w:rPr>
            </w:pPr>
          </w:p>
        </w:tc>
        <w:tc>
          <w:tcPr>
            <w:tcW w:w="9063" w:type="dxa"/>
            <w:shd w:val="clear" w:color="auto" w:fill="auto"/>
          </w:tcPr>
          <w:p w14:paraId="4D182465" w14:textId="08999E7E" w:rsidR="00522D1D" w:rsidRPr="0022658F" w:rsidRDefault="51BEF78B" w:rsidP="04F4F7D0">
            <w:pPr>
              <w:jc w:val="both"/>
              <w:rPr>
                <w:i/>
                <w:iCs/>
              </w:rPr>
            </w:pPr>
            <w:r w:rsidRPr="04F4F7D0">
              <w:rPr>
                <w:i/>
                <w:iCs/>
              </w:rPr>
              <w:t xml:space="preserve">Eksperts izvērtē, kā </w:t>
            </w:r>
            <w:r w:rsidR="4555ADA2" w:rsidRPr="04F4F7D0">
              <w:rPr>
                <w:i/>
                <w:iCs/>
              </w:rPr>
              <w:t>pēcdoktorants</w:t>
            </w:r>
            <w:r w:rsidRPr="04F4F7D0">
              <w:rPr>
                <w:i/>
                <w:iCs/>
              </w:rPr>
              <w:t xml:space="preserve"> ir sasniedzis projekta iesniegumā plānoto līdz noslēgumam. Pamatā ņem vērā noslēguma pārskata 3. nodaļu “Īstenošana”, vienlaikus sasaistot to ar noslēguma pārskatu un projekta iesnieguma  daļu „Projekta apraksts” kopumā. Šajā laukā eksperts sniedz komentāru un ierosinājumus projektu veiksmīgākai īstenošanai.</w:t>
            </w:r>
          </w:p>
          <w:p w14:paraId="32390AFD" w14:textId="1F05DFD6" w:rsidR="00522D1D" w:rsidRPr="0022658F" w:rsidRDefault="00DC743C" w:rsidP="00263558">
            <w:pPr>
              <w:jc w:val="both"/>
            </w:pPr>
            <w:r w:rsidRPr="0022658F">
              <w:rPr>
                <w:i/>
              </w:rPr>
              <w:t xml:space="preserve">Eksperts izvērtē, vai projekta vadība ir bijusi efektīva, tajā skaitā ņemot vērā kopējo projekta izpildes progresu. Vai projekta iesnieguma daļas „Projekta apraksts” 3.3. apakšnodaļā “Projekta vadība un risku plāns” plānotais risku plāns ir izpildīts gadījumos, kad riski materializējās, un vai to risinājumi ir ticami. </w:t>
            </w:r>
          </w:p>
        </w:tc>
      </w:tr>
    </w:tbl>
    <w:p w14:paraId="723D9F40" w14:textId="2801EC3B" w:rsidR="00522D1D" w:rsidRPr="0022658F" w:rsidRDefault="00522D1D">
      <w:pPr>
        <w:pBdr>
          <w:top w:val="nil"/>
          <w:left w:val="nil"/>
          <w:bottom w:val="nil"/>
          <w:right w:val="nil"/>
          <w:between w:val="nil"/>
        </w:pBdr>
      </w:pPr>
    </w:p>
    <w:p w14:paraId="2CA180B0" w14:textId="77777777" w:rsidR="00522D1D" w:rsidRPr="0022658F" w:rsidRDefault="00522D1D">
      <w:pPr>
        <w:pBdr>
          <w:top w:val="nil"/>
          <w:left w:val="nil"/>
          <w:bottom w:val="nil"/>
          <w:right w:val="nil"/>
          <w:between w:val="nil"/>
        </w:pBdr>
      </w:pPr>
    </w:p>
    <w:p w14:paraId="4AD2AB2A" w14:textId="6B4EEE40" w:rsidR="00522D1D" w:rsidRPr="0022658F" w:rsidRDefault="00BC2D8F" w:rsidP="000C74A2">
      <w:pPr>
        <w:pStyle w:val="Heading2"/>
      </w:pPr>
      <w:bookmarkStart w:id="11" w:name="_heading=h.2s8eyo1" w:colFirst="0" w:colLast="0"/>
      <w:bookmarkEnd w:id="11"/>
      <w:r>
        <w:t xml:space="preserve">3.2. </w:t>
      </w:r>
      <w:r w:rsidR="00DC743C" w:rsidRPr="0022658F">
        <w:t>Noslēguma pārskata konsolidētais vērtējums</w:t>
      </w:r>
    </w:p>
    <w:p w14:paraId="0EFD5230" w14:textId="77777777" w:rsidR="00522D1D" w:rsidRPr="0022658F" w:rsidRDefault="00522D1D"/>
    <w:p w14:paraId="2746AC71" w14:textId="77777777" w:rsidR="00522D1D" w:rsidRPr="0022658F" w:rsidRDefault="00DC743C" w:rsidP="00266F2E">
      <w:pPr>
        <w:pBdr>
          <w:top w:val="nil"/>
          <w:left w:val="nil"/>
          <w:bottom w:val="nil"/>
          <w:right w:val="nil"/>
          <w:between w:val="nil"/>
        </w:pBdr>
        <w:jc w:val="both"/>
      </w:pPr>
      <w:r w:rsidRPr="0022658F">
        <w:tab/>
        <w:t>27. Kad abi eksperti aizpildījuši un apstiprinājuši katrs savu noslēguma pārskata individuālo vērtējumu, projektu sekretārs abiem ekspertiem nodrošina pieeju abu ekspertu aizpildītajam individuālajam vērtējumam, kā arī atklāj katram ekspertam otra eksperta identitāti.</w:t>
      </w:r>
    </w:p>
    <w:p w14:paraId="5D523CF2" w14:textId="77777777" w:rsidR="00522D1D" w:rsidRPr="0022658F" w:rsidRDefault="00522D1D" w:rsidP="00266F2E">
      <w:pPr>
        <w:pBdr>
          <w:top w:val="nil"/>
          <w:left w:val="nil"/>
          <w:bottom w:val="nil"/>
          <w:right w:val="nil"/>
          <w:between w:val="nil"/>
        </w:pBdr>
        <w:jc w:val="both"/>
      </w:pPr>
    </w:p>
    <w:p w14:paraId="36F8FE36" w14:textId="192FBA3B" w:rsidR="00522D1D" w:rsidRPr="0022658F" w:rsidRDefault="00DC743C" w:rsidP="00266F2E">
      <w:pPr>
        <w:pBdr>
          <w:top w:val="nil"/>
          <w:left w:val="nil"/>
          <w:bottom w:val="nil"/>
          <w:right w:val="nil"/>
          <w:between w:val="nil"/>
        </w:pBdr>
        <w:jc w:val="both"/>
      </w:pPr>
      <w:r w:rsidRPr="0022658F">
        <w:tab/>
        <w:t>28. Noslēguma pārskata konsolidētajā vērtējumā abi eksperti vienojas par konsolidētu vērtējumu, apkopojot individuālajos vērtējumos sniegtos vērtējumus un to pamatojošos komentārus.</w:t>
      </w:r>
    </w:p>
    <w:p w14:paraId="093D1F7C" w14:textId="77777777" w:rsidR="00522D1D" w:rsidRPr="0022658F" w:rsidRDefault="00522D1D" w:rsidP="00266F2E">
      <w:pPr>
        <w:pBdr>
          <w:top w:val="nil"/>
          <w:left w:val="nil"/>
          <w:bottom w:val="nil"/>
          <w:right w:val="nil"/>
          <w:between w:val="nil"/>
        </w:pBdr>
        <w:jc w:val="both"/>
      </w:pPr>
    </w:p>
    <w:p w14:paraId="08ED7E90" w14:textId="0CA04ABE" w:rsidR="00522D1D" w:rsidRPr="0022658F" w:rsidRDefault="00DC743C" w:rsidP="00266F2E">
      <w:pPr>
        <w:ind w:firstLine="720"/>
        <w:jc w:val="both"/>
      </w:pPr>
      <w:bookmarkStart w:id="12" w:name="_heading=h.26in1rg" w:colFirst="0" w:colLast="0"/>
      <w:bookmarkEnd w:id="12"/>
      <w:r w:rsidRPr="0022658F">
        <w:t>29. Reportieris noslēguma pārskata konsolidēto vērtējumu punkto</w:t>
      </w:r>
      <w:r w:rsidR="00E766B7">
        <w:t>s izstrādā atbilstoši nolikuma 8</w:t>
      </w:r>
      <w:r w:rsidRPr="0022658F">
        <w:t>. pielikuma</w:t>
      </w:r>
      <w:r w:rsidR="00507B86">
        <w:t>m</w:t>
      </w:r>
      <w:r w:rsidRPr="0022658F">
        <w:t>, ņemot vērā abu ekspertu individuālos vērtējumus, un pirms tā iesniegšanas LZP saskaņo to ar otru ekspertu.</w:t>
      </w:r>
    </w:p>
    <w:p w14:paraId="1A1D1BBA" w14:textId="54435AAB" w:rsidR="00522D1D" w:rsidRDefault="00522D1D">
      <w:pPr>
        <w:ind w:firstLine="720"/>
      </w:pPr>
    </w:p>
    <w:p w14:paraId="36FA37F3" w14:textId="1BD1A7DC" w:rsidR="002B03EA" w:rsidRDefault="002B03EA">
      <w:pPr>
        <w:ind w:firstLine="720"/>
      </w:pPr>
    </w:p>
    <w:p w14:paraId="552175B7" w14:textId="6790548E" w:rsidR="002B03EA" w:rsidRDefault="002B03EA">
      <w:pPr>
        <w:ind w:firstLine="720"/>
      </w:pPr>
    </w:p>
    <w:p w14:paraId="2708BE9A" w14:textId="1308B906" w:rsidR="002B03EA" w:rsidRDefault="002B03EA">
      <w:pPr>
        <w:ind w:firstLine="720"/>
      </w:pPr>
    </w:p>
    <w:p w14:paraId="50AEDAA5" w14:textId="18FC9564" w:rsidR="002B03EA" w:rsidRDefault="002B03EA">
      <w:pPr>
        <w:ind w:firstLine="720"/>
      </w:pPr>
    </w:p>
    <w:p w14:paraId="2CFBDAD9" w14:textId="412024DD" w:rsidR="002B03EA" w:rsidRDefault="002B03EA">
      <w:pPr>
        <w:ind w:firstLine="720"/>
      </w:pPr>
    </w:p>
    <w:p w14:paraId="0933156B" w14:textId="49E24999" w:rsidR="002B03EA" w:rsidRDefault="002B03EA">
      <w:pPr>
        <w:ind w:firstLine="720"/>
      </w:pPr>
    </w:p>
    <w:p w14:paraId="092E48FA" w14:textId="5B3F078A" w:rsidR="002B03EA" w:rsidRDefault="002B03EA">
      <w:pPr>
        <w:ind w:firstLine="720"/>
      </w:pPr>
    </w:p>
    <w:p w14:paraId="1C1128DA" w14:textId="15FBB235" w:rsidR="002B03EA" w:rsidRDefault="002B03EA">
      <w:pPr>
        <w:ind w:firstLine="720"/>
      </w:pPr>
    </w:p>
    <w:p w14:paraId="73F05FA9" w14:textId="27D72E4A" w:rsidR="002B03EA" w:rsidRDefault="002B03EA">
      <w:pPr>
        <w:ind w:firstLine="720"/>
      </w:pPr>
    </w:p>
    <w:p w14:paraId="0517848F" w14:textId="36EC1C60" w:rsidR="002B03EA" w:rsidRDefault="002B03EA">
      <w:pPr>
        <w:ind w:firstLine="720"/>
      </w:pPr>
    </w:p>
    <w:p w14:paraId="1B0969D7" w14:textId="29F0377E" w:rsidR="002B03EA" w:rsidRDefault="002B03EA">
      <w:pPr>
        <w:ind w:firstLine="720"/>
      </w:pPr>
    </w:p>
    <w:p w14:paraId="7F8DB184" w14:textId="690E8102" w:rsidR="002B03EA" w:rsidRDefault="002B03EA">
      <w:pPr>
        <w:ind w:firstLine="720"/>
      </w:pPr>
    </w:p>
    <w:p w14:paraId="0D9BE075" w14:textId="0995FE60" w:rsidR="002B03EA" w:rsidRDefault="002B03EA" w:rsidP="691F1517">
      <w:pPr>
        <w:ind w:firstLine="720"/>
      </w:pPr>
    </w:p>
    <w:p w14:paraId="24782E00" w14:textId="271F1554" w:rsidR="002B03EA" w:rsidRDefault="002B03EA">
      <w:pPr>
        <w:ind w:firstLine="720"/>
      </w:pPr>
    </w:p>
    <w:p w14:paraId="6E81F867" w14:textId="4EFB1E48" w:rsidR="002B03EA" w:rsidRDefault="002B03EA">
      <w:pPr>
        <w:ind w:firstLine="720"/>
      </w:pPr>
    </w:p>
    <w:p w14:paraId="12C59EAE" w14:textId="13F3BFAE" w:rsidR="002B03EA" w:rsidRDefault="002B03EA">
      <w:pPr>
        <w:ind w:firstLine="720"/>
      </w:pPr>
    </w:p>
    <w:p w14:paraId="090D42DE" w14:textId="32071E64" w:rsidR="002B03EA" w:rsidRDefault="002B03EA">
      <w:pPr>
        <w:ind w:firstLine="720"/>
      </w:pPr>
    </w:p>
    <w:p w14:paraId="5625BAF8" w14:textId="5C994E70" w:rsidR="002B03EA" w:rsidRDefault="002B03EA">
      <w:pPr>
        <w:ind w:firstLine="720"/>
      </w:pPr>
    </w:p>
    <w:p w14:paraId="0063002C" w14:textId="0A8E0C38" w:rsidR="002B03EA" w:rsidRDefault="002B03EA">
      <w:pPr>
        <w:ind w:firstLine="720"/>
      </w:pPr>
    </w:p>
    <w:p w14:paraId="0677807C" w14:textId="1FCC8BDF" w:rsidR="002B03EA" w:rsidRDefault="002B03EA">
      <w:pPr>
        <w:ind w:firstLine="720"/>
      </w:pPr>
    </w:p>
    <w:p w14:paraId="051EB1A6" w14:textId="6941D0DB" w:rsidR="002B03EA" w:rsidRDefault="002B03EA">
      <w:pPr>
        <w:ind w:firstLine="720"/>
      </w:pPr>
    </w:p>
    <w:p w14:paraId="1CF65387" w14:textId="3CEFBC7B" w:rsidR="006D2B65" w:rsidRDefault="006D2B65">
      <w:pPr>
        <w:ind w:firstLine="720"/>
      </w:pPr>
    </w:p>
    <w:p w14:paraId="541E9F29" w14:textId="3003BB23" w:rsidR="006D2B65" w:rsidRDefault="006D2B65">
      <w:pPr>
        <w:ind w:firstLine="720"/>
      </w:pPr>
    </w:p>
    <w:p w14:paraId="1A2EF6EC" w14:textId="1C0D20F8" w:rsidR="006D2B65" w:rsidRDefault="006D2B65">
      <w:pPr>
        <w:ind w:firstLine="720"/>
      </w:pPr>
    </w:p>
    <w:p w14:paraId="1B7EC936" w14:textId="77777777" w:rsidR="003E110D" w:rsidRPr="007C2523" w:rsidRDefault="003E110D" w:rsidP="003E110D">
      <w:pPr>
        <w:jc w:val="right"/>
        <w:rPr>
          <w:color w:val="000000"/>
          <w:lang w:val="en-GB"/>
        </w:rPr>
      </w:pPr>
      <w:r w:rsidRPr="007C2523">
        <w:rPr>
          <w:color w:val="000000"/>
          <w:lang w:val="en-GB"/>
        </w:rPr>
        <w:lastRenderedPageBreak/>
        <w:t>Regulations on University of Latvia and BA Sschool of Business and Finance Postdoctoral Academic Career Grant Competition</w:t>
      </w:r>
    </w:p>
    <w:p w14:paraId="69F9E5E5" w14:textId="77777777" w:rsidR="003E110D" w:rsidRPr="007C2523" w:rsidRDefault="003E110D" w:rsidP="003E110D">
      <w:pPr>
        <w:jc w:val="right"/>
        <w:rPr>
          <w:lang w:val="en-GB"/>
        </w:rPr>
      </w:pPr>
    </w:p>
    <w:p w14:paraId="32F574C2" w14:textId="77777777" w:rsidR="003E110D" w:rsidRPr="007C2523" w:rsidRDefault="003E110D" w:rsidP="003E110D">
      <w:pPr>
        <w:jc w:val="center"/>
        <w:rPr>
          <w:b/>
          <w:lang w:val="en-GB"/>
        </w:rPr>
      </w:pPr>
      <w:r w:rsidRPr="007C2523">
        <w:rPr>
          <w:b/>
          <w:lang w:val="en-GB"/>
        </w:rPr>
        <w:t xml:space="preserve">Methodology for Evaluation of </w:t>
      </w:r>
      <w:r>
        <w:rPr>
          <w:b/>
          <w:lang w:val="en-GB"/>
        </w:rPr>
        <w:t xml:space="preserve">the </w:t>
      </w:r>
      <w:r w:rsidRPr="007C2523">
        <w:rPr>
          <w:b/>
          <w:lang w:val="en-GB"/>
        </w:rPr>
        <w:t xml:space="preserve">Project Application and </w:t>
      </w:r>
      <w:r>
        <w:rPr>
          <w:b/>
          <w:lang w:val="en-GB"/>
        </w:rPr>
        <w:t xml:space="preserve">the </w:t>
      </w:r>
      <w:r w:rsidRPr="007C2523">
        <w:rPr>
          <w:b/>
          <w:lang w:val="en-GB"/>
        </w:rPr>
        <w:t>Final Scientific Report</w:t>
      </w:r>
      <w:r>
        <w:rPr>
          <w:b/>
          <w:lang w:val="en-GB"/>
        </w:rPr>
        <w:t xml:space="preserve"> of the Project</w:t>
      </w:r>
    </w:p>
    <w:p w14:paraId="0D8D05E7" w14:textId="77777777" w:rsidR="003E110D" w:rsidRPr="007C2523" w:rsidRDefault="003E110D" w:rsidP="003E110D">
      <w:pPr>
        <w:rPr>
          <w:lang w:val="en-GB"/>
        </w:rPr>
      </w:pPr>
    </w:p>
    <w:p w14:paraId="76283712" w14:textId="77777777" w:rsidR="003E110D" w:rsidRPr="007C2523" w:rsidRDefault="003E110D" w:rsidP="003E110D">
      <w:pPr>
        <w:pStyle w:val="Heading1"/>
        <w:rPr>
          <w:lang w:val="en-GB"/>
        </w:rPr>
      </w:pPr>
      <w:r w:rsidRPr="007C2523">
        <w:rPr>
          <w:lang w:val="en-GB"/>
        </w:rPr>
        <w:t>Introduction</w:t>
      </w:r>
    </w:p>
    <w:p w14:paraId="7FD5AAAA" w14:textId="77777777" w:rsidR="003E110D" w:rsidRPr="007C2523" w:rsidRDefault="003E110D" w:rsidP="003E110D">
      <w:pPr>
        <w:rPr>
          <w:lang w:val="en-GB"/>
        </w:rPr>
      </w:pPr>
    </w:p>
    <w:p w14:paraId="43014926"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The methodology for evaluation of the project application and the final scientific report of the project (hereinafter - methodology) has been developed for preparation and provision of evaluation of </w:t>
      </w:r>
      <w:r w:rsidRPr="007C2523">
        <w:rPr>
          <w:color w:val="000000" w:themeColor="text1"/>
          <w:lang w:val="en-GB"/>
        </w:rPr>
        <w:t xml:space="preserve">the documentation necessary for the </w:t>
      </w:r>
      <w:r w:rsidRPr="007C2523">
        <w:rPr>
          <w:color w:val="000000"/>
          <w:lang w:val="en-GB"/>
        </w:rPr>
        <w:t>University of Latvia and BA Sschool of Business and Finance Postdoctoral Academic Career Grant Competition</w:t>
      </w:r>
      <w:r w:rsidRPr="007C2523">
        <w:rPr>
          <w:lang w:val="en-GB"/>
        </w:rPr>
        <w:t xml:space="preserve"> (hereinafter - competition).</w:t>
      </w:r>
    </w:p>
    <w:p w14:paraId="2360075B" w14:textId="77777777" w:rsidR="003E110D" w:rsidRPr="007C2523" w:rsidRDefault="003E110D" w:rsidP="003E110D">
      <w:pPr>
        <w:pBdr>
          <w:top w:val="nil"/>
          <w:left w:val="nil"/>
          <w:bottom w:val="nil"/>
          <w:right w:val="nil"/>
          <w:between w:val="nil"/>
        </w:pBdr>
        <w:jc w:val="both"/>
        <w:rPr>
          <w:lang w:val="en-GB"/>
        </w:rPr>
      </w:pPr>
    </w:p>
    <w:p w14:paraId="3606EBA7"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The methodology has been developed for independent scientific experts appointed by the Latvian Council of Science (hereinafter </w:t>
      </w:r>
      <w:r>
        <w:rPr>
          <w:lang w:val="en-GB"/>
        </w:rPr>
        <w:t xml:space="preserve">- </w:t>
      </w:r>
      <w:r w:rsidRPr="007C2523">
        <w:rPr>
          <w:lang w:val="en-GB"/>
        </w:rPr>
        <w:t>LCS) to perform evaluation of the scientific quality of the project application and the final scientific report of the project.</w:t>
      </w:r>
    </w:p>
    <w:p w14:paraId="428B24FC" w14:textId="77777777" w:rsidR="003E110D" w:rsidRPr="007C2523" w:rsidRDefault="003E110D" w:rsidP="003E110D">
      <w:pPr>
        <w:pBdr>
          <w:top w:val="nil"/>
          <w:left w:val="nil"/>
          <w:bottom w:val="nil"/>
          <w:right w:val="nil"/>
          <w:between w:val="nil"/>
        </w:pBdr>
        <w:jc w:val="both"/>
        <w:rPr>
          <w:lang w:val="en-GB"/>
        </w:rPr>
      </w:pPr>
    </w:p>
    <w:p w14:paraId="6F169DAD" w14:textId="77777777" w:rsidR="003E110D" w:rsidRPr="007C2523" w:rsidRDefault="003E110D" w:rsidP="003E110D">
      <w:pPr>
        <w:pBdr>
          <w:top w:val="nil"/>
          <w:left w:val="nil"/>
          <w:bottom w:val="nil"/>
          <w:right w:val="nil"/>
          <w:between w:val="nil"/>
        </w:pBdr>
        <w:jc w:val="both"/>
        <w:rPr>
          <w:lang w:val="en-GB"/>
        </w:rPr>
      </w:pPr>
      <w:r w:rsidRPr="007C2523">
        <w:rPr>
          <w:lang w:val="en-GB"/>
        </w:rPr>
        <w:tab/>
        <w:t>The methodology has been developed in compliance 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51ABF6A6" w14:textId="77777777" w:rsidR="003E110D" w:rsidRPr="007C2523" w:rsidRDefault="003E110D" w:rsidP="003E110D">
      <w:pPr>
        <w:pBdr>
          <w:top w:val="nil"/>
          <w:left w:val="nil"/>
          <w:bottom w:val="nil"/>
          <w:right w:val="nil"/>
          <w:between w:val="nil"/>
        </w:pBdr>
        <w:rPr>
          <w:lang w:val="en-GB"/>
        </w:rPr>
      </w:pPr>
    </w:p>
    <w:p w14:paraId="4D22216F" w14:textId="77777777" w:rsidR="003E110D" w:rsidRPr="007C2523" w:rsidRDefault="003E110D" w:rsidP="003E110D">
      <w:pPr>
        <w:pStyle w:val="Heading1"/>
        <w:rPr>
          <w:lang w:val="en-GB"/>
        </w:rPr>
      </w:pPr>
      <w:r w:rsidRPr="007C2523">
        <w:rPr>
          <w:lang w:val="en-GB"/>
        </w:rPr>
        <w:tab/>
        <w:t>1. Terms Used</w:t>
      </w:r>
    </w:p>
    <w:p w14:paraId="31698514" w14:textId="77777777" w:rsidR="003E110D" w:rsidRPr="007C2523" w:rsidRDefault="003E110D" w:rsidP="003E110D">
      <w:pPr>
        <w:pStyle w:val="Heading1"/>
        <w:rPr>
          <w:lang w:val="en-GB"/>
        </w:rPr>
      </w:pPr>
      <w:r w:rsidRPr="007C2523">
        <w:rPr>
          <w:lang w:val="en-GB"/>
        </w:rPr>
        <w:tab/>
      </w:r>
    </w:p>
    <w:tbl>
      <w:tblPr>
        <w:tblStyle w:val="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10"/>
        <w:gridCol w:w="6456"/>
      </w:tblGrid>
      <w:tr w:rsidR="003E110D" w:rsidRPr="007C2523" w14:paraId="2F55E3A9" w14:textId="77777777" w:rsidTr="00F31B26">
        <w:tc>
          <w:tcPr>
            <w:tcW w:w="562" w:type="dxa"/>
          </w:tcPr>
          <w:p w14:paraId="38231D5E" w14:textId="77777777" w:rsidR="003E110D" w:rsidRPr="007C2523" w:rsidRDefault="003E110D" w:rsidP="00F31B26">
            <w:pPr>
              <w:pBdr>
                <w:top w:val="nil"/>
                <w:left w:val="nil"/>
                <w:bottom w:val="nil"/>
                <w:right w:val="nil"/>
                <w:between w:val="nil"/>
              </w:pBdr>
              <w:rPr>
                <w:b/>
                <w:lang w:val="en-GB"/>
              </w:rPr>
            </w:pPr>
            <w:r w:rsidRPr="007C2523">
              <w:rPr>
                <w:b/>
                <w:lang w:val="en-GB"/>
              </w:rPr>
              <w:t>1</w:t>
            </w:r>
          </w:p>
        </w:tc>
        <w:tc>
          <w:tcPr>
            <w:tcW w:w="2610" w:type="dxa"/>
          </w:tcPr>
          <w:p w14:paraId="362A7577" w14:textId="77777777" w:rsidR="003E110D" w:rsidRPr="007C2523" w:rsidRDefault="003E110D" w:rsidP="00F31B26">
            <w:pPr>
              <w:pBdr>
                <w:top w:val="nil"/>
                <w:left w:val="nil"/>
                <w:bottom w:val="nil"/>
                <w:right w:val="nil"/>
                <w:between w:val="nil"/>
              </w:pBdr>
              <w:rPr>
                <w:b/>
                <w:bCs/>
                <w:lang w:val="en-GB"/>
              </w:rPr>
            </w:pPr>
            <w:r w:rsidRPr="007C2523">
              <w:rPr>
                <w:b/>
                <w:bCs/>
                <w:lang w:val="en-GB"/>
              </w:rPr>
              <w:t>Postdoctoral researcher</w:t>
            </w:r>
          </w:p>
        </w:tc>
        <w:tc>
          <w:tcPr>
            <w:tcW w:w="6456" w:type="dxa"/>
          </w:tcPr>
          <w:p w14:paraId="15E939AA" w14:textId="77777777" w:rsidR="003E110D" w:rsidRPr="007C2523" w:rsidRDefault="003E110D" w:rsidP="00F31B26">
            <w:pPr>
              <w:pBdr>
                <w:top w:val="nil"/>
                <w:left w:val="nil"/>
                <w:bottom w:val="nil"/>
                <w:right w:val="nil"/>
                <w:between w:val="nil"/>
              </w:pBdr>
              <w:jc w:val="both"/>
              <w:rPr>
                <w:color w:val="000000" w:themeColor="text1"/>
                <w:lang w:val="en-GB"/>
              </w:rPr>
            </w:pPr>
            <w:r w:rsidRPr="007C2523">
              <w:rPr>
                <w:color w:val="000000" w:themeColor="text1"/>
                <w:lang w:val="en-GB"/>
              </w:rPr>
              <w:t>A post-doctoral researcher who manages the project</w:t>
            </w:r>
            <w:r>
              <w:rPr>
                <w:color w:val="000000" w:themeColor="text1"/>
                <w:lang w:val="en-GB"/>
              </w:rPr>
              <w:t xml:space="preserve"> and</w:t>
            </w:r>
            <w:r w:rsidRPr="007C2523">
              <w:rPr>
                <w:color w:val="000000" w:themeColor="text1"/>
                <w:lang w:val="en-GB"/>
              </w:rPr>
              <w:t xml:space="preserve"> ensures its implementation - plans and supervises the implementation of the project tasks and scientific ethical norms, timely preparation and submission of documentation describing the scientific progress of the project in accordance with the procedure </w:t>
            </w:r>
            <w:r>
              <w:rPr>
                <w:color w:val="000000" w:themeColor="text1"/>
                <w:lang w:val="en-GB"/>
              </w:rPr>
              <w:t>specified</w:t>
            </w:r>
            <w:r w:rsidRPr="007C2523">
              <w:rPr>
                <w:color w:val="000000" w:themeColor="text1"/>
                <w:lang w:val="en-GB"/>
              </w:rPr>
              <w:t xml:space="preserve"> in the Regulations.</w:t>
            </w:r>
          </w:p>
        </w:tc>
      </w:tr>
      <w:tr w:rsidR="003E110D" w:rsidRPr="007C2523" w14:paraId="56E821B1" w14:textId="77777777" w:rsidTr="00F31B26">
        <w:tc>
          <w:tcPr>
            <w:tcW w:w="562" w:type="dxa"/>
          </w:tcPr>
          <w:p w14:paraId="0D0B8704" w14:textId="77777777" w:rsidR="003E110D" w:rsidRPr="007C2523" w:rsidRDefault="003E110D" w:rsidP="00F31B26">
            <w:pPr>
              <w:pBdr>
                <w:top w:val="nil"/>
                <w:left w:val="nil"/>
                <w:bottom w:val="nil"/>
                <w:right w:val="nil"/>
                <w:between w:val="nil"/>
              </w:pBdr>
              <w:rPr>
                <w:b/>
                <w:lang w:val="en-GB"/>
              </w:rPr>
            </w:pPr>
            <w:r w:rsidRPr="007C2523">
              <w:rPr>
                <w:b/>
                <w:lang w:val="en-GB"/>
              </w:rPr>
              <w:t>2</w:t>
            </w:r>
          </w:p>
        </w:tc>
        <w:tc>
          <w:tcPr>
            <w:tcW w:w="2610" w:type="dxa"/>
          </w:tcPr>
          <w:p w14:paraId="0E4755E9" w14:textId="77777777" w:rsidR="003E110D" w:rsidRPr="007C2523" w:rsidRDefault="003E110D" w:rsidP="00F31B26">
            <w:pPr>
              <w:pBdr>
                <w:top w:val="nil"/>
                <w:left w:val="nil"/>
                <w:bottom w:val="nil"/>
                <w:right w:val="nil"/>
                <w:between w:val="nil"/>
              </w:pBdr>
              <w:rPr>
                <w:b/>
                <w:lang w:val="en-GB"/>
              </w:rPr>
            </w:pPr>
            <w:r w:rsidRPr="007C2523">
              <w:rPr>
                <w:b/>
                <w:lang w:val="en-GB"/>
              </w:rPr>
              <w:t>Project secretary</w:t>
            </w:r>
          </w:p>
        </w:tc>
        <w:tc>
          <w:tcPr>
            <w:tcW w:w="6456" w:type="dxa"/>
          </w:tcPr>
          <w:p w14:paraId="61B77A9F" w14:textId="77777777" w:rsidR="003E110D" w:rsidRPr="007C2523" w:rsidRDefault="003E110D" w:rsidP="00F31B26">
            <w:pPr>
              <w:pBdr>
                <w:top w:val="nil"/>
                <w:left w:val="nil"/>
                <w:bottom w:val="nil"/>
                <w:right w:val="nil"/>
                <w:between w:val="nil"/>
              </w:pBdr>
              <w:jc w:val="both"/>
              <w:rPr>
                <w:lang w:val="en-GB"/>
              </w:rPr>
            </w:pPr>
            <w:r w:rsidRPr="007C2523">
              <w:rPr>
                <w:lang w:val="en-GB"/>
              </w:rPr>
              <w:t>A LCS specialist who organises the selection of experts for evaluation of the project application and the final scientific report of the project.</w:t>
            </w:r>
          </w:p>
        </w:tc>
      </w:tr>
      <w:tr w:rsidR="003E110D" w:rsidRPr="007C2523" w14:paraId="63B1BA51" w14:textId="77777777" w:rsidTr="00F31B26">
        <w:trPr>
          <w:trHeight w:val="1245"/>
        </w:trPr>
        <w:tc>
          <w:tcPr>
            <w:tcW w:w="562" w:type="dxa"/>
          </w:tcPr>
          <w:p w14:paraId="22616DC7" w14:textId="77777777" w:rsidR="003E110D" w:rsidRPr="007C2523" w:rsidRDefault="003E110D" w:rsidP="00F31B26">
            <w:pPr>
              <w:pBdr>
                <w:top w:val="nil"/>
                <w:left w:val="nil"/>
                <w:bottom w:val="nil"/>
                <w:right w:val="nil"/>
                <w:between w:val="nil"/>
              </w:pBdr>
              <w:rPr>
                <w:b/>
                <w:lang w:val="en-GB"/>
              </w:rPr>
            </w:pPr>
            <w:r w:rsidRPr="007C2523">
              <w:rPr>
                <w:b/>
                <w:lang w:val="en-GB"/>
              </w:rPr>
              <w:t>3</w:t>
            </w:r>
          </w:p>
        </w:tc>
        <w:tc>
          <w:tcPr>
            <w:tcW w:w="2610" w:type="dxa"/>
          </w:tcPr>
          <w:p w14:paraId="0EBD230B" w14:textId="77777777" w:rsidR="003E110D" w:rsidRPr="007C2523" w:rsidRDefault="003E110D" w:rsidP="00F31B26">
            <w:pPr>
              <w:pBdr>
                <w:top w:val="nil"/>
                <w:left w:val="nil"/>
                <w:bottom w:val="nil"/>
                <w:right w:val="nil"/>
                <w:between w:val="nil"/>
              </w:pBdr>
              <w:rPr>
                <w:b/>
                <w:lang w:val="en-GB"/>
              </w:rPr>
            </w:pPr>
            <w:r w:rsidRPr="007C2523">
              <w:rPr>
                <w:b/>
                <w:lang w:val="en-GB"/>
              </w:rPr>
              <w:t>Expert</w:t>
            </w:r>
          </w:p>
        </w:tc>
        <w:tc>
          <w:tcPr>
            <w:tcW w:w="6456" w:type="dxa"/>
          </w:tcPr>
          <w:p w14:paraId="08F615DF" w14:textId="77777777" w:rsidR="003E110D" w:rsidRPr="007C2523" w:rsidRDefault="003E110D" w:rsidP="00F31B26">
            <w:pPr>
              <w:pBdr>
                <w:top w:val="nil"/>
                <w:left w:val="nil"/>
                <w:bottom w:val="nil"/>
                <w:right w:val="nil"/>
                <w:between w:val="nil"/>
              </w:pBdr>
              <w:jc w:val="both"/>
              <w:rPr>
                <w:lang w:val="en-GB"/>
              </w:rPr>
            </w:pPr>
            <w:r w:rsidRPr="007C2523">
              <w:rPr>
                <w:lang w:val="en-GB"/>
              </w:rPr>
              <w:t>A foreign scientist recruited by the LCS who independently evaluates the project application and the final scientific report of the project, and whose scientific qualification, evaluation competence and work experience conform to the requirements of the Cabinet Regulation, as well as the science filed and subject matter of the specific project application and final scientific report.</w:t>
            </w:r>
          </w:p>
        </w:tc>
      </w:tr>
      <w:tr w:rsidR="003E110D" w:rsidRPr="007C2523" w14:paraId="2542E25D" w14:textId="77777777" w:rsidTr="00F31B26">
        <w:tc>
          <w:tcPr>
            <w:tcW w:w="562" w:type="dxa"/>
          </w:tcPr>
          <w:p w14:paraId="34459902" w14:textId="77777777" w:rsidR="003E110D" w:rsidRPr="007C2523" w:rsidRDefault="003E110D" w:rsidP="00F31B26">
            <w:pPr>
              <w:pBdr>
                <w:top w:val="nil"/>
                <w:left w:val="nil"/>
                <w:bottom w:val="nil"/>
                <w:right w:val="nil"/>
                <w:between w:val="nil"/>
              </w:pBdr>
              <w:rPr>
                <w:b/>
                <w:lang w:val="en-GB"/>
              </w:rPr>
            </w:pPr>
            <w:r w:rsidRPr="007C2523">
              <w:rPr>
                <w:b/>
                <w:lang w:val="en-GB"/>
              </w:rPr>
              <w:t>4</w:t>
            </w:r>
          </w:p>
        </w:tc>
        <w:tc>
          <w:tcPr>
            <w:tcW w:w="2610" w:type="dxa"/>
          </w:tcPr>
          <w:p w14:paraId="6D0BA48F" w14:textId="77777777" w:rsidR="003E110D" w:rsidRPr="007C2523" w:rsidRDefault="003E110D" w:rsidP="00F31B26">
            <w:pPr>
              <w:rPr>
                <w:b/>
                <w:lang w:val="en-GB"/>
              </w:rPr>
            </w:pPr>
            <w:r w:rsidRPr="007C2523">
              <w:rPr>
                <w:b/>
                <w:lang w:val="en-GB"/>
              </w:rPr>
              <w:t>Rapporteur</w:t>
            </w:r>
          </w:p>
        </w:tc>
        <w:tc>
          <w:tcPr>
            <w:tcW w:w="6456" w:type="dxa"/>
          </w:tcPr>
          <w:p w14:paraId="72B5030C" w14:textId="77777777" w:rsidR="003E110D" w:rsidRPr="007C2523" w:rsidRDefault="003E110D" w:rsidP="00F31B26">
            <w:pPr>
              <w:pBdr>
                <w:top w:val="nil"/>
                <w:left w:val="nil"/>
                <w:bottom w:val="nil"/>
                <w:right w:val="nil"/>
                <w:between w:val="nil"/>
              </w:pBdr>
              <w:jc w:val="both"/>
              <w:rPr>
                <w:lang w:val="en-GB"/>
              </w:rPr>
            </w:pPr>
            <w:r w:rsidRPr="007C2523">
              <w:rPr>
                <w:lang w:val="en-GB"/>
              </w:rPr>
              <w:t xml:space="preserve">An expert recruited by the LCS who performs individual scientific evaluation of the project application or the final scientific report of the project, as well as develops the consolidated evaluation of the project application and the final </w:t>
            </w:r>
            <w:r w:rsidRPr="007C2523">
              <w:rPr>
                <w:lang w:val="en-GB"/>
              </w:rPr>
              <w:lastRenderedPageBreak/>
              <w:t>scientific report of the project, co-ordinating it with the other expert.</w:t>
            </w:r>
          </w:p>
        </w:tc>
      </w:tr>
    </w:tbl>
    <w:p w14:paraId="2D66CA8F" w14:textId="335BD7F5" w:rsidR="003E110D" w:rsidRPr="007C2523" w:rsidRDefault="003E110D" w:rsidP="003E110D">
      <w:pPr>
        <w:pBdr>
          <w:top w:val="nil"/>
          <w:left w:val="nil"/>
          <w:bottom w:val="nil"/>
          <w:right w:val="nil"/>
          <w:between w:val="nil"/>
        </w:pBdr>
        <w:rPr>
          <w:lang w:val="en-GB"/>
        </w:rPr>
      </w:pPr>
    </w:p>
    <w:p w14:paraId="5B75940F" w14:textId="77777777" w:rsidR="003E110D" w:rsidRPr="007C2523" w:rsidRDefault="003E110D" w:rsidP="003E110D">
      <w:pPr>
        <w:pBdr>
          <w:top w:val="nil"/>
          <w:left w:val="nil"/>
          <w:bottom w:val="nil"/>
          <w:right w:val="nil"/>
          <w:between w:val="nil"/>
        </w:pBdr>
        <w:rPr>
          <w:lang w:val="en-GB"/>
        </w:rPr>
      </w:pPr>
    </w:p>
    <w:p w14:paraId="48BDE18F" w14:textId="77777777" w:rsidR="003E110D" w:rsidRPr="007C2523" w:rsidRDefault="003E110D" w:rsidP="003E110D">
      <w:pPr>
        <w:pStyle w:val="Heading1"/>
        <w:rPr>
          <w:lang w:val="en-GB"/>
        </w:rPr>
      </w:pPr>
      <w:r w:rsidRPr="007C2523">
        <w:rPr>
          <w:lang w:val="en-GB"/>
        </w:rPr>
        <w:t>2. Scientific Evaluation of Project Application</w:t>
      </w:r>
    </w:p>
    <w:p w14:paraId="37830A2F" w14:textId="77777777" w:rsidR="003E110D" w:rsidRPr="007C2523" w:rsidRDefault="003E110D" w:rsidP="003E110D">
      <w:pPr>
        <w:rPr>
          <w:lang w:val="en-GB"/>
        </w:rPr>
      </w:pPr>
    </w:p>
    <w:p w14:paraId="392A81BE" w14:textId="77777777" w:rsidR="003E110D" w:rsidRPr="007C2523" w:rsidRDefault="003E110D" w:rsidP="003E110D">
      <w:pPr>
        <w:pBdr>
          <w:top w:val="nil"/>
          <w:left w:val="nil"/>
          <w:bottom w:val="nil"/>
          <w:right w:val="nil"/>
          <w:between w:val="nil"/>
        </w:pBdr>
        <w:jc w:val="both"/>
        <w:rPr>
          <w:lang w:val="en-GB"/>
        </w:rPr>
      </w:pPr>
      <w:r w:rsidRPr="007C2523">
        <w:rPr>
          <w:lang w:val="en-GB"/>
        </w:rPr>
        <w:tab/>
        <w:t>1. The process of scientific evaluation of project applications shall be organised by the project secretaries.</w:t>
      </w:r>
    </w:p>
    <w:p w14:paraId="2EC0399B" w14:textId="77777777" w:rsidR="003E110D" w:rsidRPr="007C2523" w:rsidRDefault="003E110D" w:rsidP="003E110D">
      <w:pPr>
        <w:pBdr>
          <w:top w:val="nil"/>
          <w:left w:val="nil"/>
          <w:bottom w:val="nil"/>
          <w:right w:val="nil"/>
          <w:between w:val="nil"/>
        </w:pBdr>
        <w:jc w:val="both"/>
        <w:rPr>
          <w:lang w:val="en-GB"/>
        </w:rPr>
      </w:pPr>
    </w:p>
    <w:p w14:paraId="1F6EB226" w14:textId="77777777" w:rsidR="003E110D" w:rsidRPr="007C2523" w:rsidRDefault="003E110D" w:rsidP="003E110D">
      <w:pPr>
        <w:pBdr>
          <w:top w:val="nil"/>
          <w:left w:val="nil"/>
          <w:bottom w:val="nil"/>
          <w:right w:val="nil"/>
          <w:between w:val="nil"/>
        </w:pBdr>
        <w:jc w:val="both"/>
        <w:rPr>
          <w:lang w:val="en-GB"/>
        </w:rPr>
      </w:pPr>
      <w:r w:rsidRPr="007C2523">
        <w:rPr>
          <w:lang w:val="en-GB"/>
        </w:rPr>
        <w:tab/>
        <w:t>2. The project secretary, in accordance with the requirements of the Cabinet Regulation and internal rules of the LCS regarding guidelines and basic principles for selection of foreign experts, shall invite two suitable experts from the list of experts for each project application for scientific evaluation of the project application.</w:t>
      </w:r>
    </w:p>
    <w:p w14:paraId="74B5102D" w14:textId="77777777" w:rsidR="003E110D" w:rsidRPr="007C2523" w:rsidRDefault="003E110D" w:rsidP="003E110D">
      <w:pPr>
        <w:pBdr>
          <w:top w:val="nil"/>
          <w:left w:val="nil"/>
          <w:bottom w:val="nil"/>
          <w:right w:val="nil"/>
          <w:between w:val="nil"/>
        </w:pBdr>
        <w:jc w:val="both"/>
        <w:rPr>
          <w:lang w:val="en-GB"/>
        </w:rPr>
      </w:pPr>
    </w:p>
    <w:p w14:paraId="613A8D46" w14:textId="77777777" w:rsidR="003E110D" w:rsidRPr="007C2523" w:rsidRDefault="003E110D" w:rsidP="003E110D">
      <w:pPr>
        <w:pBdr>
          <w:top w:val="nil"/>
          <w:left w:val="nil"/>
          <w:bottom w:val="nil"/>
          <w:right w:val="nil"/>
          <w:between w:val="nil"/>
        </w:pBdr>
        <w:jc w:val="both"/>
        <w:rPr>
          <w:lang w:val="en-GB"/>
        </w:rPr>
      </w:pPr>
      <w:r w:rsidRPr="007C2523">
        <w:rPr>
          <w:lang w:val="en-GB"/>
        </w:rPr>
        <w:tab/>
        <w:t>3. Before receiving access to the project application, the expert shall:</w:t>
      </w:r>
    </w:p>
    <w:p w14:paraId="1E4AAB3F" w14:textId="77777777" w:rsidR="003E110D" w:rsidRPr="007C2523" w:rsidRDefault="003E110D" w:rsidP="003E110D">
      <w:pPr>
        <w:pBdr>
          <w:top w:val="nil"/>
          <w:left w:val="nil"/>
          <w:bottom w:val="nil"/>
          <w:right w:val="nil"/>
          <w:between w:val="nil"/>
        </w:pBdr>
        <w:ind w:firstLine="709"/>
        <w:jc w:val="both"/>
        <w:rPr>
          <w:lang w:val="en-GB"/>
        </w:rPr>
      </w:pPr>
      <w:r w:rsidRPr="007C2523">
        <w:rPr>
          <w:lang w:val="en-GB"/>
        </w:rPr>
        <w:tab/>
        <w:t>3.1. certify that there is no conflict of interest, as well as undertake to comply with the confidentiality requirements by signing and sending the LCS a declaration of absence of conflict of interests and respect of confidentiality (hereinafter - expert's declaration) via electronic mail;</w:t>
      </w:r>
    </w:p>
    <w:p w14:paraId="31984A2F" w14:textId="77777777" w:rsidR="003E110D" w:rsidRPr="007C2523" w:rsidRDefault="003E110D" w:rsidP="003E110D">
      <w:pPr>
        <w:pBdr>
          <w:top w:val="nil"/>
          <w:left w:val="nil"/>
          <w:bottom w:val="nil"/>
          <w:right w:val="nil"/>
          <w:between w:val="nil"/>
        </w:pBdr>
        <w:ind w:left="709"/>
        <w:jc w:val="both"/>
        <w:rPr>
          <w:lang w:val="en-GB"/>
        </w:rPr>
      </w:pPr>
      <w:r w:rsidRPr="007C2523">
        <w:rPr>
          <w:lang w:val="en-GB"/>
        </w:rPr>
        <w:t>3.2. enter into an expert agreement with the LCS.</w:t>
      </w:r>
    </w:p>
    <w:p w14:paraId="3A62ACB0" w14:textId="77777777" w:rsidR="003E110D" w:rsidRPr="007C2523" w:rsidRDefault="003E110D" w:rsidP="003E110D">
      <w:pPr>
        <w:pBdr>
          <w:top w:val="nil"/>
          <w:left w:val="nil"/>
          <w:bottom w:val="nil"/>
          <w:right w:val="nil"/>
          <w:between w:val="nil"/>
        </w:pBdr>
        <w:jc w:val="both"/>
        <w:rPr>
          <w:lang w:val="en-GB"/>
        </w:rPr>
      </w:pPr>
    </w:p>
    <w:p w14:paraId="7687BDF1" w14:textId="77777777" w:rsidR="003E110D" w:rsidRPr="007C2523" w:rsidRDefault="003E110D" w:rsidP="003E110D">
      <w:pPr>
        <w:pBdr>
          <w:top w:val="nil"/>
          <w:left w:val="nil"/>
          <w:bottom w:val="nil"/>
          <w:right w:val="nil"/>
          <w:between w:val="nil"/>
        </w:pBdr>
        <w:jc w:val="both"/>
        <w:rPr>
          <w:lang w:val="en-GB"/>
        </w:rPr>
      </w:pPr>
      <w:r w:rsidRPr="007C2523">
        <w:rPr>
          <w:lang w:val="en-GB"/>
        </w:rPr>
        <w:tab/>
        <w:t>4. Upon receiving the expert's certificate and concluding the contract with the expert, the LCS shall provide the expert with access to the project application and to all information necessary for the evaluation of the project application.</w:t>
      </w:r>
    </w:p>
    <w:p w14:paraId="508EB6DE" w14:textId="77777777" w:rsidR="003E110D" w:rsidRPr="007C2523" w:rsidRDefault="003E110D" w:rsidP="003E110D">
      <w:pPr>
        <w:pBdr>
          <w:top w:val="nil"/>
          <w:left w:val="nil"/>
          <w:bottom w:val="nil"/>
          <w:right w:val="nil"/>
          <w:between w:val="nil"/>
        </w:pBdr>
        <w:jc w:val="both"/>
        <w:rPr>
          <w:lang w:val="en-GB"/>
        </w:rPr>
      </w:pPr>
    </w:p>
    <w:p w14:paraId="0E0A4748" w14:textId="77777777" w:rsidR="003E110D" w:rsidRPr="007C2523" w:rsidRDefault="003E110D" w:rsidP="003E110D">
      <w:pPr>
        <w:pBdr>
          <w:top w:val="nil"/>
          <w:left w:val="nil"/>
          <w:bottom w:val="nil"/>
          <w:right w:val="nil"/>
          <w:between w:val="nil"/>
        </w:pBdr>
        <w:jc w:val="both"/>
        <w:rPr>
          <w:lang w:val="en-GB"/>
        </w:rPr>
      </w:pPr>
      <w:r w:rsidRPr="007C2523">
        <w:rPr>
          <w:lang w:val="en-GB"/>
        </w:rPr>
        <w:tab/>
        <w:t>5. The expert shall perform the scientific evaluation of the project application by applying their knowledge in the relevant scientific field and argumentating the evaluation with scientific substantiations.</w:t>
      </w:r>
    </w:p>
    <w:p w14:paraId="3B5D4676" w14:textId="77777777" w:rsidR="003E110D" w:rsidRPr="007C2523" w:rsidRDefault="003E110D" w:rsidP="003E110D">
      <w:pPr>
        <w:pBdr>
          <w:top w:val="nil"/>
          <w:left w:val="nil"/>
          <w:bottom w:val="nil"/>
          <w:right w:val="nil"/>
          <w:between w:val="nil"/>
        </w:pBdr>
        <w:jc w:val="both"/>
        <w:rPr>
          <w:lang w:val="en-GB"/>
        </w:rPr>
      </w:pPr>
    </w:p>
    <w:p w14:paraId="0464E447"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6. During the examination of the research application, the expert shall cooperate with the LCS, as well as observe the instructions provided by the LCS concerning the procedures for carrying out the </w:t>
      </w:r>
      <w:r>
        <w:rPr>
          <w:lang w:val="en-GB"/>
        </w:rPr>
        <w:t>expert examination</w:t>
      </w:r>
      <w:r w:rsidRPr="007C2523">
        <w:rPr>
          <w:lang w:val="en-GB"/>
        </w:rPr>
        <w:t xml:space="preserve"> within the framework of the </w:t>
      </w:r>
      <w:r>
        <w:rPr>
          <w:lang w:val="en-GB"/>
        </w:rPr>
        <w:t>expert examination</w:t>
      </w:r>
      <w:r w:rsidRPr="007C2523">
        <w:rPr>
          <w:lang w:val="en-GB"/>
        </w:rPr>
        <w:t xml:space="preserve"> contract.</w:t>
      </w:r>
    </w:p>
    <w:p w14:paraId="2D962F3E" w14:textId="77777777" w:rsidR="003E110D" w:rsidRPr="007C2523" w:rsidRDefault="003E110D" w:rsidP="003E110D">
      <w:pPr>
        <w:pBdr>
          <w:top w:val="nil"/>
          <w:left w:val="nil"/>
          <w:bottom w:val="nil"/>
          <w:right w:val="nil"/>
          <w:between w:val="nil"/>
        </w:pBdr>
        <w:rPr>
          <w:lang w:val="en-GB"/>
        </w:rPr>
      </w:pPr>
    </w:p>
    <w:p w14:paraId="759F20E2" w14:textId="77777777" w:rsidR="003E110D" w:rsidRPr="007C2523" w:rsidRDefault="003E110D" w:rsidP="003E110D">
      <w:pPr>
        <w:pStyle w:val="Heading2"/>
        <w:rPr>
          <w:lang w:val="en-GB"/>
        </w:rPr>
      </w:pPr>
      <w:r w:rsidRPr="007C2523">
        <w:rPr>
          <w:lang w:val="en-GB"/>
        </w:rPr>
        <w:t>2.1. Individual assessment of the project application</w:t>
      </w:r>
    </w:p>
    <w:p w14:paraId="74BD6340" w14:textId="77777777" w:rsidR="003E110D" w:rsidRPr="007C2523" w:rsidRDefault="003E110D" w:rsidP="003E110D">
      <w:pPr>
        <w:rPr>
          <w:lang w:val="en-GB"/>
        </w:rPr>
      </w:pPr>
    </w:p>
    <w:p w14:paraId="209596D9" w14:textId="77777777" w:rsidR="003E110D" w:rsidRPr="007C2523" w:rsidRDefault="003E110D" w:rsidP="003E110D">
      <w:pPr>
        <w:pBdr>
          <w:top w:val="nil"/>
          <w:left w:val="nil"/>
          <w:bottom w:val="nil"/>
          <w:right w:val="nil"/>
          <w:between w:val="nil"/>
        </w:pBdr>
        <w:jc w:val="both"/>
        <w:rPr>
          <w:lang w:val="en-GB"/>
        </w:rPr>
      </w:pPr>
      <w:r w:rsidRPr="007C2523">
        <w:rPr>
          <w:lang w:val="en-GB"/>
        </w:rPr>
        <w:tab/>
        <w:t>7. The expert shall complete the individual assessment form of the project application and approve the individual evaluation of the project application within three weeks from entering into the expert contract, access to the project application and all necessary project information, if no other time period has been specified in the expert contract.</w:t>
      </w:r>
    </w:p>
    <w:p w14:paraId="25C8BB68" w14:textId="77777777" w:rsidR="003E110D" w:rsidRPr="007C2523" w:rsidRDefault="003E110D" w:rsidP="003E110D">
      <w:pPr>
        <w:pBdr>
          <w:top w:val="nil"/>
          <w:left w:val="nil"/>
          <w:bottom w:val="nil"/>
          <w:right w:val="nil"/>
          <w:between w:val="nil"/>
        </w:pBdr>
        <w:jc w:val="both"/>
        <w:rPr>
          <w:lang w:val="en-GB"/>
        </w:rPr>
      </w:pPr>
    </w:p>
    <w:p w14:paraId="20CA3D94" w14:textId="77777777" w:rsidR="003E110D" w:rsidRPr="007C2523" w:rsidRDefault="003E110D" w:rsidP="003E110D">
      <w:pPr>
        <w:pBdr>
          <w:top w:val="nil"/>
          <w:left w:val="nil"/>
          <w:bottom w:val="nil"/>
          <w:right w:val="nil"/>
          <w:between w:val="nil"/>
        </w:pBdr>
        <w:jc w:val="both"/>
        <w:rPr>
          <w:lang w:val="en-GB"/>
        </w:rPr>
      </w:pPr>
      <w:r w:rsidRPr="007C2523">
        <w:rPr>
          <w:lang w:val="en-GB"/>
        </w:rPr>
        <w:tab/>
        <w:t>8. In the individual assessment, the expert shall examine each criterion and provide an evaluation in points for each criterion, taking into account the criteria indicated in this methodology.</w:t>
      </w:r>
    </w:p>
    <w:p w14:paraId="09A92478" w14:textId="77777777" w:rsidR="003E110D" w:rsidRPr="007C2523" w:rsidRDefault="003E110D" w:rsidP="003E110D">
      <w:pPr>
        <w:pBdr>
          <w:top w:val="nil"/>
          <w:left w:val="nil"/>
          <w:bottom w:val="nil"/>
          <w:right w:val="nil"/>
          <w:between w:val="nil"/>
        </w:pBdr>
        <w:jc w:val="both"/>
        <w:rPr>
          <w:lang w:val="en-GB"/>
        </w:rPr>
      </w:pPr>
    </w:p>
    <w:p w14:paraId="38E8D0EF"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9. The criteria shall be evaluated by awarding between 1 and 5 points per criterion. Where the project proposal exceeds the requirements of the previous lowest criterion but does not fully meet the requirements of the next highest criterion, the score may also be expressed as a </w:t>
      </w:r>
      <w:r>
        <w:rPr>
          <w:lang w:val="en-GB"/>
        </w:rPr>
        <w:t>fif</w:t>
      </w:r>
      <w:r w:rsidRPr="007C2523">
        <w:rPr>
          <w:lang w:val="en-GB"/>
        </w:rPr>
        <w:t>th of a point, i.e. 0.</w:t>
      </w:r>
      <w:r>
        <w:rPr>
          <w:lang w:val="en-GB"/>
        </w:rPr>
        <w:t>2</w:t>
      </w:r>
      <w:r w:rsidRPr="007C2523">
        <w:rPr>
          <w:lang w:val="en-GB"/>
        </w:rPr>
        <w:t xml:space="preserve">. For each point, a description of the </w:t>
      </w:r>
      <w:r>
        <w:rPr>
          <w:lang w:val="en-GB"/>
        </w:rPr>
        <w:t>evaluation</w:t>
      </w:r>
      <w:r w:rsidRPr="007C2523">
        <w:rPr>
          <w:lang w:val="en-GB"/>
        </w:rPr>
        <w:t xml:space="preserve"> </w:t>
      </w:r>
      <w:r>
        <w:rPr>
          <w:lang w:val="en-GB"/>
        </w:rPr>
        <w:t xml:space="preserve">shall be </w:t>
      </w:r>
      <w:r w:rsidRPr="007C2523">
        <w:rPr>
          <w:lang w:val="en-GB"/>
        </w:rPr>
        <w:t>as follows:</w:t>
      </w:r>
    </w:p>
    <w:p w14:paraId="56A42349"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9.1. Excellent – 5 points (an excellent application meeting or exceeding the highest requirements of the relevant scientific field </w:t>
      </w:r>
      <w:r>
        <w:rPr>
          <w:lang w:val="en-GB"/>
        </w:rPr>
        <w:t>for</w:t>
      </w:r>
      <w:r w:rsidRPr="007C2523">
        <w:rPr>
          <w:lang w:val="en-GB"/>
        </w:rPr>
        <w:t xml:space="preserve"> the criterion; any shortcomings in the application are minor);</w:t>
      </w:r>
    </w:p>
    <w:p w14:paraId="71EA85C7" w14:textId="77777777" w:rsidR="003E110D" w:rsidRPr="007C2523" w:rsidRDefault="003E110D" w:rsidP="003E110D">
      <w:pPr>
        <w:pBdr>
          <w:top w:val="nil"/>
          <w:left w:val="nil"/>
          <w:bottom w:val="nil"/>
          <w:right w:val="nil"/>
          <w:between w:val="nil"/>
        </w:pBdr>
        <w:jc w:val="both"/>
        <w:rPr>
          <w:lang w:val="en-GB"/>
        </w:rPr>
      </w:pPr>
      <w:r w:rsidRPr="007C2523">
        <w:rPr>
          <w:lang w:val="en-GB"/>
        </w:rPr>
        <w:lastRenderedPageBreak/>
        <w:tab/>
        <w:t xml:space="preserve">9.2. Good – 4 points (a good project application complying with the requirements of the relevant scientific filed </w:t>
      </w:r>
      <w:r>
        <w:rPr>
          <w:lang w:val="en-GB"/>
        </w:rPr>
        <w:t>for</w:t>
      </w:r>
      <w:r w:rsidRPr="007C2523">
        <w:rPr>
          <w:lang w:val="en-GB"/>
        </w:rPr>
        <w:t xml:space="preserve"> the criterion; however, certain deficiencies are noted);</w:t>
      </w:r>
    </w:p>
    <w:p w14:paraId="4D1B1077"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9.3. Satisfactory – 3 points (a satisfactory project application generally complying with the requirements of the relevant scientific field </w:t>
      </w:r>
      <w:r>
        <w:rPr>
          <w:lang w:val="en-GB"/>
        </w:rPr>
        <w:t>for</w:t>
      </w:r>
      <w:r w:rsidRPr="007C2523">
        <w:rPr>
          <w:lang w:val="en-GB"/>
        </w:rPr>
        <w:t xml:space="preserve"> the criterion; certain deficiencies have been detected which will make it difficult to realise the project and achieve high results);</w:t>
      </w:r>
    </w:p>
    <w:p w14:paraId="225371BC"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9.4. Weak – 2 points (a weak project application partially or only generally satisfying the requirements of the relevant scientific field </w:t>
      </w:r>
      <w:r>
        <w:rPr>
          <w:lang w:val="en-GB"/>
        </w:rPr>
        <w:t>for</w:t>
      </w:r>
      <w:r w:rsidRPr="007C2523">
        <w:rPr>
          <w:lang w:val="en-GB"/>
        </w:rPr>
        <w:t xml:space="preserve"> the criterion; deficiencies are detected which make it difficult to successfully realise the project and achieve the aim);</w:t>
      </w:r>
    </w:p>
    <w:p w14:paraId="763EFE3A" w14:textId="77777777" w:rsidR="003E110D" w:rsidRPr="007C2523" w:rsidRDefault="003E110D" w:rsidP="003E110D">
      <w:pPr>
        <w:pBdr>
          <w:top w:val="nil"/>
          <w:left w:val="nil"/>
          <w:bottom w:val="nil"/>
          <w:right w:val="nil"/>
          <w:between w:val="nil"/>
        </w:pBdr>
        <w:jc w:val="both"/>
        <w:rPr>
          <w:lang w:val="en-GB"/>
        </w:rPr>
      </w:pPr>
      <w:r w:rsidRPr="007C2523">
        <w:rPr>
          <w:lang w:val="en-GB"/>
        </w:rPr>
        <w:tab/>
        <w:t>9.5. Unsatisfactory – 1 point (an unsatisfactory project application not conforming to the requirements of the relevant scientific filed; the information provided is insufficient for the performance of the evaluation, as well as significant deficiencies have been detected which make the realisation of the project and achievement of the aim questionable).</w:t>
      </w:r>
    </w:p>
    <w:p w14:paraId="69ABFB77" w14:textId="77777777" w:rsidR="003E110D" w:rsidRPr="007C2523" w:rsidRDefault="003E110D" w:rsidP="003E110D">
      <w:pPr>
        <w:pBdr>
          <w:top w:val="nil"/>
          <w:left w:val="nil"/>
          <w:bottom w:val="nil"/>
          <w:right w:val="nil"/>
          <w:between w:val="nil"/>
        </w:pBdr>
        <w:jc w:val="both"/>
        <w:rPr>
          <w:lang w:val="en-GB"/>
        </w:rPr>
      </w:pPr>
    </w:p>
    <w:p w14:paraId="05DB02F0" w14:textId="77777777" w:rsidR="003E110D" w:rsidRPr="007C2523" w:rsidRDefault="003E110D" w:rsidP="003E110D">
      <w:pPr>
        <w:ind w:firstLine="720"/>
        <w:jc w:val="both"/>
        <w:rPr>
          <w:lang w:val="en-GB"/>
        </w:rPr>
      </w:pPr>
      <w:r w:rsidRPr="007C2523">
        <w:rPr>
          <w:lang w:val="en-GB"/>
        </w:rPr>
        <w:t xml:space="preserve">10. In the consolidated expert evaluation of the project application (determined in accordance with paragraph 32 of the Regulations), the quality threshold shall be at least </w:t>
      </w:r>
      <w:r>
        <w:rPr>
          <w:lang w:val="en-GB"/>
        </w:rPr>
        <w:t>three</w:t>
      </w:r>
      <w:r w:rsidRPr="007C2523">
        <w:rPr>
          <w:lang w:val="en-GB"/>
        </w:rPr>
        <w:t xml:space="preserve"> points for the criterion specified in paragraph 2</w:t>
      </w:r>
      <w:r>
        <w:rPr>
          <w:lang w:val="en-GB"/>
        </w:rPr>
        <w:t>7</w:t>
      </w:r>
      <w:r w:rsidRPr="007C2523">
        <w:rPr>
          <w:lang w:val="en-GB"/>
        </w:rPr>
        <w:t>.1 of the Regulations (scientific quality of the project application), at least three points for the criterion specified in paragraph 2</w:t>
      </w:r>
      <w:r>
        <w:rPr>
          <w:lang w:val="en-GB"/>
        </w:rPr>
        <w:t>7</w:t>
      </w:r>
      <w:r w:rsidRPr="007C2523">
        <w:rPr>
          <w:lang w:val="en-GB"/>
        </w:rPr>
        <w:t>.2 of the Regulations (impact of project results), at least three points for the criterion specified in paragraph 2</w:t>
      </w:r>
      <w:r>
        <w:rPr>
          <w:lang w:val="en-GB"/>
        </w:rPr>
        <w:t>7</w:t>
      </w:r>
      <w:r w:rsidRPr="007C2523">
        <w:rPr>
          <w:lang w:val="en-GB"/>
        </w:rPr>
        <w:t xml:space="preserve">.3 of the Regulations ( project feasibility and support), and at least </w:t>
      </w:r>
      <w:r>
        <w:rPr>
          <w:lang w:val="en-GB"/>
        </w:rPr>
        <w:t>nine</w:t>
      </w:r>
      <w:r w:rsidRPr="007C2523">
        <w:rPr>
          <w:lang w:val="en-GB"/>
        </w:rPr>
        <w:t xml:space="preserve"> points for all criteria specified in paragraph 28 of the Regulations </w:t>
      </w:r>
      <w:r>
        <w:rPr>
          <w:lang w:val="en-GB"/>
        </w:rPr>
        <w:t>in total</w:t>
      </w:r>
      <w:r w:rsidRPr="007C2523">
        <w:rPr>
          <w:lang w:val="en-GB"/>
        </w:rPr>
        <w:t>.</w:t>
      </w:r>
    </w:p>
    <w:p w14:paraId="3E0C6A95" w14:textId="77777777" w:rsidR="003E110D" w:rsidRPr="007C2523" w:rsidRDefault="003E110D" w:rsidP="003E110D">
      <w:pPr>
        <w:ind w:firstLine="720"/>
        <w:jc w:val="both"/>
        <w:rPr>
          <w:lang w:val="en-GB"/>
        </w:rPr>
      </w:pPr>
    </w:p>
    <w:p w14:paraId="7D61B536" w14:textId="77777777" w:rsidR="003E110D" w:rsidRPr="007C2523" w:rsidRDefault="003E110D" w:rsidP="003E110D">
      <w:pPr>
        <w:pBdr>
          <w:top w:val="nil"/>
          <w:left w:val="nil"/>
          <w:bottom w:val="nil"/>
          <w:right w:val="nil"/>
          <w:between w:val="nil"/>
        </w:pBdr>
        <w:ind w:firstLine="720"/>
        <w:jc w:val="both"/>
        <w:rPr>
          <w:lang w:val="en-GB"/>
        </w:rPr>
      </w:pPr>
      <w:r w:rsidRPr="007C2523">
        <w:rPr>
          <w:lang w:val="en-GB"/>
        </w:rPr>
        <w:t>11. The weight of the criteria against the total evaluation of the project application in points shall be:</w:t>
      </w:r>
    </w:p>
    <w:p w14:paraId="2871C5B7"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11.1. scientific quality of the project application - </w:t>
      </w:r>
      <w:r>
        <w:rPr>
          <w:lang w:val="en-GB"/>
        </w:rPr>
        <w:t>3</w:t>
      </w:r>
      <w:r w:rsidRPr="007C2523">
        <w:rPr>
          <w:lang w:val="en-GB"/>
        </w:rPr>
        <w:t>0%;</w:t>
      </w:r>
    </w:p>
    <w:p w14:paraId="2FBAC2F1"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11.2. impact of project results – </w:t>
      </w:r>
      <w:r>
        <w:rPr>
          <w:lang w:val="en-GB"/>
        </w:rPr>
        <w:t>50</w:t>
      </w:r>
      <w:r w:rsidRPr="007C2523">
        <w:rPr>
          <w:lang w:val="en-GB"/>
        </w:rPr>
        <w:t>%;</w:t>
      </w:r>
    </w:p>
    <w:p w14:paraId="2AD559A4" w14:textId="77777777" w:rsidR="003E110D" w:rsidRPr="007C2523" w:rsidRDefault="003E110D" w:rsidP="003E110D">
      <w:pPr>
        <w:pBdr>
          <w:top w:val="nil"/>
          <w:left w:val="nil"/>
          <w:bottom w:val="nil"/>
          <w:right w:val="nil"/>
          <w:between w:val="nil"/>
        </w:pBdr>
        <w:jc w:val="both"/>
        <w:rPr>
          <w:lang w:val="en-GB"/>
        </w:rPr>
      </w:pPr>
      <w:r w:rsidRPr="007C2523">
        <w:rPr>
          <w:lang w:val="en-GB"/>
        </w:rPr>
        <w:tab/>
        <w:t>11.3. feasibility and support of the project - 20%.</w:t>
      </w:r>
    </w:p>
    <w:p w14:paraId="55DCA3FF" w14:textId="77777777" w:rsidR="003E110D" w:rsidRPr="007C2523" w:rsidRDefault="003E110D" w:rsidP="003E110D">
      <w:pPr>
        <w:pBdr>
          <w:top w:val="nil"/>
          <w:left w:val="nil"/>
          <w:bottom w:val="nil"/>
          <w:right w:val="nil"/>
          <w:between w:val="nil"/>
        </w:pBdr>
        <w:jc w:val="both"/>
        <w:rPr>
          <w:lang w:val="en-GB"/>
        </w:rPr>
      </w:pPr>
    </w:p>
    <w:p w14:paraId="0C8C490D" w14:textId="77777777" w:rsidR="003E110D" w:rsidRPr="007C2523" w:rsidRDefault="003E110D" w:rsidP="003E110D">
      <w:pPr>
        <w:pBdr>
          <w:top w:val="nil"/>
          <w:left w:val="nil"/>
          <w:bottom w:val="nil"/>
          <w:right w:val="nil"/>
          <w:between w:val="nil"/>
        </w:pBdr>
        <w:jc w:val="both"/>
        <w:rPr>
          <w:lang w:val="en-GB"/>
        </w:rPr>
      </w:pPr>
      <w:r w:rsidRPr="007C2523">
        <w:rPr>
          <w:lang w:val="en-GB"/>
        </w:rPr>
        <w:tab/>
        <w:t>12. The expert shall provide a reasoned justification for the evaluation of each criterion in points.</w:t>
      </w:r>
    </w:p>
    <w:p w14:paraId="7CDB4246" w14:textId="77777777" w:rsidR="003E110D" w:rsidRPr="007C2523" w:rsidRDefault="003E110D" w:rsidP="003E110D">
      <w:pPr>
        <w:pBdr>
          <w:top w:val="nil"/>
          <w:left w:val="nil"/>
          <w:bottom w:val="nil"/>
          <w:right w:val="nil"/>
          <w:between w:val="nil"/>
        </w:pBdr>
        <w:jc w:val="both"/>
        <w:rPr>
          <w:lang w:val="en-GB"/>
        </w:rPr>
      </w:pPr>
    </w:p>
    <w:p w14:paraId="028A6D5F"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13. Within three working days from the date of receipt of the expert's individual assessment of the project application, the project secretary shall assess the conformity of this individual assessment with the considerations referred to in the Cabinet Regulation and the Regulations, as well as with the </w:t>
      </w:r>
      <w:r>
        <w:rPr>
          <w:lang w:val="en-GB"/>
        </w:rPr>
        <w:t>expert examination</w:t>
      </w:r>
      <w:r w:rsidRPr="007C2523">
        <w:rPr>
          <w:lang w:val="en-GB"/>
        </w:rPr>
        <w:t xml:space="preserve"> methodology, returning this evaluation to the expert, if necessary, for clarification/revision and giving reasons for the return by sending a notification by electronic mail. In the event of a return, the expert shall, within three working days of the receipt of the notification from the LCS, refine, revise and confirm the individual assessment.</w:t>
      </w:r>
    </w:p>
    <w:p w14:paraId="13928565" w14:textId="77777777" w:rsidR="003E110D" w:rsidRPr="007C2523" w:rsidRDefault="003E110D" w:rsidP="003E110D">
      <w:pPr>
        <w:pBdr>
          <w:top w:val="nil"/>
          <w:left w:val="nil"/>
          <w:bottom w:val="nil"/>
          <w:right w:val="nil"/>
          <w:between w:val="nil"/>
        </w:pBdr>
        <w:jc w:val="both"/>
        <w:rPr>
          <w:lang w:val="en-GB"/>
        </w:rPr>
      </w:pPr>
    </w:p>
    <w:p w14:paraId="771429CA" w14:textId="77777777" w:rsidR="003E110D" w:rsidRPr="007C2523" w:rsidRDefault="003E110D" w:rsidP="003E110D">
      <w:pPr>
        <w:pBdr>
          <w:top w:val="nil"/>
          <w:left w:val="nil"/>
          <w:bottom w:val="nil"/>
          <w:right w:val="nil"/>
          <w:between w:val="nil"/>
        </w:pBdr>
        <w:jc w:val="both"/>
        <w:rPr>
          <w:lang w:val="en-GB"/>
        </w:rPr>
      </w:pPr>
      <w:r w:rsidRPr="007C2523">
        <w:rPr>
          <w:lang w:val="en-GB"/>
        </w:rPr>
        <w:tab/>
        <w:t>14. The expert shall complete the individual evaluation form in accordance with the following criteria and considerations:</w:t>
      </w:r>
    </w:p>
    <w:p w14:paraId="5B9420C5" w14:textId="77777777" w:rsidR="003E110D" w:rsidRPr="007C2523" w:rsidRDefault="003E110D" w:rsidP="003E110D">
      <w:pPr>
        <w:pBdr>
          <w:top w:val="nil"/>
          <w:left w:val="nil"/>
          <w:bottom w:val="nil"/>
          <w:right w:val="nil"/>
          <w:between w:val="nil"/>
        </w:pBdr>
        <w:rPr>
          <w:lang w:val="en-GB"/>
        </w:rPr>
      </w:pPr>
    </w:p>
    <w:tbl>
      <w:tblPr>
        <w:tblStyle w:val="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3E110D" w:rsidRPr="007C2523" w14:paraId="667C8AF8" w14:textId="77777777" w:rsidTr="00F31B26">
        <w:tc>
          <w:tcPr>
            <w:tcW w:w="9781" w:type="dxa"/>
            <w:gridSpan w:val="3"/>
            <w:shd w:val="clear" w:color="auto" w:fill="auto"/>
          </w:tcPr>
          <w:p w14:paraId="5CB9FF1B" w14:textId="77777777" w:rsidR="003E110D" w:rsidRPr="007C2523" w:rsidRDefault="003E110D" w:rsidP="00F31B26">
            <w:pPr>
              <w:jc w:val="center"/>
              <w:rPr>
                <w:b/>
                <w:lang w:val="en-GB"/>
              </w:rPr>
            </w:pPr>
            <w:r w:rsidRPr="007C2523">
              <w:rPr>
                <w:b/>
                <w:lang w:val="en-GB"/>
              </w:rPr>
              <w:t>Individual/consolidated evaluation of the project application</w:t>
            </w:r>
          </w:p>
        </w:tc>
      </w:tr>
      <w:tr w:rsidR="003E110D" w:rsidRPr="007C2523" w14:paraId="706D4D20" w14:textId="77777777" w:rsidTr="00F31B26">
        <w:tc>
          <w:tcPr>
            <w:tcW w:w="9781" w:type="dxa"/>
            <w:gridSpan w:val="3"/>
            <w:shd w:val="clear" w:color="auto" w:fill="auto"/>
          </w:tcPr>
          <w:p w14:paraId="52EC35F7" w14:textId="77777777" w:rsidR="003E110D" w:rsidRPr="007C2523" w:rsidRDefault="003E110D" w:rsidP="00F31B26">
            <w:pPr>
              <w:rPr>
                <w:lang w:val="en-GB"/>
              </w:rPr>
            </w:pPr>
            <w:r w:rsidRPr="007C2523">
              <w:rPr>
                <w:lang w:val="en-GB"/>
              </w:rPr>
              <w:t>Project Name:</w:t>
            </w:r>
          </w:p>
          <w:p w14:paraId="4ADF37D2" w14:textId="77777777" w:rsidR="003E110D" w:rsidRPr="007C2523" w:rsidRDefault="003E110D" w:rsidP="00F31B26">
            <w:pPr>
              <w:rPr>
                <w:lang w:val="en-GB"/>
              </w:rPr>
            </w:pPr>
            <w:r w:rsidRPr="007C2523">
              <w:rPr>
                <w:lang w:val="en-GB"/>
              </w:rPr>
              <w:t>Expert/I:</w:t>
            </w:r>
          </w:p>
        </w:tc>
      </w:tr>
      <w:tr w:rsidR="003E110D" w:rsidRPr="007C2523" w14:paraId="0CC56193" w14:textId="77777777" w:rsidTr="00F31B26">
        <w:tc>
          <w:tcPr>
            <w:tcW w:w="608" w:type="dxa"/>
            <w:shd w:val="clear" w:color="auto" w:fill="auto"/>
          </w:tcPr>
          <w:p w14:paraId="2C34BCA9" w14:textId="77777777" w:rsidR="003E110D" w:rsidRPr="007C2523" w:rsidRDefault="003E110D" w:rsidP="00F31B26">
            <w:pPr>
              <w:rPr>
                <w:b/>
                <w:lang w:val="en-GB"/>
              </w:rPr>
            </w:pPr>
            <w:r w:rsidRPr="007C2523">
              <w:rPr>
                <w:b/>
                <w:lang w:val="en-GB"/>
              </w:rPr>
              <w:t>1.</w:t>
            </w:r>
          </w:p>
        </w:tc>
        <w:tc>
          <w:tcPr>
            <w:tcW w:w="3795" w:type="dxa"/>
            <w:shd w:val="clear" w:color="auto" w:fill="auto"/>
          </w:tcPr>
          <w:p w14:paraId="7E3678EE" w14:textId="77777777" w:rsidR="003E110D" w:rsidRPr="007C2523" w:rsidRDefault="003E110D" w:rsidP="00F31B26">
            <w:pPr>
              <w:jc w:val="center"/>
              <w:rPr>
                <w:b/>
                <w:lang w:val="en-GB"/>
              </w:rPr>
            </w:pPr>
            <w:r w:rsidRPr="007C2523">
              <w:rPr>
                <w:b/>
                <w:lang w:val="en-GB"/>
              </w:rPr>
              <w:t>Criterion: scientific quality of the project application</w:t>
            </w:r>
          </w:p>
        </w:tc>
        <w:tc>
          <w:tcPr>
            <w:tcW w:w="5378" w:type="dxa"/>
            <w:shd w:val="clear" w:color="auto" w:fill="auto"/>
          </w:tcPr>
          <w:p w14:paraId="0ACA44FD" w14:textId="77777777" w:rsidR="003E110D" w:rsidRPr="007C2523" w:rsidRDefault="003E110D" w:rsidP="00F31B26">
            <w:pPr>
              <w:rPr>
                <w:b/>
                <w:lang w:val="en-GB"/>
              </w:rPr>
            </w:pPr>
            <w:r w:rsidRPr="007C2523">
              <w:rPr>
                <w:lang w:val="en-GB"/>
              </w:rPr>
              <w:t>Maximum 5 points</w:t>
            </w:r>
          </w:p>
        </w:tc>
      </w:tr>
      <w:tr w:rsidR="003E110D" w:rsidRPr="007C2523" w14:paraId="2BF74EEB" w14:textId="77777777" w:rsidTr="00F31B26">
        <w:tc>
          <w:tcPr>
            <w:tcW w:w="608" w:type="dxa"/>
            <w:shd w:val="clear" w:color="auto" w:fill="auto"/>
          </w:tcPr>
          <w:p w14:paraId="0B3CF8B5" w14:textId="77777777" w:rsidR="003E110D" w:rsidRPr="007C2523" w:rsidRDefault="003E110D" w:rsidP="00F31B26">
            <w:pPr>
              <w:rPr>
                <w:b/>
                <w:lang w:val="en-GB"/>
              </w:rPr>
            </w:pPr>
            <w:r w:rsidRPr="007C2523">
              <w:rPr>
                <w:b/>
                <w:lang w:val="en-GB"/>
              </w:rPr>
              <w:t>1.1.</w:t>
            </w:r>
          </w:p>
        </w:tc>
        <w:tc>
          <w:tcPr>
            <w:tcW w:w="3795" w:type="dxa"/>
            <w:shd w:val="clear" w:color="auto" w:fill="auto"/>
          </w:tcPr>
          <w:p w14:paraId="3D1DE2FD" w14:textId="77777777" w:rsidR="003E110D" w:rsidRPr="007C2523" w:rsidRDefault="003E110D" w:rsidP="00F31B26">
            <w:pPr>
              <w:jc w:val="both"/>
              <w:rPr>
                <w:lang w:val="en-GB"/>
              </w:rPr>
            </w:pPr>
            <w:r w:rsidRPr="007C2523">
              <w:rPr>
                <w:lang w:val="en-GB"/>
              </w:rPr>
              <w:t>Observation: scientific quality, reliability and novelty of the research</w:t>
            </w:r>
          </w:p>
        </w:tc>
        <w:tc>
          <w:tcPr>
            <w:tcW w:w="5378" w:type="dxa"/>
            <w:vMerge w:val="restart"/>
            <w:shd w:val="clear" w:color="auto" w:fill="auto"/>
          </w:tcPr>
          <w:p w14:paraId="3E99D655" w14:textId="77777777" w:rsidR="003E110D" w:rsidRPr="007C2523" w:rsidRDefault="003E110D" w:rsidP="00F31B26">
            <w:pPr>
              <w:jc w:val="both"/>
              <w:rPr>
                <w:i/>
                <w:lang w:val="en-GB"/>
              </w:rPr>
            </w:pPr>
            <w:r w:rsidRPr="007C2523">
              <w:rPr>
                <w:i/>
                <w:lang w:val="en-GB"/>
              </w:rPr>
              <w:t>The expert shall justify the score given by considering the fulfilment of the criterion as a whole and the fulfilment of each criterion consideration.</w:t>
            </w:r>
          </w:p>
          <w:p w14:paraId="2EC04D3A" w14:textId="77777777" w:rsidR="003E110D" w:rsidRPr="007C2523" w:rsidRDefault="003E110D" w:rsidP="00F31B26">
            <w:pPr>
              <w:jc w:val="both"/>
              <w:rPr>
                <w:b/>
                <w:i/>
                <w:lang w:val="en-GB"/>
              </w:rPr>
            </w:pPr>
            <w:r w:rsidRPr="007C2523">
              <w:rPr>
                <w:i/>
                <w:lang w:val="en-GB"/>
              </w:rPr>
              <w:t xml:space="preserve">1. The information specific to the criterion is given in Section 1 “Scientific Excellence” of the 'Project Description' part of the project application; however, </w:t>
            </w:r>
            <w:r w:rsidRPr="009331B3">
              <w:rPr>
                <w:b/>
                <w:bCs/>
                <w:i/>
                <w:lang w:val="en-GB"/>
              </w:rPr>
              <w:t xml:space="preserve">evaluating the criterion, the project application as a whole must be </w:t>
            </w:r>
            <w:r>
              <w:rPr>
                <w:b/>
                <w:bCs/>
                <w:i/>
                <w:lang w:val="en-GB"/>
              </w:rPr>
              <w:t>assessed</w:t>
            </w:r>
            <w:r w:rsidRPr="007C2523">
              <w:rPr>
                <w:i/>
                <w:lang w:val="en-GB"/>
              </w:rPr>
              <w:t>.</w:t>
            </w:r>
          </w:p>
          <w:p w14:paraId="225F7573" w14:textId="77777777" w:rsidR="003E110D" w:rsidRPr="007C2523" w:rsidRDefault="003E110D" w:rsidP="00F31B26">
            <w:pPr>
              <w:jc w:val="both"/>
              <w:rPr>
                <w:i/>
                <w:lang w:val="en-GB"/>
              </w:rPr>
            </w:pPr>
            <w:r w:rsidRPr="007C2523">
              <w:rPr>
                <w:i/>
                <w:lang w:val="en-GB"/>
              </w:rPr>
              <w:t>2. The scientific excellence of the project, including the selected research strategy and methodological solutions, as well as the capacity to create foreground or technological knowledge and justification for the necessity of the project and novelty of the project in the context of the research field, shall be evaluated in compliance with the specificities of the relevant scientific field or fields and the project, as well as the specificities of the institution of the project applicant.</w:t>
            </w:r>
          </w:p>
          <w:p w14:paraId="43298C47" w14:textId="77777777" w:rsidR="003E110D" w:rsidRPr="007C2523" w:rsidRDefault="003E110D" w:rsidP="00F31B26">
            <w:pPr>
              <w:jc w:val="both"/>
              <w:rPr>
                <w:lang w:val="en-GB"/>
              </w:rPr>
            </w:pPr>
            <w:r w:rsidRPr="007C2523">
              <w:rPr>
                <w:i/>
                <w:lang w:val="en-GB"/>
              </w:rPr>
              <w:t>3. In case of an interdisciplinary project application, the expert shall evaluate the synergy of disciplines, evaluating the contribution of representatives of each discipline to the achievement of the objectives of the project.</w:t>
            </w:r>
          </w:p>
        </w:tc>
      </w:tr>
      <w:tr w:rsidR="003E110D" w:rsidRPr="007C2523" w14:paraId="0BBC5C31" w14:textId="77777777" w:rsidTr="00F31B26">
        <w:tc>
          <w:tcPr>
            <w:tcW w:w="608" w:type="dxa"/>
            <w:shd w:val="clear" w:color="auto" w:fill="auto"/>
          </w:tcPr>
          <w:p w14:paraId="499B6004" w14:textId="77777777" w:rsidR="003E110D" w:rsidRPr="007C2523" w:rsidRDefault="003E110D" w:rsidP="00F31B26">
            <w:pPr>
              <w:rPr>
                <w:b/>
                <w:lang w:val="en-GB"/>
              </w:rPr>
            </w:pPr>
            <w:r w:rsidRPr="007C2523">
              <w:rPr>
                <w:b/>
                <w:lang w:val="en-GB"/>
              </w:rPr>
              <w:lastRenderedPageBreak/>
              <w:t>1.2.</w:t>
            </w:r>
          </w:p>
        </w:tc>
        <w:tc>
          <w:tcPr>
            <w:tcW w:w="3795" w:type="dxa"/>
            <w:shd w:val="clear" w:color="auto" w:fill="auto"/>
          </w:tcPr>
          <w:p w14:paraId="68BF60B4" w14:textId="77777777" w:rsidR="003E110D" w:rsidRPr="007C2523" w:rsidRDefault="003E110D" w:rsidP="00F31B26">
            <w:pPr>
              <w:rPr>
                <w:lang w:val="en-GB"/>
              </w:rPr>
            </w:pPr>
            <w:r w:rsidRPr="007C2523">
              <w:rPr>
                <w:lang w:val="en-GB"/>
              </w:rPr>
              <w:t xml:space="preserve">Observation: the scientific quality of the chosen </w:t>
            </w:r>
            <w:r>
              <w:rPr>
                <w:lang w:val="en-GB"/>
              </w:rPr>
              <w:t>resear</w:t>
            </w:r>
            <w:r w:rsidRPr="007C2523">
              <w:rPr>
                <w:lang w:val="en-GB"/>
              </w:rPr>
              <w:t>ch strategy and methodological solutions, as well as compliance with the stated objectives</w:t>
            </w:r>
          </w:p>
        </w:tc>
        <w:tc>
          <w:tcPr>
            <w:tcW w:w="5378" w:type="dxa"/>
            <w:vMerge/>
          </w:tcPr>
          <w:p w14:paraId="10EDBEC6"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73A87637" w14:textId="77777777" w:rsidTr="00F31B26">
        <w:tc>
          <w:tcPr>
            <w:tcW w:w="608" w:type="dxa"/>
            <w:shd w:val="clear" w:color="auto" w:fill="auto"/>
          </w:tcPr>
          <w:p w14:paraId="5429885C" w14:textId="77777777" w:rsidR="003E110D" w:rsidRPr="007C2523" w:rsidRDefault="003E110D" w:rsidP="00F31B26">
            <w:pPr>
              <w:rPr>
                <w:b/>
                <w:lang w:val="en-GB"/>
              </w:rPr>
            </w:pPr>
            <w:r w:rsidRPr="007C2523">
              <w:rPr>
                <w:b/>
                <w:lang w:val="en-GB"/>
              </w:rPr>
              <w:lastRenderedPageBreak/>
              <w:t>1.3.</w:t>
            </w:r>
          </w:p>
        </w:tc>
        <w:tc>
          <w:tcPr>
            <w:tcW w:w="3795" w:type="dxa"/>
            <w:shd w:val="clear" w:color="auto" w:fill="auto"/>
          </w:tcPr>
          <w:p w14:paraId="586112FA" w14:textId="77777777" w:rsidR="003E110D" w:rsidRPr="007C2523" w:rsidRDefault="003E110D" w:rsidP="00F31B26">
            <w:pPr>
              <w:rPr>
                <w:lang w:val="en-GB"/>
              </w:rPr>
            </w:pPr>
            <w:r w:rsidRPr="007C2523">
              <w:rPr>
                <w:lang w:val="en-GB"/>
              </w:rPr>
              <w:t>Observation: capacity of the project to generate foreground or technological knowledge</w:t>
            </w:r>
          </w:p>
        </w:tc>
        <w:tc>
          <w:tcPr>
            <w:tcW w:w="5378" w:type="dxa"/>
            <w:vMerge/>
          </w:tcPr>
          <w:p w14:paraId="1F21EDB2"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57E24B96" w14:textId="77777777" w:rsidTr="00F31B26">
        <w:tc>
          <w:tcPr>
            <w:tcW w:w="608" w:type="dxa"/>
            <w:shd w:val="clear" w:color="auto" w:fill="auto"/>
          </w:tcPr>
          <w:p w14:paraId="20CC10CC" w14:textId="77777777" w:rsidR="003E110D" w:rsidRPr="007C2523" w:rsidRDefault="003E110D" w:rsidP="00F31B26">
            <w:pPr>
              <w:rPr>
                <w:b/>
                <w:lang w:val="en-GB"/>
              </w:rPr>
            </w:pPr>
            <w:r w:rsidRPr="007C2523">
              <w:rPr>
                <w:b/>
                <w:lang w:val="en-GB"/>
              </w:rPr>
              <w:t>2.</w:t>
            </w:r>
          </w:p>
        </w:tc>
        <w:tc>
          <w:tcPr>
            <w:tcW w:w="3795" w:type="dxa"/>
            <w:shd w:val="clear" w:color="auto" w:fill="auto"/>
          </w:tcPr>
          <w:p w14:paraId="4FAD1C7A" w14:textId="77777777" w:rsidR="003E110D" w:rsidRPr="007C2523" w:rsidRDefault="003E110D" w:rsidP="00F31B26">
            <w:pPr>
              <w:jc w:val="center"/>
              <w:rPr>
                <w:b/>
                <w:lang w:val="en-GB"/>
              </w:rPr>
            </w:pPr>
            <w:r w:rsidRPr="007C2523">
              <w:rPr>
                <w:b/>
                <w:lang w:val="en-GB"/>
              </w:rPr>
              <w:t>Criterion: impact of project results</w:t>
            </w:r>
          </w:p>
        </w:tc>
        <w:tc>
          <w:tcPr>
            <w:tcW w:w="5378" w:type="dxa"/>
            <w:shd w:val="clear" w:color="auto" w:fill="auto"/>
          </w:tcPr>
          <w:p w14:paraId="3F2A6144" w14:textId="77777777" w:rsidR="003E110D" w:rsidRPr="007C2523" w:rsidRDefault="003E110D" w:rsidP="00F31B26">
            <w:pPr>
              <w:rPr>
                <w:b/>
                <w:lang w:val="en-GB"/>
              </w:rPr>
            </w:pPr>
            <w:r w:rsidRPr="007C2523">
              <w:rPr>
                <w:lang w:val="en-GB"/>
              </w:rPr>
              <w:t>Maximum 5 points</w:t>
            </w:r>
          </w:p>
        </w:tc>
      </w:tr>
      <w:tr w:rsidR="003E110D" w:rsidRPr="007C2523" w14:paraId="4C1FF81F" w14:textId="77777777" w:rsidTr="00F31B26">
        <w:tc>
          <w:tcPr>
            <w:tcW w:w="608" w:type="dxa"/>
            <w:shd w:val="clear" w:color="auto" w:fill="auto"/>
          </w:tcPr>
          <w:p w14:paraId="1F7AAA30" w14:textId="77777777" w:rsidR="003E110D" w:rsidRPr="007C2523" w:rsidRDefault="003E110D" w:rsidP="00F31B26">
            <w:pPr>
              <w:rPr>
                <w:b/>
                <w:lang w:val="en-GB"/>
              </w:rPr>
            </w:pPr>
            <w:r w:rsidRPr="007C2523">
              <w:rPr>
                <w:b/>
                <w:lang w:val="en-GB"/>
              </w:rPr>
              <w:t>2.1.</w:t>
            </w:r>
          </w:p>
        </w:tc>
        <w:tc>
          <w:tcPr>
            <w:tcW w:w="3795" w:type="dxa"/>
            <w:shd w:val="clear" w:color="auto" w:fill="auto"/>
          </w:tcPr>
          <w:p w14:paraId="3FDFAE1B" w14:textId="77777777" w:rsidR="003E110D" w:rsidRPr="007C2523" w:rsidRDefault="003E110D" w:rsidP="00F31B26">
            <w:pPr>
              <w:jc w:val="both"/>
              <w:rPr>
                <w:lang w:val="en-GB"/>
              </w:rPr>
            </w:pPr>
            <w:r w:rsidRPr="007C2523">
              <w:rPr>
                <w:lang w:val="en-GB"/>
              </w:rPr>
              <w:t>Observation: expected transfer of acquired knowledge and skills into further action and development of scientific capacity</w:t>
            </w:r>
          </w:p>
        </w:tc>
        <w:tc>
          <w:tcPr>
            <w:tcW w:w="5378" w:type="dxa"/>
            <w:vMerge w:val="restart"/>
            <w:shd w:val="clear" w:color="auto" w:fill="auto"/>
          </w:tcPr>
          <w:p w14:paraId="03272445" w14:textId="77777777" w:rsidR="003E110D" w:rsidRPr="007C2523" w:rsidRDefault="003E110D" w:rsidP="00F31B26">
            <w:pPr>
              <w:jc w:val="both"/>
              <w:rPr>
                <w:i/>
                <w:lang w:val="en-GB"/>
              </w:rPr>
            </w:pPr>
            <w:r w:rsidRPr="007C2523">
              <w:rPr>
                <w:i/>
                <w:lang w:val="en-GB"/>
              </w:rPr>
              <w:t>The expert shall justify the score given by considering the fulfilment of the criterion as a whole and the fulfilment of each criterion consideration.</w:t>
            </w:r>
          </w:p>
          <w:p w14:paraId="0FA7121B" w14:textId="77777777" w:rsidR="003E110D" w:rsidRPr="007C2523" w:rsidRDefault="003E110D" w:rsidP="00F31B26">
            <w:pPr>
              <w:jc w:val="both"/>
              <w:rPr>
                <w:b/>
                <w:i/>
                <w:lang w:val="en-GB"/>
              </w:rPr>
            </w:pPr>
            <w:r w:rsidRPr="007C2523">
              <w:rPr>
                <w:i/>
                <w:lang w:val="en-GB"/>
              </w:rPr>
              <w:t xml:space="preserve">1. The information specific to the criterion is given in Section 2 “Impact” of Part B “Project Description” of the project application; however, </w:t>
            </w:r>
            <w:r w:rsidRPr="009331B3">
              <w:rPr>
                <w:b/>
                <w:bCs/>
                <w:i/>
                <w:lang w:val="en-GB"/>
              </w:rPr>
              <w:t xml:space="preserve">evaluating the criterion, the project application as a whole must be </w:t>
            </w:r>
            <w:r>
              <w:rPr>
                <w:b/>
                <w:bCs/>
                <w:i/>
                <w:lang w:val="en-GB"/>
              </w:rPr>
              <w:t>assessed</w:t>
            </w:r>
            <w:r w:rsidRPr="007C2523">
              <w:rPr>
                <w:i/>
                <w:lang w:val="en-GB"/>
              </w:rPr>
              <w:t>.</w:t>
            </w:r>
          </w:p>
          <w:p w14:paraId="176E61A4" w14:textId="77777777" w:rsidR="003E110D" w:rsidRPr="007C2523" w:rsidRDefault="003E110D" w:rsidP="00F31B26">
            <w:pPr>
              <w:jc w:val="both"/>
              <w:rPr>
                <w:i/>
                <w:lang w:val="en-GB"/>
              </w:rPr>
            </w:pPr>
            <w:r w:rsidRPr="007C2523">
              <w:rPr>
                <w:i/>
                <w:lang w:val="en-GB"/>
              </w:rPr>
              <w:t>2. The results and their expected impact, including the planned transfer of results in further activities and development of scientific capacity, possibilities for further development of research (for example, preparation of new research projects, involvement in international cooperation networks), shall be evaluated in compliance with the specificities of the relevant scientific filed or fields and the project, as well as the specificities of the institution of the project applicant.</w:t>
            </w:r>
          </w:p>
          <w:p w14:paraId="00A4942B" w14:textId="77777777" w:rsidR="003E110D" w:rsidRPr="007C2523" w:rsidRDefault="003E110D" w:rsidP="00F31B26">
            <w:pPr>
              <w:jc w:val="both"/>
              <w:rPr>
                <w:i/>
                <w:lang w:val="en-GB"/>
              </w:rPr>
            </w:pPr>
            <w:r w:rsidRPr="007C2523">
              <w:rPr>
                <w:i/>
                <w:lang w:val="en-GB"/>
              </w:rPr>
              <w:t xml:space="preserve">3. The expert shall evaluate what plans are described in the project application for identification of the involved parties, application of the correct forms of co-operation and transfer of knowledge acquired in the project (e.g. recommendations, guidelines, </w:t>
            </w:r>
            <w:r w:rsidRPr="007C2523">
              <w:rPr>
                <w:i/>
                <w:lang w:val="en-GB"/>
              </w:rPr>
              <w:lastRenderedPageBreak/>
              <w:t>prototyping, etc.). They evaluate the cooperation of the project applicant with state and local government institutions, non-governmental organisations and entrepreneurs.</w:t>
            </w:r>
          </w:p>
          <w:p w14:paraId="44D4E2F4" w14:textId="77777777" w:rsidR="003E110D" w:rsidRPr="007C2523" w:rsidRDefault="003E110D" w:rsidP="00F31B26">
            <w:pPr>
              <w:jc w:val="both"/>
              <w:rPr>
                <w:i/>
                <w:lang w:val="en-GB"/>
              </w:rPr>
            </w:pPr>
            <w:r w:rsidRPr="007C2523">
              <w:rPr>
                <w:i/>
                <w:lang w:val="en-GB"/>
              </w:rPr>
              <w:t xml:space="preserve">4. The sustainability of project results is assessed in conjunction with the envisaged scientific publications and the dissemination of project results at scientific conferences. Particular attention should be paid to ensuring the sustainability of results in accordance with the principles of Open Access, Open Data, FAIR (findable, accessible, interoperable, reusable), as well as the project applicant’s choice for the deposit of data. The relevance and scope of the planned scientific results for the project theme, budget and implementation period shall be evaluated. Information regarding distribution of project results can be found in the subsection </w:t>
            </w:r>
            <w:r w:rsidRPr="007C2523">
              <w:rPr>
                <w:i/>
                <w:iCs/>
                <w:lang w:val="en-GB"/>
              </w:rPr>
              <w:t>“Scientific results and technological knowledge of the project and their dissemination plan</w:t>
            </w:r>
            <w:r w:rsidRPr="007C2523">
              <w:rPr>
                <w:i/>
                <w:lang w:val="en-GB"/>
              </w:rPr>
              <w:t>” of the project application part “Project Description”.</w:t>
            </w:r>
          </w:p>
          <w:p w14:paraId="3613805C" w14:textId="77777777" w:rsidR="003E110D" w:rsidRDefault="003E110D" w:rsidP="00F31B26">
            <w:pPr>
              <w:jc w:val="both"/>
              <w:rPr>
                <w:i/>
                <w:lang w:val="en-GB"/>
              </w:rPr>
            </w:pPr>
            <w:r>
              <w:rPr>
                <w:i/>
                <w:lang w:val="en-GB"/>
              </w:rPr>
              <w:t>5</w:t>
            </w:r>
            <w:r w:rsidRPr="007C2523">
              <w:rPr>
                <w:i/>
                <w:lang w:val="en-GB"/>
              </w:rPr>
              <w:t>. The expert shall evaluate whether the project will contribute to informing and involvement of the public in order to ensure the transfer of knowledge created in the project, involving the public and promoting their awareness regarding the knowledge created within the scope of the project, as well as contribution to the society in solving the issues examined within the scope of the specific project. It should be assessed whether there is a plan within the framework of the project to involve stakeholders in the use of its results. The potential of the project to inform the public about the results of the project and to increase the socio-economic impact of the results of the project (Subsection 2.2 “Socio-economic impact and publicity of results” of the project application part “Project Description”) shall be evaluated.</w:t>
            </w:r>
          </w:p>
          <w:p w14:paraId="253026EF" w14:textId="77777777" w:rsidR="003E110D" w:rsidRDefault="003E110D" w:rsidP="00F31B26">
            <w:pPr>
              <w:jc w:val="both"/>
              <w:rPr>
                <w:i/>
                <w:lang w:val="en-GB"/>
              </w:rPr>
            </w:pPr>
            <w:r>
              <w:rPr>
                <w:i/>
                <w:lang w:val="en-GB"/>
              </w:rPr>
              <w:t xml:space="preserve">6. </w:t>
            </w:r>
            <w:r w:rsidRPr="00083962">
              <w:rPr>
                <w:i/>
                <w:lang w:val="en-GB"/>
              </w:rPr>
              <w:t>The activities envisaged in the project develop cooperation within the University of Latvia and the planned results have a positive impact on the UL long-term competitiveness</w:t>
            </w:r>
            <w:r>
              <w:rPr>
                <w:i/>
                <w:lang w:val="en-GB"/>
              </w:rPr>
              <w:t>.</w:t>
            </w:r>
          </w:p>
          <w:p w14:paraId="43526CAD" w14:textId="77777777" w:rsidR="003E110D" w:rsidRPr="007C2523" w:rsidRDefault="003E110D" w:rsidP="00F31B26">
            <w:pPr>
              <w:jc w:val="both"/>
              <w:rPr>
                <w:lang w:val="en-GB"/>
              </w:rPr>
            </w:pPr>
          </w:p>
        </w:tc>
      </w:tr>
      <w:tr w:rsidR="003E110D" w:rsidRPr="007C2523" w14:paraId="2EF4BCF9" w14:textId="77777777" w:rsidTr="00F31B26">
        <w:tc>
          <w:tcPr>
            <w:tcW w:w="608" w:type="dxa"/>
            <w:shd w:val="clear" w:color="auto" w:fill="auto"/>
          </w:tcPr>
          <w:p w14:paraId="017E9DD9" w14:textId="77777777" w:rsidR="003E110D" w:rsidRPr="007C2523" w:rsidRDefault="003E110D" w:rsidP="00F31B26">
            <w:pPr>
              <w:rPr>
                <w:b/>
                <w:lang w:val="en-GB"/>
              </w:rPr>
            </w:pPr>
            <w:r w:rsidRPr="007C2523">
              <w:rPr>
                <w:b/>
                <w:lang w:val="en-GB"/>
              </w:rPr>
              <w:t>2.2.</w:t>
            </w:r>
          </w:p>
        </w:tc>
        <w:tc>
          <w:tcPr>
            <w:tcW w:w="3795" w:type="dxa"/>
            <w:shd w:val="clear" w:color="auto" w:fill="auto"/>
          </w:tcPr>
          <w:p w14:paraId="717A467A" w14:textId="77777777" w:rsidR="003E110D" w:rsidRPr="007C2523" w:rsidRDefault="003E110D" w:rsidP="00F31B26">
            <w:pPr>
              <w:jc w:val="both"/>
              <w:rPr>
                <w:lang w:val="en-GB"/>
              </w:rPr>
            </w:pPr>
            <w:r w:rsidRPr="007C2523">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378" w:type="dxa"/>
            <w:vMerge/>
          </w:tcPr>
          <w:p w14:paraId="7AEE9C72"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2B251A04" w14:textId="77777777" w:rsidTr="00F31B26">
        <w:tc>
          <w:tcPr>
            <w:tcW w:w="608" w:type="dxa"/>
            <w:shd w:val="clear" w:color="auto" w:fill="auto"/>
          </w:tcPr>
          <w:p w14:paraId="7E026429" w14:textId="77777777" w:rsidR="003E110D" w:rsidRPr="007C2523" w:rsidRDefault="003E110D" w:rsidP="00F31B26">
            <w:pPr>
              <w:rPr>
                <w:b/>
                <w:lang w:val="en-GB"/>
              </w:rPr>
            </w:pPr>
            <w:r w:rsidRPr="007C2523">
              <w:rPr>
                <w:b/>
                <w:lang w:val="en-GB"/>
              </w:rPr>
              <w:t>2.3.</w:t>
            </w:r>
          </w:p>
        </w:tc>
        <w:tc>
          <w:tcPr>
            <w:tcW w:w="3795" w:type="dxa"/>
            <w:shd w:val="clear" w:color="auto" w:fill="auto"/>
          </w:tcPr>
          <w:p w14:paraId="3CC97294" w14:textId="77777777" w:rsidR="003E110D" w:rsidRPr="007C2523" w:rsidRDefault="003E110D" w:rsidP="00F31B26">
            <w:pPr>
              <w:jc w:val="both"/>
              <w:rPr>
                <w:lang w:val="en-GB"/>
              </w:rPr>
            </w:pPr>
            <w:r w:rsidRPr="007C2523">
              <w:rPr>
                <w:lang w:val="en-GB"/>
              </w:rPr>
              <w:t>Observation: the study will lead to the creation of knowledge relevant to the field concerned and to economic and societal development</w:t>
            </w:r>
          </w:p>
        </w:tc>
        <w:tc>
          <w:tcPr>
            <w:tcW w:w="5378" w:type="dxa"/>
            <w:vMerge/>
          </w:tcPr>
          <w:p w14:paraId="173D7102"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4FD3DE40" w14:textId="77777777" w:rsidTr="00F31B26">
        <w:tc>
          <w:tcPr>
            <w:tcW w:w="608" w:type="dxa"/>
            <w:shd w:val="clear" w:color="auto" w:fill="auto"/>
          </w:tcPr>
          <w:p w14:paraId="4963DF73" w14:textId="77777777" w:rsidR="003E110D" w:rsidRPr="007C2523" w:rsidRDefault="003E110D" w:rsidP="00F31B26">
            <w:pPr>
              <w:rPr>
                <w:b/>
                <w:lang w:val="en-GB"/>
              </w:rPr>
            </w:pPr>
            <w:r w:rsidRPr="007C2523">
              <w:rPr>
                <w:b/>
                <w:lang w:val="en-GB"/>
              </w:rPr>
              <w:t>2.4.</w:t>
            </w:r>
          </w:p>
        </w:tc>
        <w:tc>
          <w:tcPr>
            <w:tcW w:w="3795" w:type="dxa"/>
            <w:shd w:val="clear" w:color="auto" w:fill="auto"/>
          </w:tcPr>
          <w:p w14:paraId="17800A02" w14:textId="77777777" w:rsidR="003E110D" w:rsidRPr="007C2523" w:rsidRDefault="003E110D" w:rsidP="00F31B26">
            <w:pPr>
              <w:jc w:val="both"/>
              <w:rPr>
                <w:lang w:val="en-GB"/>
              </w:rPr>
            </w:pPr>
            <w:r w:rsidRPr="007C2523">
              <w:rPr>
                <w:lang w:val="en-GB"/>
              </w:rPr>
              <w:t>Observation: sustainability of acquired knowledge and a qualitative plan for its dissemination, including scientific publications and public outreach</w:t>
            </w:r>
          </w:p>
        </w:tc>
        <w:tc>
          <w:tcPr>
            <w:tcW w:w="5378" w:type="dxa"/>
            <w:vMerge/>
          </w:tcPr>
          <w:p w14:paraId="260CB04A"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7C9D718E" w14:textId="77777777" w:rsidTr="00F31B26">
        <w:tc>
          <w:tcPr>
            <w:tcW w:w="608" w:type="dxa"/>
            <w:shd w:val="clear" w:color="auto" w:fill="auto"/>
          </w:tcPr>
          <w:p w14:paraId="0E020F26" w14:textId="77777777" w:rsidR="003E110D" w:rsidRPr="007C2523" w:rsidRDefault="003E110D" w:rsidP="00F31B26">
            <w:pPr>
              <w:rPr>
                <w:b/>
                <w:lang w:val="en-GB"/>
              </w:rPr>
            </w:pPr>
            <w:r w:rsidRPr="007C2523">
              <w:rPr>
                <w:b/>
                <w:lang w:val="en-GB"/>
              </w:rPr>
              <w:lastRenderedPageBreak/>
              <w:t>2.5.</w:t>
            </w:r>
          </w:p>
        </w:tc>
        <w:tc>
          <w:tcPr>
            <w:tcW w:w="3795" w:type="dxa"/>
            <w:shd w:val="clear" w:color="auto" w:fill="auto"/>
          </w:tcPr>
          <w:p w14:paraId="000BECBD" w14:textId="77777777" w:rsidR="003E110D" w:rsidRPr="007C2523" w:rsidRDefault="003E110D" w:rsidP="00F31B26">
            <w:pPr>
              <w:jc w:val="both"/>
              <w:rPr>
                <w:lang w:val="en-GB"/>
              </w:rPr>
            </w:pPr>
            <w:r w:rsidRPr="007C2523">
              <w:rPr>
                <w:lang w:val="en-GB"/>
              </w:rPr>
              <w:t>Observation: implementation of the research contributes to strengthening the scientific capacity of the research staff, including students</w:t>
            </w:r>
          </w:p>
        </w:tc>
        <w:tc>
          <w:tcPr>
            <w:tcW w:w="5378" w:type="dxa"/>
            <w:vMerge/>
          </w:tcPr>
          <w:p w14:paraId="6485D085"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11C60064" w14:textId="77777777" w:rsidTr="00F31B26">
        <w:tc>
          <w:tcPr>
            <w:tcW w:w="608" w:type="dxa"/>
            <w:shd w:val="clear" w:color="auto" w:fill="auto"/>
          </w:tcPr>
          <w:p w14:paraId="3F1A4A00" w14:textId="77777777" w:rsidR="003E110D" w:rsidRPr="007C2523" w:rsidRDefault="003E110D" w:rsidP="00F31B26">
            <w:pPr>
              <w:rPr>
                <w:b/>
                <w:lang w:val="en-GB"/>
              </w:rPr>
            </w:pPr>
            <w:r>
              <w:rPr>
                <w:b/>
                <w:lang w:val="en-GB"/>
              </w:rPr>
              <w:lastRenderedPageBreak/>
              <w:t>2.6.</w:t>
            </w:r>
          </w:p>
        </w:tc>
        <w:tc>
          <w:tcPr>
            <w:tcW w:w="3795" w:type="dxa"/>
            <w:shd w:val="clear" w:color="auto" w:fill="auto"/>
          </w:tcPr>
          <w:p w14:paraId="6E95ADC0" w14:textId="77777777" w:rsidR="003E110D" w:rsidRPr="007C2523" w:rsidRDefault="003E110D" w:rsidP="00F31B26">
            <w:pPr>
              <w:jc w:val="both"/>
              <w:rPr>
                <w:lang w:val="en-GB"/>
              </w:rPr>
            </w:pPr>
            <w:r>
              <w:rPr>
                <w:lang w:val="en-GB"/>
              </w:rPr>
              <w:t xml:space="preserve">Observation: </w:t>
            </w:r>
            <w:r w:rsidRPr="006E60CA">
              <w:rPr>
                <w:lang w:val="en-GB"/>
              </w:rPr>
              <w:t>the research develops collaboration within the UL and contributes to the UL competitiveness in the future</w:t>
            </w:r>
          </w:p>
        </w:tc>
        <w:tc>
          <w:tcPr>
            <w:tcW w:w="5378" w:type="dxa"/>
            <w:vMerge/>
          </w:tcPr>
          <w:p w14:paraId="7F379116" w14:textId="77777777" w:rsidR="003E110D" w:rsidRPr="00621301" w:rsidRDefault="003E110D" w:rsidP="00F31B26">
            <w:pPr>
              <w:widowControl w:val="0"/>
              <w:pBdr>
                <w:top w:val="nil"/>
                <w:left w:val="nil"/>
                <w:bottom w:val="nil"/>
                <w:right w:val="nil"/>
                <w:between w:val="nil"/>
              </w:pBdr>
              <w:spacing w:line="276" w:lineRule="auto"/>
              <w:rPr>
                <w:lang w:val="en-GB"/>
              </w:rPr>
            </w:pPr>
          </w:p>
        </w:tc>
      </w:tr>
      <w:tr w:rsidR="003E110D" w:rsidRPr="007C2523" w14:paraId="391AB1E3" w14:textId="77777777" w:rsidTr="00F31B26">
        <w:tc>
          <w:tcPr>
            <w:tcW w:w="608" w:type="dxa"/>
            <w:shd w:val="clear" w:color="auto" w:fill="auto"/>
          </w:tcPr>
          <w:p w14:paraId="7409B87E" w14:textId="77777777" w:rsidR="003E110D" w:rsidRPr="007C2523" w:rsidRDefault="003E110D" w:rsidP="00F31B26">
            <w:pPr>
              <w:rPr>
                <w:b/>
                <w:lang w:val="en-GB"/>
              </w:rPr>
            </w:pPr>
            <w:r w:rsidRPr="007C2523">
              <w:rPr>
                <w:b/>
                <w:lang w:val="en-GB"/>
              </w:rPr>
              <w:t>3.</w:t>
            </w:r>
          </w:p>
        </w:tc>
        <w:tc>
          <w:tcPr>
            <w:tcW w:w="3795" w:type="dxa"/>
            <w:shd w:val="clear" w:color="auto" w:fill="auto"/>
          </w:tcPr>
          <w:p w14:paraId="33F7B482" w14:textId="77777777" w:rsidR="003E110D" w:rsidRPr="007C2523" w:rsidRDefault="003E110D" w:rsidP="00F31B26">
            <w:pPr>
              <w:jc w:val="center"/>
              <w:rPr>
                <w:b/>
                <w:lang w:val="en-GB"/>
              </w:rPr>
            </w:pPr>
            <w:r w:rsidRPr="007C2523">
              <w:rPr>
                <w:b/>
                <w:lang w:val="en-GB"/>
              </w:rPr>
              <w:t>Criterion: feasibility and support of the project</w:t>
            </w:r>
          </w:p>
        </w:tc>
        <w:tc>
          <w:tcPr>
            <w:tcW w:w="5378" w:type="dxa"/>
            <w:shd w:val="clear" w:color="auto" w:fill="auto"/>
          </w:tcPr>
          <w:p w14:paraId="40D4A715" w14:textId="77777777" w:rsidR="003E110D" w:rsidRPr="007C2523" w:rsidRDefault="003E110D" w:rsidP="00F31B26">
            <w:pPr>
              <w:rPr>
                <w:lang w:val="en-GB"/>
              </w:rPr>
            </w:pPr>
            <w:r w:rsidRPr="007C2523">
              <w:rPr>
                <w:lang w:val="en-GB"/>
              </w:rPr>
              <w:t>Maximum 5 points</w:t>
            </w:r>
          </w:p>
        </w:tc>
      </w:tr>
      <w:tr w:rsidR="003E110D" w:rsidRPr="007C2523" w14:paraId="3ECB10A3" w14:textId="77777777" w:rsidTr="00F31B26">
        <w:tc>
          <w:tcPr>
            <w:tcW w:w="608" w:type="dxa"/>
            <w:shd w:val="clear" w:color="auto" w:fill="auto"/>
          </w:tcPr>
          <w:p w14:paraId="50272276" w14:textId="77777777" w:rsidR="003E110D" w:rsidRPr="007C2523" w:rsidRDefault="003E110D" w:rsidP="00F31B26">
            <w:pPr>
              <w:rPr>
                <w:b/>
                <w:lang w:val="en-GB"/>
              </w:rPr>
            </w:pPr>
            <w:r w:rsidRPr="007C2523">
              <w:rPr>
                <w:b/>
                <w:lang w:val="en-GB"/>
              </w:rPr>
              <w:t>3.1.</w:t>
            </w:r>
          </w:p>
        </w:tc>
        <w:tc>
          <w:tcPr>
            <w:tcW w:w="3795" w:type="dxa"/>
            <w:shd w:val="clear" w:color="auto" w:fill="auto"/>
          </w:tcPr>
          <w:p w14:paraId="0861F046" w14:textId="77777777" w:rsidR="003E110D" w:rsidRPr="007C2523" w:rsidRDefault="003E110D" w:rsidP="00F31B26">
            <w:pPr>
              <w:jc w:val="both"/>
              <w:rPr>
                <w:lang w:val="en-GB"/>
              </w:rPr>
            </w:pPr>
            <w:r w:rsidRPr="007C2523">
              <w:rPr>
                <w:lang w:val="en-GB"/>
              </w:rPr>
              <w:t xml:space="preserve">Observation: quality of the research work plan and its relevance to the aim pursued. The envisaged resources are adequate and sufficient to achieve the aim. The research intends to ensure efficient use of resources. The </w:t>
            </w:r>
            <w:r w:rsidRPr="007C2523">
              <w:rPr>
                <w:lang w:val="en-GB"/>
              </w:rPr>
              <w:lastRenderedPageBreak/>
              <w:t>planned work stages and tasks are clearly defined, relevant and realistic</w:t>
            </w:r>
          </w:p>
        </w:tc>
        <w:tc>
          <w:tcPr>
            <w:tcW w:w="5378" w:type="dxa"/>
            <w:vMerge w:val="restart"/>
            <w:shd w:val="clear" w:color="auto" w:fill="auto"/>
          </w:tcPr>
          <w:p w14:paraId="304B5405" w14:textId="77777777" w:rsidR="003E110D" w:rsidRPr="007C2523" w:rsidRDefault="003E110D" w:rsidP="00F31B26">
            <w:pPr>
              <w:jc w:val="both"/>
              <w:rPr>
                <w:i/>
                <w:lang w:val="en-GB"/>
              </w:rPr>
            </w:pPr>
            <w:r w:rsidRPr="007C2523">
              <w:rPr>
                <w:lang w:val="en-GB"/>
              </w:rPr>
              <w:lastRenderedPageBreak/>
              <w:t xml:space="preserve">1. </w:t>
            </w:r>
            <w:r w:rsidRPr="007C2523">
              <w:rPr>
                <w:i/>
                <w:lang w:val="en-GB"/>
              </w:rPr>
              <w:t>The expert shall justify the score given by considering the fulfilment of the criterion as a whole and the fulfilment of each criterion consideration</w:t>
            </w:r>
            <w:r w:rsidRPr="007C2523">
              <w:rPr>
                <w:i/>
                <w:iCs/>
                <w:lang w:val="en-GB"/>
              </w:rPr>
              <w:t xml:space="preserve">. </w:t>
            </w:r>
            <w:r w:rsidRPr="007C2523">
              <w:rPr>
                <w:i/>
                <w:lang w:val="en-GB"/>
              </w:rPr>
              <w:t xml:space="preserve">The information specific to the criterion is given in Section </w:t>
            </w:r>
            <w:r w:rsidRPr="007C2523">
              <w:rPr>
                <w:i/>
                <w:iCs/>
                <w:lang w:val="en-GB"/>
              </w:rPr>
              <w:t xml:space="preserve">3 “Implementation” of the project application part “Project Description” and in Part C “Curriculum </w:t>
            </w:r>
            <w:r w:rsidRPr="007C2523">
              <w:rPr>
                <w:i/>
                <w:iCs/>
                <w:lang w:val="en-GB"/>
              </w:rPr>
              <w:lastRenderedPageBreak/>
              <w:t>Vitae” of the project application</w:t>
            </w:r>
            <w:r w:rsidRPr="007C2523">
              <w:rPr>
                <w:i/>
                <w:lang w:val="en-GB"/>
              </w:rPr>
              <w:t xml:space="preserve">; however, </w:t>
            </w:r>
            <w:r w:rsidRPr="009331B3">
              <w:rPr>
                <w:b/>
                <w:bCs/>
                <w:i/>
                <w:lang w:val="en-GB"/>
              </w:rPr>
              <w:t xml:space="preserve">evaluating the criterion, the project application as a whole must be </w:t>
            </w:r>
            <w:proofErr w:type="gramStart"/>
            <w:r>
              <w:rPr>
                <w:b/>
                <w:bCs/>
                <w:i/>
                <w:lang w:val="en-GB"/>
              </w:rPr>
              <w:t>assessed</w:t>
            </w:r>
            <w:r w:rsidRPr="007C2523">
              <w:rPr>
                <w:i/>
                <w:lang w:val="en-GB"/>
              </w:rPr>
              <w:t>.</w:t>
            </w:r>
            <w:r w:rsidRPr="007C2523">
              <w:rPr>
                <w:b/>
                <w:bCs/>
                <w:i/>
                <w:iCs/>
                <w:lang w:val="en-GB"/>
              </w:rPr>
              <w:t>.</w:t>
            </w:r>
            <w:proofErr w:type="gramEnd"/>
          </w:p>
          <w:p w14:paraId="54E30C32" w14:textId="77777777" w:rsidR="003E110D" w:rsidRPr="007C2523" w:rsidRDefault="003E110D" w:rsidP="00F31B26">
            <w:pPr>
              <w:jc w:val="both"/>
              <w:rPr>
                <w:i/>
                <w:lang w:val="en-GB"/>
              </w:rPr>
            </w:pPr>
            <w:r w:rsidRPr="007C2523">
              <w:rPr>
                <w:i/>
                <w:lang w:val="en-GB"/>
              </w:rPr>
              <w:t>The feasibility of the project, including the prepared research work plan, the intended research management and its quality management,</w:t>
            </w:r>
            <w:r w:rsidRPr="007C2523">
              <w:rPr>
                <w:lang w:val="en-GB"/>
              </w:rPr>
              <w:t xml:space="preserve"> </w:t>
            </w:r>
            <w:r w:rsidRPr="007C2523">
              <w:rPr>
                <w:i/>
                <w:lang w:val="en-GB"/>
              </w:rPr>
              <w:t>the information provided regarding the data management plan, the intended resources, the available infrastructure shall be evaluated according to the specificities of the relevant scientific filed or fields and the project.</w:t>
            </w:r>
          </w:p>
          <w:p w14:paraId="2557C5D7" w14:textId="77777777" w:rsidR="003E110D" w:rsidRPr="007C2523" w:rsidRDefault="003E110D" w:rsidP="00F31B26">
            <w:pPr>
              <w:jc w:val="both"/>
              <w:rPr>
                <w:i/>
                <w:iCs/>
                <w:lang w:val="en-GB"/>
              </w:rPr>
            </w:pPr>
            <w:r w:rsidRPr="007C2523">
              <w:rPr>
                <w:i/>
                <w:iCs/>
                <w:lang w:val="en-GB"/>
              </w:rPr>
              <w:t>2. The expert shall evaluate the compliance of the scientific qualification and experience of the project applicant with the achievement of the project objectives and performance of the intended tasks on the basis of the submitted life course descriptions in Part C “Curriculum Vitae” of the project application.</w:t>
            </w:r>
          </w:p>
          <w:p w14:paraId="334D7D42" w14:textId="77777777" w:rsidR="003E110D" w:rsidRPr="007C2523" w:rsidRDefault="003E110D" w:rsidP="00F31B26">
            <w:pPr>
              <w:jc w:val="both"/>
              <w:rPr>
                <w:lang w:val="en-GB"/>
              </w:rPr>
            </w:pPr>
            <w:r w:rsidRPr="007C2523">
              <w:rPr>
                <w:i/>
                <w:iCs/>
                <w:lang w:val="en-GB"/>
              </w:rPr>
              <w:t xml:space="preserve">3. It should be noted </w:t>
            </w:r>
            <w:r w:rsidRPr="007C2523">
              <w:rPr>
                <w:i/>
                <w:iCs/>
                <w:highlight w:val="yellow"/>
                <w:lang w:val="en-GB"/>
              </w:rPr>
              <w:t xml:space="preserve">that the duration of one project is </w:t>
            </w:r>
            <w:r>
              <w:rPr>
                <w:i/>
                <w:iCs/>
                <w:highlight w:val="yellow"/>
                <w:lang w:val="en-GB"/>
              </w:rPr>
              <w:t>12</w:t>
            </w:r>
            <w:r w:rsidRPr="007C2523">
              <w:rPr>
                <w:i/>
                <w:iCs/>
                <w:highlight w:val="yellow"/>
                <w:lang w:val="en-GB"/>
              </w:rPr>
              <w:t xml:space="preserve"> months</w:t>
            </w:r>
            <w:r w:rsidRPr="007C2523">
              <w:rPr>
                <w:i/>
                <w:iCs/>
                <w:lang w:val="en-GB"/>
              </w:rPr>
              <w:t>. The planned implementation of the project shall be evaluated in connection with the completed part “Project budget” of the project application which provides for costs of remuneration, materials for technical support, missions and publication expenses.</w:t>
            </w:r>
          </w:p>
        </w:tc>
      </w:tr>
      <w:tr w:rsidR="003E110D" w:rsidRPr="007C2523" w14:paraId="5174111A" w14:textId="77777777" w:rsidTr="00F31B26">
        <w:tc>
          <w:tcPr>
            <w:tcW w:w="608" w:type="dxa"/>
            <w:shd w:val="clear" w:color="auto" w:fill="auto"/>
          </w:tcPr>
          <w:p w14:paraId="0F4A17E2" w14:textId="77777777" w:rsidR="003E110D" w:rsidRPr="007C2523" w:rsidRDefault="003E110D" w:rsidP="00F31B26">
            <w:pPr>
              <w:rPr>
                <w:b/>
                <w:lang w:val="en-GB"/>
              </w:rPr>
            </w:pPr>
            <w:r w:rsidRPr="007C2523">
              <w:rPr>
                <w:b/>
                <w:lang w:val="en-GB"/>
              </w:rPr>
              <w:lastRenderedPageBreak/>
              <w:t>3.2.</w:t>
            </w:r>
          </w:p>
        </w:tc>
        <w:tc>
          <w:tcPr>
            <w:tcW w:w="3795" w:type="dxa"/>
            <w:shd w:val="clear" w:color="auto" w:fill="auto"/>
          </w:tcPr>
          <w:p w14:paraId="2882E456" w14:textId="77777777" w:rsidR="003E110D" w:rsidRPr="007C2523" w:rsidRDefault="003E110D" w:rsidP="00F31B26">
            <w:pPr>
              <w:jc w:val="both"/>
              <w:rPr>
                <w:lang w:val="en-GB"/>
              </w:rPr>
            </w:pPr>
            <w:r w:rsidRPr="007C2523">
              <w:rPr>
                <w:lang w:val="en-GB"/>
              </w:rPr>
              <w:t>Observation: scientific qualification of the project applicant according to the life course descriptions submitted (CVs)</w:t>
            </w:r>
          </w:p>
        </w:tc>
        <w:tc>
          <w:tcPr>
            <w:tcW w:w="5378" w:type="dxa"/>
            <w:vMerge/>
          </w:tcPr>
          <w:p w14:paraId="407E89AA"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76D0B193" w14:textId="77777777" w:rsidTr="00F31B26">
        <w:tc>
          <w:tcPr>
            <w:tcW w:w="608" w:type="dxa"/>
            <w:shd w:val="clear" w:color="auto" w:fill="auto"/>
          </w:tcPr>
          <w:p w14:paraId="6CC1042F" w14:textId="77777777" w:rsidR="003E110D" w:rsidRPr="007C2523" w:rsidRDefault="003E110D" w:rsidP="00F31B26">
            <w:pPr>
              <w:rPr>
                <w:b/>
                <w:lang w:val="en-GB"/>
              </w:rPr>
            </w:pPr>
            <w:r w:rsidRPr="007C2523">
              <w:rPr>
                <w:b/>
                <w:lang w:val="en-GB"/>
              </w:rPr>
              <w:t>3.3.</w:t>
            </w:r>
          </w:p>
        </w:tc>
        <w:tc>
          <w:tcPr>
            <w:tcW w:w="3795" w:type="dxa"/>
            <w:shd w:val="clear" w:color="auto" w:fill="auto"/>
          </w:tcPr>
          <w:p w14:paraId="43CA74F0" w14:textId="77777777" w:rsidR="003E110D" w:rsidRPr="007C2523" w:rsidRDefault="003E110D" w:rsidP="00F31B26">
            <w:pPr>
              <w:jc w:val="both"/>
              <w:rPr>
                <w:lang w:val="en-GB"/>
              </w:rPr>
            </w:pPr>
            <w:r w:rsidRPr="007C2523">
              <w:rPr>
                <w:lang w:val="en-GB"/>
              </w:rPr>
              <w:t xml:space="preserve">Observation: appropriate research management, including quality management, is envisaged. The management organisation allows the </w:t>
            </w:r>
            <w:r>
              <w:rPr>
                <w:lang w:val="en-GB"/>
              </w:rPr>
              <w:t>resear</w:t>
            </w:r>
            <w:r w:rsidRPr="007C2523">
              <w:rPr>
                <w:lang w:val="en-GB"/>
              </w:rPr>
              <w:t>ch progress to be monitored. Potential risks have been assessed and a plan to prevent them or mitigate the negative effect has been developed</w:t>
            </w:r>
          </w:p>
        </w:tc>
        <w:tc>
          <w:tcPr>
            <w:tcW w:w="5378" w:type="dxa"/>
            <w:vMerge/>
          </w:tcPr>
          <w:p w14:paraId="48F4EA63"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63633DA9" w14:textId="77777777" w:rsidTr="00F31B26">
        <w:tc>
          <w:tcPr>
            <w:tcW w:w="608" w:type="dxa"/>
            <w:shd w:val="clear" w:color="auto" w:fill="auto"/>
          </w:tcPr>
          <w:p w14:paraId="3F395DE5" w14:textId="77777777" w:rsidR="003E110D" w:rsidRPr="007C2523" w:rsidRDefault="003E110D" w:rsidP="00F31B26">
            <w:pPr>
              <w:rPr>
                <w:b/>
                <w:lang w:val="en-GB"/>
              </w:rPr>
            </w:pPr>
            <w:r w:rsidRPr="007C2523">
              <w:rPr>
                <w:b/>
                <w:lang w:val="en-GB"/>
              </w:rPr>
              <w:t>3.4.</w:t>
            </w:r>
          </w:p>
        </w:tc>
        <w:tc>
          <w:tcPr>
            <w:tcW w:w="3795" w:type="dxa"/>
            <w:shd w:val="clear" w:color="auto" w:fill="auto"/>
          </w:tcPr>
          <w:p w14:paraId="16D40006" w14:textId="77777777" w:rsidR="003E110D" w:rsidRPr="007C2523" w:rsidRDefault="003E110D" w:rsidP="00F31B26">
            <w:pPr>
              <w:jc w:val="both"/>
              <w:rPr>
                <w:lang w:val="en-GB"/>
              </w:rPr>
            </w:pPr>
            <w:r w:rsidRPr="007C2523">
              <w:rPr>
                <w:lang w:val="en-GB"/>
              </w:rPr>
              <w:t>Observation: availability of the necessary research infrastructure</w:t>
            </w:r>
          </w:p>
        </w:tc>
        <w:tc>
          <w:tcPr>
            <w:tcW w:w="5378" w:type="dxa"/>
            <w:vMerge/>
          </w:tcPr>
          <w:p w14:paraId="5E1193E2" w14:textId="77777777" w:rsidR="003E110D" w:rsidRPr="007C2523" w:rsidRDefault="003E110D" w:rsidP="00F31B26">
            <w:pPr>
              <w:widowControl w:val="0"/>
              <w:pBdr>
                <w:top w:val="nil"/>
                <w:left w:val="nil"/>
                <w:bottom w:val="nil"/>
                <w:right w:val="nil"/>
                <w:between w:val="nil"/>
              </w:pBdr>
              <w:spacing w:line="276" w:lineRule="auto"/>
              <w:rPr>
                <w:lang w:val="en-GB"/>
              </w:rPr>
            </w:pPr>
          </w:p>
        </w:tc>
      </w:tr>
      <w:tr w:rsidR="003E110D" w:rsidRPr="007C2523" w14:paraId="31EF55B0" w14:textId="77777777" w:rsidTr="00F31B26">
        <w:tc>
          <w:tcPr>
            <w:tcW w:w="608" w:type="dxa"/>
            <w:shd w:val="clear" w:color="auto" w:fill="auto"/>
          </w:tcPr>
          <w:p w14:paraId="71416032" w14:textId="77777777" w:rsidR="003E110D" w:rsidRPr="007C2523" w:rsidRDefault="003E110D" w:rsidP="00F31B26">
            <w:pPr>
              <w:rPr>
                <w:b/>
                <w:lang w:val="en-GB"/>
              </w:rPr>
            </w:pPr>
            <w:r w:rsidRPr="007C2523">
              <w:rPr>
                <w:b/>
                <w:lang w:val="en-GB"/>
              </w:rPr>
              <w:t>3.5.</w:t>
            </w:r>
          </w:p>
        </w:tc>
        <w:tc>
          <w:tcPr>
            <w:tcW w:w="3795" w:type="dxa"/>
            <w:shd w:val="clear" w:color="auto" w:fill="auto"/>
          </w:tcPr>
          <w:p w14:paraId="74145C44" w14:textId="77777777" w:rsidR="003E110D" w:rsidRPr="007C2523" w:rsidRDefault="003E110D" w:rsidP="00F31B26">
            <w:pPr>
              <w:jc w:val="both"/>
              <w:rPr>
                <w:lang w:val="en-GB"/>
              </w:rPr>
            </w:pPr>
            <w:r w:rsidRPr="007C2523">
              <w:rPr>
                <w:lang w:val="en-GB"/>
              </w:rPr>
              <w:t>Observation: the institution implementing the research has the necessary knowledge and competence</w:t>
            </w:r>
          </w:p>
        </w:tc>
        <w:tc>
          <w:tcPr>
            <w:tcW w:w="5378" w:type="dxa"/>
            <w:vMerge/>
          </w:tcPr>
          <w:p w14:paraId="4C249184" w14:textId="77777777" w:rsidR="003E110D" w:rsidRPr="007C2523" w:rsidRDefault="003E110D" w:rsidP="00F31B26">
            <w:pPr>
              <w:widowControl w:val="0"/>
              <w:pBdr>
                <w:top w:val="nil"/>
                <w:left w:val="nil"/>
                <w:bottom w:val="nil"/>
                <w:right w:val="nil"/>
                <w:between w:val="nil"/>
              </w:pBdr>
              <w:spacing w:line="276" w:lineRule="auto"/>
              <w:rPr>
                <w:lang w:val="en-GB"/>
              </w:rPr>
            </w:pPr>
          </w:p>
        </w:tc>
      </w:tr>
    </w:tbl>
    <w:p w14:paraId="45B70785" w14:textId="77777777" w:rsidR="003E110D" w:rsidRPr="007C2523" w:rsidRDefault="003E110D" w:rsidP="003E110D">
      <w:pPr>
        <w:rPr>
          <w:lang w:val="en-GB"/>
        </w:rPr>
      </w:pPr>
    </w:p>
    <w:p w14:paraId="19A85734" w14:textId="77777777" w:rsidR="003E110D" w:rsidRPr="007C2523" w:rsidRDefault="003E110D" w:rsidP="003E110D">
      <w:pPr>
        <w:pStyle w:val="Heading2"/>
        <w:rPr>
          <w:lang w:val="en-GB"/>
        </w:rPr>
      </w:pPr>
      <w:r w:rsidRPr="007C2523">
        <w:rPr>
          <w:lang w:val="en-GB"/>
        </w:rPr>
        <w:t>2.2. Expert consultative meeting</w:t>
      </w:r>
    </w:p>
    <w:p w14:paraId="6A263038" w14:textId="77777777" w:rsidR="003E110D" w:rsidRPr="007C2523" w:rsidRDefault="003E110D" w:rsidP="003E110D">
      <w:pPr>
        <w:rPr>
          <w:lang w:val="en-GB"/>
        </w:rPr>
      </w:pPr>
    </w:p>
    <w:p w14:paraId="5614B560" w14:textId="77777777" w:rsidR="003E110D" w:rsidRPr="007C2523" w:rsidRDefault="003E110D" w:rsidP="003E110D">
      <w:pPr>
        <w:ind w:firstLine="720"/>
        <w:jc w:val="both"/>
        <w:rPr>
          <w:lang w:val="en-GB"/>
        </w:rPr>
      </w:pPr>
      <w:r w:rsidRPr="007C2523">
        <w:rPr>
          <w:lang w:val="en-GB"/>
        </w:rPr>
        <w:t xml:space="preserve">15. </w:t>
      </w:r>
      <w:r w:rsidRPr="004A09B7">
        <w:rPr>
          <w:lang w:val="en-GB"/>
        </w:rPr>
        <w:t xml:space="preserve">To ensure that the expert acting as rapporteur produces an objective and reasoned consolidated score for </w:t>
      </w:r>
      <w:r>
        <w:rPr>
          <w:lang w:val="en-GB"/>
        </w:rPr>
        <w:t>the</w:t>
      </w:r>
      <w:r w:rsidRPr="004A09B7">
        <w:rPr>
          <w:lang w:val="en-GB"/>
        </w:rPr>
        <w:t xml:space="preserve"> project </w:t>
      </w:r>
      <w:r>
        <w:rPr>
          <w:lang w:val="en-GB"/>
        </w:rPr>
        <w:t>application</w:t>
      </w:r>
      <w:r w:rsidRPr="004A09B7">
        <w:rPr>
          <w:lang w:val="en-GB"/>
        </w:rPr>
        <w:t xml:space="preserve">, </w:t>
      </w:r>
      <w:r>
        <w:rPr>
          <w:lang w:val="en-GB"/>
        </w:rPr>
        <w:t>b</w:t>
      </w:r>
      <w:r w:rsidRPr="00E131B5">
        <w:rPr>
          <w:lang w:val="en-GB"/>
        </w:rPr>
        <w:t xml:space="preserve">ased on a UL proposal, </w:t>
      </w:r>
      <w:r w:rsidRPr="004A09B7">
        <w:rPr>
          <w:lang w:val="en-GB"/>
        </w:rPr>
        <w:t xml:space="preserve">the LCS </w:t>
      </w:r>
      <w:r w:rsidRPr="00E131B5">
        <w:rPr>
          <w:lang w:val="en-GB"/>
        </w:rPr>
        <w:t xml:space="preserve">organises </w:t>
      </w:r>
      <w:r w:rsidRPr="004A09B7">
        <w:rPr>
          <w:lang w:val="en-GB"/>
        </w:rPr>
        <w:t>a consultative meeting of rapporteurs (hereinafter - the consultative meeting)</w:t>
      </w:r>
      <w:r>
        <w:rPr>
          <w:lang w:val="en-GB"/>
        </w:rPr>
        <w:t xml:space="preserve">, </w:t>
      </w:r>
      <w:r w:rsidRPr="00C65E69">
        <w:rPr>
          <w:lang w:val="en-GB"/>
        </w:rPr>
        <w:t xml:space="preserve">i.e. </w:t>
      </w:r>
      <w:r>
        <w:rPr>
          <w:lang w:val="en-GB"/>
        </w:rPr>
        <w:t xml:space="preserve">an </w:t>
      </w:r>
      <w:r w:rsidRPr="00C65E69">
        <w:rPr>
          <w:lang w:val="en-GB"/>
        </w:rPr>
        <w:t>expert panel</w:t>
      </w:r>
      <w:r w:rsidRPr="004A09B7">
        <w:rPr>
          <w:lang w:val="en-GB"/>
        </w:rPr>
        <w:t xml:space="preserve">. </w:t>
      </w:r>
      <w:r w:rsidRPr="007C2523">
        <w:rPr>
          <w:lang w:val="en-GB"/>
        </w:rPr>
        <w:t>The consultative meeting is purely advisory, with the aim of providing the rapporteur with as comprehensive a view as possible of the level (readiness) of the project proposals submitted to the call, as well as of the scientific disciplines therein, to support the rapporteur in developing a consolidated evaluation score for the project proposal.</w:t>
      </w:r>
      <w:r>
        <w:rPr>
          <w:lang w:val="en-GB"/>
        </w:rPr>
        <w:t xml:space="preserve"> Prior to</w:t>
      </w:r>
      <w:r w:rsidRPr="007C2523">
        <w:rPr>
          <w:lang w:val="en-GB"/>
        </w:rPr>
        <w:t xml:space="preserve"> organising a consultati</w:t>
      </w:r>
      <w:r>
        <w:rPr>
          <w:lang w:val="en-GB"/>
        </w:rPr>
        <w:t>ve</w:t>
      </w:r>
      <w:r w:rsidRPr="007C2523">
        <w:rPr>
          <w:lang w:val="en-GB"/>
        </w:rPr>
        <w:t xml:space="preserve"> meeting, project secreta</w:t>
      </w:r>
      <w:r>
        <w:rPr>
          <w:lang w:val="en-GB"/>
        </w:rPr>
        <w:t>ries</w:t>
      </w:r>
      <w:r w:rsidRPr="007C2523">
        <w:rPr>
          <w:lang w:val="en-GB"/>
        </w:rPr>
        <w:t xml:space="preserve"> shall </w:t>
      </w:r>
      <w:r>
        <w:rPr>
          <w:lang w:val="en-GB"/>
        </w:rPr>
        <w:t>re-verify</w:t>
      </w:r>
      <w:r w:rsidRPr="007C2523">
        <w:rPr>
          <w:lang w:val="en-GB"/>
        </w:rPr>
        <w:t xml:space="preserve"> that the rapporteurs have no conflict of interest with the </w:t>
      </w:r>
      <w:r>
        <w:rPr>
          <w:lang w:val="en-GB"/>
        </w:rPr>
        <w:t xml:space="preserve">project </w:t>
      </w:r>
      <w:r w:rsidRPr="007C2523">
        <w:rPr>
          <w:lang w:val="en-GB"/>
        </w:rPr>
        <w:t>applicant.</w:t>
      </w:r>
    </w:p>
    <w:p w14:paraId="737F0654" w14:textId="77777777" w:rsidR="003E110D" w:rsidRPr="00621301" w:rsidRDefault="003E110D" w:rsidP="003E110D">
      <w:pPr>
        <w:ind w:firstLine="720"/>
        <w:jc w:val="both"/>
        <w:rPr>
          <w:color w:val="000000"/>
          <w:lang w:val="en-GB"/>
        </w:rPr>
      </w:pPr>
    </w:p>
    <w:p w14:paraId="6B22B847" w14:textId="77777777" w:rsidR="003E110D" w:rsidRPr="007C2523" w:rsidRDefault="003E110D" w:rsidP="003E110D">
      <w:pPr>
        <w:ind w:firstLine="720"/>
        <w:jc w:val="both"/>
        <w:rPr>
          <w:lang w:val="en-GB"/>
        </w:rPr>
      </w:pPr>
      <w:r w:rsidRPr="007C2523">
        <w:rPr>
          <w:lang w:val="en-GB"/>
        </w:rPr>
        <w:t>16. In order to ensure the success of the consultative meeting, the project secretary shall invite one rapporteur to chair the consultative meeting at each consultative meeting. The chair of the consultative meeting shall be appointed on the basis of their scientific and administrative experience in order to organise the work of the consultative meeting and to lead a reasoned and consultative discussion among the rapporteurs, with the aim of providing the rapporteurs with a comprehensive view of the situation as regards the submitted project proposals.</w:t>
      </w:r>
    </w:p>
    <w:p w14:paraId="2E046E0F" w14:textId="77777777" w:rsidR="003E110D" w:rsidRPr="007C2523" w:rsidRDefault="003E110D" w:rsidP="003E110D">
      <w:pPr>
        <w:ind w:firstLine="720"/>
        <w:jc w:val="both"/>
        <w:rPr>
          <w:lang w:val="en-GB"/>
        </w:rPr>
      </w:pPr>
    </w:p>
    <w:p w14:paraId="7AFF0F6F" w14:textId="77777777" w:rsidR="003E110D" w:rsidRPr="007C2523" w:rsidRDefault="003E110D" w:rsidP="003E110D">
      <w:pPr>
        <w:ind w:firstLine="720"/>
        <w:jc w:val="both"/>
        <w:rPr>
          <w:lang w:val="en-GB"/>
        </w:rPr>
      </w:pPr>
      <w:r w:rsidRPr="007C2523">
        <w:rPr>
          <w:lang w:val="en-GB"/>
        </w:rPr>
        <w:t>17. All rapporteurs attend the consaltative meeting.</w:t>
      </w:r>
    </w:p>
    <w:p w14:paraId="26001B4C" w14:textId="77777777" w:rsidR="003E110D" w:rsidRPr="007C2523" w:rsidRDefault="003E110D" w:rsidP="003E110D">
      <w:pPr>
        <w:ind w:firstLine="720"/>
        <w:jc w:val="both"/>
        <w:rPr>
          <w:lang w:val="en-GB"/>
        </w:rPr>
      </w:pPr>
    </w:p>
    <w:p w14:paraId="6D2403C1" w14:textId="77777777" w:rsidR="003E110D" w:rsidRPr="007C2523" w:rsidRDefault="003E110D" w:rsidP="003E110D">
      <w:pPr>
        <w:ind w:firstLine="720"/>
        <w:jc w:val="both"/>
        <w:rPr>
          <w:lang w:val="en-GB"/>
        </w:rPr>
      </w:pPr>
      <w:r w:rsidRPr="007C2523">
        <w:rPr>
          <w:lang w:val="en-GB"/>
        </w:rPr>
        <w:t xml:space="preserve">18. Consaltative meetings </w:t>
      </w:r>
      <w:r>
        <w:rPr>
          <w:lang w:val="en-GB"/>
        </w:rPr>
        <w:t>occur</w:t>
      </w:r>
      <w:r w:rsidRPr="007C2523">
        <w:rPr>
          <w:lang w:val="en-GB"/>
        </w:rPr>
        <w:t xml:space="preserve"> online via video call.</w:t>
      </w:r>
    </w:p>
    <w:p w14:paraId="19B0F874" w14:textId="77777777" w:rsidR="003E110D" w:rsidRPr="007C2523" w:rsidRDefault="003E110D" w:rsidP="003E110D">
      <w:pPr>
        <w:ind w:firstLine="720"/>
        <w:jc w:val="both"/>
        <w:rPr>
          <w:lang w:val="en-GB"/>
        </w:rPr>
      </w:pPr>
    </w:p>
    <w:p w14:paraId="35383F00" w14:textId="77777777" w:rsidR="003E110D" w:rsidRPr="007C2523" w:rsidRDefault="003E110D" w:rsidP="003E110D">
      <w:pPr>
        <w:pStyle w:val="Heading2"/>
        <w:rPr>
          <w:lang w:val="en-GB"/>
        </w:rPr>
      </w:pPr>
      <w:r w:rsidRPr="007C2523">
        <w:rPr>
          <w:lang w:val="en-GB"/>
        </w:rPr>
        <w:lastRenderedPageBreak/>
        <w:t>2.3. Consolidated evaluation of the project application</w:t>
      </w:r>
    </w:p>
    <w:p w14:paraId="49D5BA11" w14:textId="77777777" w:rsidR="003E110D" w:rsidRPr="007C2523" w:rsidRDefault="003E110D" w:rsidP="003E110D">
      <w:pPr>
        <w:pBdr>
          <w:top w:val="nil"/>
          <w:left w:val="nil"/>
          <w:bottom w:val="nil"/>
          <w:right w:val="nil"/>
          <w:between w:val="nil"/>
        </w:pBdr>
        <w:jc w:val="both"/>
        <w:rPr>
          <w:lang w:val="en-GB"/>
        </w:rPr>
      </w:pPr>
    </w:p>
    <w:p w14:paraId="274FFA90" w14:textId="77777777" w:rsidR="003E110D" w:rsidRPr="007C2523" w:rsidRDefault="003E110D" w:rsidP="003E110D">
      <w:pPr>
        <w:pBdr>
          <w:top w:val="nil"/>
          <w:left w:val="nil"/>
          <w:bottom w:val="nil"/>
          <w:right w:val="nil"/>
          <w:between w:val="nil"/>
        </w:pBdr>
        <w:jc w:val="both"/>
        <w:rPr>
          <w:lang w:val="en-GB"/>
        </w:rPr>
      </w:pPr>
      <w:r w:rsidRPr="007C2523">
        <w:rPr>
          <w:lang w:val="en-GB"/>
        </w:rPr>
        <w:tab/>
        <w:t>19. The rapporteur shall, in compliance with tasks and deadlines of the expert contract, develop the consolidated evaluation score for the project application in compliance with Annex 6 to the Regulations “Individual/consolidated project application evaluation form”. The rapporteur shall develop the consolidated evaluation score of the project application taking into account individual project application evaluation scores of both experts, and prior to submitting it to the LCS shall co-ordinate it with the other expert.</w:t>
      </w:r>
    </w:p>
    <w:p w14:paraId="424C3EBA" w14:textId="77777777" w:rsidR="003E110D" w:rsidRPr="007C2523" w:rsidRDefault="003E110D" w:rsidP="003E110D">
      <w:pPr>
        <w:pBdr>
          <w:top w:val="nil"/>
          <w:left w:val="nil"/>
          <w:bottom w:val="nil"/>
          <w:right w:val="nil"/>
          <w:between w:val="nil"/>
        </w:pBdr>
        <w:jc w:val="both"/>
        <w:rPr>
          <w:lang w:val="en-GB"/>
        </w:rPr>
      </w:pPr>
    </w:p>
    <w:p w14:paraId="020F4C4D"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20. The </w:t>
      </w:r>
      <w:r>
        <w:rPr>
          <w:lang w:val="en-GB"/>
        </w:rPr>
        <w:t>p</w:t>
      </w:r>
      <w:r w:rsidRPr="007C2523">
        <w:rPr>
          <w:lang w:val="en-GB"/>
        </w:rPr>
        <w:t xml:space="preserve">roject </w:t>
      </w:r>
      <w:r>
        <w:rPr>
          <w:lang w:val="en-GB"/>
        </w:rPr>
        <w:t>s</w:t>
      </w:r>
      <w:r w:rsidRPr="007C2523">
        <w:rPr>
          <w:lang w:val="en-GB"/>
        </w:rPr>
        <w:t>ecretary shall</w:t>
      </w:r>
      <w:r>
        <w:rPr>
          <w:lang w:val="en-GB"/>
        </w:rPr>
        <w:t>,</w:t>
      </w:r>
      <w:r w:rsidRPr="007C2523">
        <w:rPr>
          <w:lang w:val="en-GB"/>
        </w:rPr>
        <w:t xml:space="preserve"> within three working days</w:t>
      </w:r>
      <w:r>
        <w:rPr>
          <w:lang w:val="en-GB"/>
        </w:rPr>
        <w:t>,</w:t>
      </w:r>
      <w:r w:rsidRPr="007C2523">
        <w:rPr>
          <w:lang w:val="en-GB"/>
        </w:rPr>
        <w:t xml:space="preserve"> assess the conformity of the consolidated scoring of the project application </w:t>
      </w:r>
      <w:r>
        <w:rPr>
          <w:lang w:val="en-GB"/>
        </w:rPr>
        <w:t>to</w:t>
      </w:r>
      <w:r w:rsidRPr="007C2523">
        <w:rPr>
          <w:lang w:val="en-GB"/>
        </w:rPr>
        <w:t xml:space="preserve"> the methodology and approve it. If the consolidated score of the project application is inadequate or does not provide sufficient reasoning for the score given where the weaknesses and shortcomings of the project application are identified, it shall be returned to the rapporteur. </w:t>
      </w:r>
      <w:r>
        <w:rPr>
          <w:lang w:val="en-GB"/>
        </w:rPr>
        <w:t>T</w:t>
      </w:r>
      <w:r w:rsidRPr="007C2523">
        <w:rPr>
          <w:lang w:val="en-GB"/>
        </w:rPr>
        <w:t>he rapporteur</w:t>
      </w:r>
      <w:r>
        <w:rPr>
          <w:lang w:val="en-GB"/>
        </w:rPr>
        <w:t>, w</w:t>
      </w:r>
      <w:r w:rsidRPr="007C2523">
        <w:rPr>
          <w:lang w:val="en-GB"/>
        </w:rPr>
        <w:t>ithin three working days from the date of receipt of the notification of the returned evaluation by e-mail, shall revise the consolidated evaluation of the project application and submit it to the project secretary for approval, subject to prior agreement with the other expert</w:t>
      </w:r>
      <w:r>
        <w:rPr>
          <w:lang w:val="en-GB"/>
        </w:rPr>
        <w:t>.</w:t>
      </w:r>
    </w:p>
    <w:p w14:paraId="1FEEDA93" w14:textId="77777777" w:rsidR="003E110D" w:rsidRPr="007C2523" w:rsidRDefault="003E110D" w:rsidP="003E110D">
      <w:pPr>
        <w:pBdr>
          <w:top w:val="nil"/>
          <w:left w:val="nil"/>
          <w:bottom w:val="nil"/>
          <w:right w:val="nil"/>
          <w:between w:val="nil"/>
        </w:pBdr>
        <w:rPr>
          <w:lang w:val="en-GB"/>
        </w:rPr>
      </w:pPr>
    </w:p>
    <w:p w14:paraId="29440083" w14:textId="77777777" w:rsidR="003E110D" w:rsidRPr="007C2523" w:rsidRDefault="003E110D" w:rsidP="003E110D">
      <w:pPr>
        <w:pStyle w:val="Heading1"/>
        <w:rPr>
          <w:lang w:val="en-GB"/>
        </w:rPr>
      </w:pPr>
      <w:r w:rsidRPr="007C2523">
        <w:rPr>
          <w:lang w:val="en-GB"/>
        </w:rPr>
        <w:t xml:space="preserve">3. Scientific </w:t>
      </w:r>
      <w:r>
        <w:rPr>
          <w:lang w:val="en-GB"/>
        </w:rPr>
        <w:t>E</w:t>
      </w:r>
      <w:r w:rsidRPr="007C2523">
        <w:rPr>
          <w:lang w:val="en-GB"/>
        </w:rPr>
        <w:t xml:space="preserve">valuation of the </w:t>
      </w:r>
      <w:r>
        <w:rPr>
          <w:lang w:val="en-GB"/>
        </w:rPr>
        <w:t>F</w:t>
      </w:r>
      <w:r w:rsidRPr="007C2523">
        <w:rPr>
          <w:lang w:val="en-GB"/>
        </w:rPr>
        <w:t>inal Scientific Report of the Project</w:t>
      </w:r>
    </w:p>
    <w:p w14:paraId="30D47A88" w14:textId="77777777" w:rsidR="003E110D" w:rsidRPr="007C2523" w:rsidRDefault="003E110D" w:rsidP="003E110D">
      <w:pPr>
        <w:pStyle w:val="Heading2"/>
        <w:rPr>
          <w:lang w:val="en-GB"/>
        </w:rPr>
      </w:pPr>
      <w:r w:rsidRPr="007C2523">
        <w:rPr>
          <w:lang w:val="en-GB"/>
        </w:rPr>
        <w:t>3.1. Individual evaluation of the final scientific report of the project</w:t>
      </w:r>
    </w:p>
    <w:p w14:paraId="626D7E2F" w14:textId="77777777" w:rsidR="003E110D" w:rsidRPr="007C2523" w:rsidRDefault="003E110D" w:rsidP="003E110D">
      <w:pPr>
        <w:rPr>
          <w:lang w:val="en-GB"/>
        </w:rPr>
      </w:pPr>
    </w:p>
    <w:p w14:paraId="1D8EB58E"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21. </w:t>
      </w:r>
      <w:r>
        <w:rPr>
          <w:lang w:val="en-GB"/>
        </w:rPr>
        <w:t>T</w:t>
      </w:r>
      <w:r w:rsidRPr="007C2523">
        <w:rPr>
          <w:lang w:val="en-GB"/>
        </w:rPr>
        <w:t>he postdoctoral researcher shall</w:t>
      </w:r>
      <w:r>
        <w:rPr>
          <w:lang w:val="en-GB"/>
        </w:rPr>
        <w:t>, w</w:t>
      </w:r>
      <w:r w:rsidRPr="007C2523">
        <w:rPr>
          <w:lang w:val="en-GB"/>
        </w:rPr>
        <w:t xml:space="preserve">ithin one month from the end of the project implementation, complete the final scientific report of the project (hereinafter - final report). The scientific </w:t>
      </w:r>
      <w:r>
        <w:rPr>
          <w:lang w:val="en-GB"/>
        </w:rPr>
        <w:t>expert examination</w:t>
      </w:r>
      <w:r w:rsidRPr="007C2523">
        <w:rPr>
          <w:lang w:val="en-GB"/>
        </w:rPr>
        <w:t xml:space="preserve"> of the final report shall be performed by at least two experts.</w:t>
      </w:r>
    </w:p>
    <w:p w14:paraId="06D7D252" w14:textId="77777777" w:rsidR="003E110D" w:rsidRPr="007C2523" w:rsidRDefault="003E110D" w:rsidP="003E110D">
      <w:pPr>
        <w:pBdr>
          <w:top w:val="nil"/>
          <w:left w:val="nil"/>
          <w:bottom w:val="nil"/>
          <w:right w:val="nil"/>
          <w:between w:val="nil"/>
        </w:pBdr>
        <w:jc w:val="both"/>
        <w:rPr>
          <w:lang w:val="en-GB"/>
        </w:rPr>
      </w:pPr>
    </w:p>
    <w:p w14:paraId="20AC3D14" w14:textId="77777777" w:rsidR="003E110D" w:rsidRPr="007C2523" w:rsidRDefault="003E110D" w:rsidP="003E110D">
      <w:pPr>
        <w:pBdr>
          <w:top w:val="nil"/>
          <w:left w:val="nil"/>
          <w:bottom w:val="nil"/>
          <w:right w:val="nil"/>
          <w:between w:val="nil"/>
        </w:pBdr>
        <w:ind w:firstLine="720"/>
        <w:jc w:val="both"/>
        <w:rPr>
          <w:lang w:val="en-GB"/>
        </w:rPr>
      </w:pPr>
      <w:r w:rsidRPr="007C2523">
        <w:rPr>
          <w:lang w:val="en-GB"/>
        </w:rPr>
        <w:t>22. The project secretary shall ensure access to the final report of the relevant project and to the application of the same project for each expert involved.</w:t>
      </w:r>
    </w:p>
    <w:p w14:paraId="0AAFDEF8" w14:textId="77777777" w:rsidR="003E110D" w:rsidRPr="007C2523" w:rsidRDefault="003E110D" w:rsidP="003E110D">
      <w:pPr>
        <w:pBdr>
          <w:top w:val="nil"/>
          <w:left w:val="nil"/>
          <w:bottom w:val="nil"/>
          <w:right w:val="nil"/>
          <w:between w:val="nil"/>
        </w:pBdr>
        <w:jc w:val="both"/>
        <w:rPr>
          <w:lang w:val="en-GB"/>
        </w:rPr>
      </w:pPr>
      <w:r w:rsidRPr="007C2523">
        <w:rPr>
          <w:lang w:val="en-GB"/>
        </w:rPr>
        <w:tab/>
      </w:r>
    </w:p>
    <w:p w14:paraId="18097423" w14:textId="77777777" w:rsidR="003E110D" w:rsidRPr="007C2523" w:rsidRDefault="003E110D" w:rsidP="003E110D">
      <w:pPr>
        <w:pBdr>
          <w:top w:val="nil"/>
          <w:left w:val="nil"/>
          <w:bottom w:val="nil"/>
          <w:right w:val="nil"/>
          <w:between w:val="nil"/>
        </w:pBdr>
        <w:jc w:val="both"/>
        <w:rPr>
          <w:lang w:val="en-GB"/>
        </w:rPr>
      </w:pPr>
      <w:r w:rsidRPr="007C2523">
        <w:rPr>
          <w:lang w:val="en-GB"/>
        </w:rPr>
        <w:tab/>
        <w:t xml:space="preserve">23. </w:t>
      </w:r>
      <w:r>
        <w:rPr>
          <w:lang w:val="en-GB"/>
        </w:rPr>
        <w:t>T</w:t>
      </w:r>
      <w:r w:rsidRPr="007C2523">
        <w:rPr>
          <w:lang w:val="en-GB"/>
        </w:rPr>
        <w:t>he expert shall</w:t>
      </w:r>
      <w:r>
        <w:rPr>
          <w:lang w:val="en-GB"/>
        </w:rPr>
        <w:t>, w</w:t>
      </w:r>
      <w:r w:rsidRPr="007C2523">
        <w:rPr>
          <w:lang w:val="en-GB"/>
        </w:rPr>
        <w:t>ithin three weeks from signing the expert's declaration and entering into the expert contract, perform individual evaluation of the final report, completing the evaluation form of the final scientific report of the project (Annex 8) and confirming it.</w:t>
      </w:r>
    </w:p>
    <w:p w14:paraId="3DB9245A" w14:textId="77777777" w:rsidR="003E110D" w:rsidRPr="007C2523" w:rsidRDefault="003E110D" w:rsidP="003E110D">
      <w:pPr>
        <w:pBdr>
          <w:top w:val="nil"/>
          <w:left w:val="nil"/>
          <w:bottom w:val="nil"/>
          <w:right w:val="nil"/>
          <w:between w:val="nil"/>
        </w:pBdr>
        <w:rPr>
          <w:lang w:val="en-GB"/>
        </w:rPr>
      </w:pPr>
    </w:p>
    <w:p w14:paraId="02B46F09" w14:textId="77777777" w:rsidR="003E110D" w:rsidRPr="007C2523" w:rsidRDefault="003E110D" w:rsidP="003E110D">
      <w:pPr>
        <w:pBdr>
          <w:top w:val="nil"/>
          <w:left w:val="nil"/>
          <w:bottom w:val="nil"/>
          <w:right w:val="nil"/>
          <w:between w:val="nil"/>
        </w:pBdr>
        <w:rPr>
          <w:lang w:val="en-GB"/>
        </w:rPr>
      </w:pPr>
      <w:r w:rsidRPr="007C2523">
        <w:rPr>
          <w:lang w:val="en-GB"/>
        </w:rPr>
        <w:tab/>
        <w:t>24. The expert shall evaluate the final report according to the following criteria:</w:t>
      </w:r>
    </w:p>
    <w:p w14:paraId="5F1453AE" w14:textId="77777777" w:rsidR="003E110D" w:rsidRPr="007C2523" w:rsidRDefault="003E110D" w:rsidP="003E110D">
      <w:pPr>
        <w:pBdr>
          <w:top w:val="nil"/>
          <w:left w:val="nil"/>
          <w:bottom w:val="nil"/>
          <w:right w:val="nil"/>
          <w:between w:val="nil"/>
        </w:pBdr>
        <w:rPr>
          <w:lang w:val="en-GB"/>
        </w:rP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3E110D" w:rsidRPr="007C2523" w14:paraId="57BC3B72" w14:textId="77777777" w:rsidTr="00F31B26">
        <w:tc>
          <w:tcPr>
            <w:tcW w:w="9639" w:type="dxa"/>
            <w:gridSpan w:val="2"/>
            <w:shd w:val="clear" w:color="auto" w:fill="auto"/>
          </w:tcPr>
          <w:p w14:paraId="29DB28E2" w14:textId="77777777" w:rsidR="003E110D" w:rsidRPr="007C2523" w:rsidRDefault="003E110D" w:rsidP="00F31B26">
            <w:pPr>
              <w:jc w:val="center"/>
              <w:rPr>
                <w:b/>
                <w:lang w:val="en-GB"/>
              </w:rPr>
            </w:pPr>
            <w:r w:rsidRPr="007C2523">
              <w:rPr>
                <w:b/>
                <w:lang w:val="en-GB"/>
              </w:rPr>
              <w:t xml:space="preserve">Individual/ Consolidated Evaluation of the Final Report </w:t>
            </w:r>
          </w:p>
        </w:tc>
      </w:tr>
      <w:tr w:rsidR="003E110D" w:rsidRPr="007C2523" w14:paraId="588EF737" w14:textId="77777777" w:rsidTr="00F31B26">
        <w:tc>
          <w:tcPr>
            <w:tcW w:w="9639" w:type="dxa"/>
            <w:gridSpan w:val="2"/>
            <w:shd w:val="clear" w:color="auto" w:fill="auto"/>
          </w:tcPr>
          <w:p w14:paraId="6B4159FB" w14:textId="77777777" w:rsidR="003E110D" w:rsidRPr="007C2523" w:rsidRDefault="003E110D" w:rsidP="00F31B26">
            <w:pPr>
              <w:rPr>
                <w:lang w:val="en-GB"/>
              </w:rPr>
            </w:pPr>
            <w:r w:rsidRPr="007C2523">
              <w:rPr>
                <w:lang w:val="en-GB"/>
              </w:rPr>
              <w:t>Project Name:</w:t>
            </w:r>
          </w:p>
          <w:p w14:paraId="4525DCA8" w14:textId="77777777" w:rsidR="003E110D" w:rsidRPr="007C2523" w:rsidRDefault="003E110D" w:rsidP="00F31B26">
            <w:pPr>
              <w:rPr>
                <w:lang w:val="en-GB"/>
              </w:rPr>
            </w:pPr>
            <w:r w:rsidRPr="007C2523">
              <w:rPr>
                <w:lang w:val="en-GB"/>
              </w:rPr>
              <w:t>Expert/I:</w:t>
            </w:r>
          </w:p>
        </w:tc>
      </w:tr>
      <w:tr w:rsidR="003E110D" w:rsidRPr="007C2523" w14:paraId="1FCD5DCB" w14:textId="77777777" w:rsidTr="00F31B26">
        <w:tc>
          <w:tcPr>
            <w:tcW w:w="576" w:type="dxa"/>
            <w:vMerge w:val="restart"/>
            <w:shd w:val="clear" w:color="auto" w:fill="auto"/>
          </w:tcPr>
          <w:p w14:paraId="7FAEDF2E" w14:textId="77777777" w:rsidR="003E110D" w:rsidRPr="007C2523" w:rsidRDefault="003E110D" w:rsidP="00F31B26">
            <w:pPr>
              <w:rPr>
                <w:b/>
                <w:lang w:val="en-GB"/>
              </w:rPr>
            </w:pPr>
            <w:r w:rsidRPr="007C2523">
              <w:rPr>
                <w:b/>
                <w:lang w:val="en-GB"/>
              </w:rPr>
              <w:t>1.</w:t>
            </w:r>
          </w:p>
        </w:tc>
        <w:tc>
          <w:tcPr>
            <w:tcW w:w="9063" w:type="dxa"/>
            <w:shd w:val="clear" w:color="auto" w:fill="auto"/>
          </w:tcPr>
          <w:p w14:paraId="72B4DE9F" w14:textId="77777777" w:rsidR="003E110D" w:rsidRPr="007C2523" w:rsidRDefault="003E110D" w:rsidP="00F31B26">
            <w:pPr>
              <w:jc w:val="center"/>
              <w:rPr>
                <w:b/>
                <w:lang w:val="en-GB"/>
              </w:rPr>
            </w:pPr>
            <w:r w:rsidRPr="007C2523">
              <w:rPr>
                <w:b/>
                <w:lang w:val="en-GB"/>
              </w:rPr>
              <w:t xml:space="preserve">Criterion: </w:t>
            </w:r>
            <w:r>
              <w:rPr>
                <w:b/>
                <w:lang w:val="en-GB"/>
              </w:rPr>
              <w:t>s</w:t>
            </w:r>
            <w:r w:rsidRPr="007C2523">
              <w:rPr>
                <w:b/>
                <w:lang w:val="en-GB"/>
              </w:rPr>
              <w:t>cientific excellence</w:t>
            </w:r>
          </w:p>
        </w:tc>
      </w:tr>
      <w:tr w:rsidR="003E110D" w:rsidRPr="007C2523" w14:paraId="6C973FCF" w14:textId="77777777" w:rsidTr="00F31B26">
        <w:trPr>
          <w:trHeight w:val="1003"/>
        </w:trPr>
        <w:tc>
          <w:tcPr>
            <w:tcW w:w="576" w:type="dxa"/>
            <w:vMerge/>
          </w:tcPr>
          <w:p w14:paraId="2493FB1B" w14:textId="77777777" w:rsidR="003E110D" w:rsidRPr="007C2523" w:rsidRDefault="003E110D" w:rsidP="00F31B26">
            <w:pPr>
              <w:widowControl w:val="0"/>
              <w:pBdr>
                <w:top w:val="nil"/>
                <w:left w:val="nil"/>
                <w:bottom w:val="nil"/>
                <w:right w:val="nil"/>
                <w:between w:val="nil"/>
              </w:pBdr>
              <w:spacing w:line="276" w:lineRule="auto"/>
              <w:rPr>
                <w:b/>
                <w:lang w:val="en-GB"/>
              </w:rPr>
            </w:pPr>
          </w:p>
        </w:tc>
        <w:tc>
          <w:tcPr>
            <w:tcW w:w="9063" w:type="dxa"/>
            <w:shd w:val="clear" w:color="auto" w:fill="auto"/>
          </w:tcPr>
          <w:p w14:paraId="5C1503CA" w14:textId="77777777" w:rsidR="003E110D" w:rsidRPr="007C2523" w:rsidRDefault="003E110D" w:rsidP="00F31B26">
            <w:pPr>
              <w:jc w:val="both"/>
              <w:rPr>
                <w:i/>
                <w:iCs/>
                <w:lang w:val="en-GB"/>
              </w:rPr>
            </w:pPr>
            <w:r w:rsidRPr="007C2523">
              <w:rPr>
                <w:i/>
                <w:iCs/>
                <w:lang w:val="en-GB"/>
              </w:rPr>
              <w:t>The expert shall evaluate how the postdoctoral researcher achieved the planned in the project application until the end of the project. This will be based on Chapter 1 "Scientific Excellence" of the final report, while being linked to the final report as a whole and to the project application. In this section, the expert shall provide comments and suggestions on research opportunities after the closure of the project in order to achieve scientific excellence.</w:t>
            </w:r>
          </w:p>
          <w:p w14:paraId="2D3F3314" w14:textId="77777777" w:rsidR="003E110D" w:rsidRPr="007C2523" w:rsidRDefault="003E110D" w:rsidP="00F31B26">
            <w:pPr>
              <w:jc w:val="both"/>
              <w:rPr>
                <w:lang w:val="en-GB"/>
              </w:rPr>
            </w:pPr>
            <w:r w:rsidRPr="007C2523">
              <w:rPr>
                <w:i/>
                <w:iCs/>
                <w:lang w:val="en-GB"/>
              </w:rPr>
              <w:t xml:space="preserve">The expert </w:t>
            </w:r>
            <w:r>
              <w:rPr>
                <w:i/>
                <w:iCs/>
                <w:lang w:val="en-GB"/>
              </w:rPr>
              <w:t>shall assess</w:t>
            </w:r>
            <w:r w:rsidRPr="007C2523">
              <w:rPr>
                <w:i/>
                <w:iCs/>
                <w:lang w:val="en-GB"/>
              </w:rPr>
              <w:t xml:space="preserve"> whether the results of the postdoctoral researcher during the relevant period demonstrate </w:t>
            </w:r>
            <w:r>
              <w:rPr>
                <w:i/>
                <w:iCs/>
                <w:lang w:val="en-GB"/>
              </w:rPr>
              <w:t>their</w:t>
            </w:r>
            <w:r w:rsidRPr="007C2523">
              <w:rPr>
                <w:i/>
                <w:iCs/>
                <w:lang w:val="en-GB"/>
              </w:rPr>
              <w:t xml:space="preserve"> high research capacity and whether the results described are appropriate to contribute to the knowledge base of the scientific field(s)</w:t>
            </w:r>
            <w:r w:rsidRPr="007C2523">
              <w:rPr>
                <w:i/>
                <w:lang w:val="en-GB"/>
              </w:rPr>
              <w:t>.</w:t>
            </w:r>
          </w:p>
        </w:tc>
      </w:tr>
      <w:tr w:rsidR="003E110D" w:rsidRPr="007C2523" w14:paraId="25000C9C" w14:textId="77777777" w:rsidTr="00F31B26">
        <w:tc>
          <w:tcPr>
            <w:tcW w:w="576" w:type="dxa"/>
            <w:vMerge w:val="restart"/>
            <w:shd w:val="clear" w:color="auto" w:fill="auto"/>
          </w:tcPr>
          <w:p w14:paraId="0177D539" w14:textId="77777777" w:rsidR="003E110D" w:rsidRPr="007C2523" w:rsidRDefault="003E110D" w:rsidP="00F31B26">
            <w:pPr>
              <w:rPr>
                <w:b/>
                <w:lang w:val="en-GB"/>
              </w:rPr>
            </w:pPr>
            <w:r w:rsidRPr="007C2523">
              <w:rPr>
                <w:b/>
                <w:lang w:val="en-GB"/>
              </w:rPr>
              <w:t>2.</w:t>
            </w:r>
          </w:p>
        </w:tc>
        <w:tc>
          <w:tcPr>
            <w:tcW w:w="9063" w:type="dxa"/>
            <w:shd w:val="clear" w:color="auto" w:fill="auto"/>
          </w:tcPr>
          <w:p w14:paraId="6D3BAA45" w14:textId="77777777" w:rsidR="003E110D" w:rsidRPr="007C2523" w:rsidRDefault="003E110D" w:rsidP="00F31B26">
            <w:pPr>
              <w:jc w:val="center"/>
              <w:rPr>
                <w:b/>
                <w:lang w:val="en-GB"/>
              </w:rPr>
            </w:pPr>
            <w:r w:rsidRPr="007C2523">
              <w:rPr>
                <w:b/>
                <w:lang w:val="en-GB"/>
              </w:rPr>
              <w:t>Criterion: impact</w:t>
            </w:r>
          </w:p>
        </w:tc>
      </w:tr>
      <w:tr w:rsidR="003E110D" w:rsidRPr="007C2523" w14:paraId="1760FADA" w14:textId="77777777" w:rsidTr="00F31B26">
        <w:trPr>
          <w:trHeight w:val="1024"/>
        </w:trPr>
        <w:tc>
          <w:tcPr>
            <w:tcW w:w="576" w:type="dxa"/>
            <w:vMerge/>
          </w:tcPr>
          <w:p w14:paraId="0DF07F23" w14:textId="77777777" w:rsidR="003E110D" w:rsidRPr="007C2523" w:rsidRDefault="003E110D" w:rsidP="00F31B26">
            <w:pPr>
              <w:widowControl w:val="0"/>
              <w:pBdr>
                <w:top w:val="nil"/>
                <w:left w:val="nil"/>
                <w:bottom w:val="nil"/>
                <w:right w:val="nil"/>
                <w:between w:val="nil"/>
              </w:pBdr>
              <w:spacing w:line="276" w:lineRule="auto"/>
              <w:rPr>
                <w:b/>
                <w:lang w:val="en-GB"/>
              </w:rPr>
            </w:pPr>
          </w:p>
        </w:tc>
        <w:tc>
          <w:tcPr>
            <w:tcW w:w="9063" w:type="dxa"/>
            <w:shd w:val="clear" w:color="auto" w:fill="auto"/>
          </w:tcPr>
          <w:p w14:paraId="5E4A199C" w14:textId="77777777" w:rsidR="003E110D" w:rsidRPr="007C2523" w:rsidRDefault="003E110D" w:rsidP="00F31B26">
            <w:pPr>
              <w:jc w:val="both"/>
              <w:rPr>
                <w:i/>
                <w:iCs/>
                <w:lang w:val="en-GB"/>
              </w:rPr>
            </w:pPr>
            <w:r w:rsidRPr="007C2523">
              <w:rPr>
                <w:i/>
                <w:iCs/>
                <w:lang w:val="en-GB"/>
              </w:rPr>
              <w:t>The expert shall evaluate how the postdoctoral researcher achieved the planned in the project application until the end of the project.</w:t>
            </w:r>
            <w:r w:rsidRPr="007C2523">
              <w:rPr>
                <w:lang w:val="en-GB"/>
              </w:rPr>
              <w:t xml:space="preserve"> </w:t>
            </w:r>
            <w:r w:rsidRPr="007C2523">
              <w:rPr>
                <w:i/>
                <w:iCs/>
                <w:lang w:val="en-GB"/>
              </w:rPr>
              <w:t>This will be based on Chapter 2 'Impact' of the final report, while being linked to the final report as a whole and the 'Project Description' part of the project application. In this section, the expert shall comment and make suggestions on the impact of the project and the dissemination of the knowledge obtained, as well as on the communication activities after the closure of the project.</w:t>
            </w:r>
          </w:p>
          <w:p w14:paraId="5BC562D7" w14:textId="77777777" w:rsidR="003E110D" w:rsidRPr="007C2523" w:rsidRDefault="003E110D" w:rsidP="00F31B26">
            <w:pPr>
              <w:jc w:val="both"/>
              <w:rPr>
                <w:b/>
                <w:bCs/>
                <w:i/>
                <w:iCs/>
                <w:lang w:val="en-GB"/>
              </w:rPr>
            </w:pPr>
            <w:r w:rsidRPr="007C2523">
              <w:rPr>
                <w:i/>
                <w:iCs/>
                <w:lang w:val="en-GB"/>
              </w:rPr>
              <w:t xml:space="preserve">The expert shall evaluate whether the postdoctoral researcher has achieved the planned in the section “Project Description” of the project application. The expert shall evaluate whether the plans described in the project application for identifying stakeholders, applying the right forms of cooperation and transferring the knowledge generated by the project (e.g. in recommendations, guidelines, prototyping, etc.) have been implemented as planned. The expert shall evaluate the cooperation of the postdoctoral researcher with state and local government institutions, non-governmental organisations and entrepreneurs. The expert shall evaluate whether the submitted scientific publications are appropriate to the theme, purpose and budget of the project, and whether the principles of Open Data, Open Access and FAIR have been observed in the preparation thereof, as well as evaluate the policy of the project implementer in the deposit of data. </w:t>
            </w:r>
            <w:r w:rsidRPr="007C2523">
              <w:rPr>
                <w:b/>
                <w:bCs/>
                <w:i/>
                <w:iCs/>
                <w:lang w:val="en-GB"/>
              </w:rPr>
              <w:t>At the same time, it shall be evaluated whether the fulfilment of scientific results (publications, participation in conferences, registration of intellectual property) has been achieved according to the planned stage of implementation in the project application.</w:t>
            </w:r>
          </w:p>
          <w:p w14:paraId="3E6DC4E5" w14:textId="77777777" w:rsidR="003E110D" w:rsidRPr="007C2523" w:rsidRDefault="003E110D" w:rsidP="00F31B26">
            <w:pPr>
              <w:jc w:val="both"/>
              <w:rPr>
                <w:i/>
                <w:lang w:val="en-GB"/>
              </w:rPr>
            </w:pPr>
            <w:r w:rsidRPr="007C2523">
              <w:rPr>
                <w:i/>
                <w:lang w:val="en-GB"/>
              </w:rPr>
              <w:t>It shall be assessed whether the project's work on informing the public about the project results and raising the socio-economic impact of the project results have ensured the transfer of knowledge created in the project, involved the public and raised their awareness of the role of the project in addressing the specific thematic issues of the project.</w:t>
            </w:r>
          </w:p>
          <w:p w14:paraId="14276986" w14:textId="77777777" w:rsidR="003E110D" w:rsidRDefault="003E110D" w:rsidP="00F31B26">
            <w:pPr>
              <w:jc w:val="both"/>
              <w:rPr>
                <w:i/>
                <w:lang w:val="en-GB"/>
              </w:rPr>
            </w:pPr>
            <w:r w:rsidRPr="007C2523">
              <w:rPr>
                <w:i/>
                <w:lang w:val="en-GB"/>
              </w:rPr>
              <w:t>The expert shall evaluate whether the international cooperation planned in the project (including writing of new projects, involvement in international cooperation networks, etc.) has taken place to the extent foreseen by the project and has contributed to the achievement of the aim set by the project, as well as to the post</w:t>
            </w:r>
            <w:r w:rsidRPr="007C2523">
              <w:rPr>
                <w:i/>
                <w:iCs/>
                <w:lang w:val="en-GB"/>
              </w:rPr>
              <w:t>doctoral</w:t>
            </w:r>
            <w:r w:rsidRPr="007C2523">
              <w:rPr>
                <w:i/>
                <w:lang w:val="en-GB"/>
              </w:rPr>
              <w:t xml:space="preserve"> researcher’s capacity building and career development.</w:t>
            </w:r>
          </w:p>
          <w:p w14:paraId="4707F579" w14:textId="77777777" w:rsidR="003E110D" w:rsidRPr="00621301" w:rsidRDefault="003E110D" w:rsidP="00F31B26">
            <w:pPr>
              <w:jc w:val="both"/>
              <w:rPr>
                <w:i/>
                <w:lang w:val="en-GB"/>
              </w:rPr>
            </w:pPr>
            <w:r w:rsidRPr="008877C0">
              <w:rPr>
                <w:i/>
                <w:lang w:val="en-GB"/>
              </w:rPr>
              <w:t>The expert assesses whether the activities envisaged in the project as a whole have developed collaboration within the University of Latvia.</w:t>
            </w:r>
          </w:p>
        </w:tc>
      </w:tr>
      <w:tr w:rsidR="003E110D" w:rsidRPr="007C2523" w14:paraId="26F56664" w14:textId="77777777" w:rsidTr="00F31B26">
        <w:tc>
          <w:tcPr>
            <w:tcW w:w="576" w:type="dxa"/>
            <w:vMerge w:val="restart"/>
            <w:shd w:val="clear" w:color="auto" w:fill="auto"/>
          </w:tcPr>
          <w:p w14:paraId="7E843324" w14:textId="77777777" w:rsidR="003E110D" w:rsidRPr="007C2523" w:rsidRDefault="003E110D" w:rsidP="00F31B26">
            <w:pPr>
              <w:rPr>
                <w:b/>
                <w:lang w:val="en-GB"/>
              </w:rPr>
            </w:pPr>
            <w:r w:rsidRPr="007C2523">
              <w:rPr>
                <w:b/>
                <w:lang w:val="en-GB"/>
              </w:rPr>
              <w:lastRenderedPageBreak/>
              <w:t>3.</w:t>
            </w:r>
          </w:p>
        </w:tc>
        <w:tc>
          <w:tcPr>
            <w:tcW w:w="9063" w:type="dxa"/>
            <w:shd w:val="clear" w:color="auto" w:fill="auto"/>
          </w:tcPr>
          <w:p w14:paraId="30AAE3E4" w14:textId="77777777" w:rsidR="003E110D" w:rsidRPr="007C2523" w:rsidRDefault="003E110D" w:rsidP="00F31B26">
            <w:pPr>
              <w:jc w:val="center"/>
              <w:rPr>
                <w:b/>
                <w:lang w:val="en-GB"/>
              </w:rPr>
            </w:pPr>
            <w:r w:rsidRPr="007C2523">
              <w:rPr>
                <w:b/>
                <w:lang w:val="en-GB"/>
              </w:rPr>
              <w:t>Criterion: implementation</w:t>
            </w:r>
          </w:p>
        </w:tc>
      </w:tr>
      <w:tr w:rsidR="003E110D" w:rsidRPr="007C2523" w14:paraId="2BF12583" w14:textId="77777777" w:rsidTr="00F31B26">
        <w:trPr>
          <w:trHeight w:val="1030"/>
        </w:trPr>
        <w:tc>
          <w:tcPr>
            <w:tcW w:w="576" w:type="dxa"/>
            <w:vMerge/>
          </w:tcPr>
          <w:p w14:paraId="2F65C586" w14:textId="77777777" w:rsidR="003E110D" w:rsidRPr="007C2523" w:rsidRDefault="003E110D" w:rsidP="00F31B26">
            <w:pPr>
              <w:widowControl w:val="0"/>
              <w:pBdr>
                <w:top w:val="nil"/>
                <w:left w:val="nil"/>
                <w:bottom w:val="nil"/>
                <w:right w:val="nil"/>
                <w:between w:val="nil"/>
              </w:pBdr>
              <w:spacing w:line="276" w:lineRule="auto"/>
              <w:rPr>
                <w:b/>
                <w:lang w:val="en-GB"/>
              </w:rPr>
            </w:pPr>
          </w:p>
        </w:tc>
        <w:tc>
          <w:tcPr>
            <w:tcW w:w="9063" w:type="dxa"/>
            <w:shd w:val="clear" w:color="auto" w:fill="auto"/>
          </w:tcPr>
          <w:p w14:paraId="6E576C2F" w14:textId="77777777" w:rsidR="003E110D" w:rsidRPr="007C2523" w:rsidRDefault="003E110D" w:rsidP="00F31B26">
            <w:pPr>
              <w:jc w:val="both"/>
              <w:rPr>
                <w:i/>
                <w:iCs/>
                <w:lang w:val="en-GB"/>
              </w:rPr>
            </w:pPr>
            <w:r w:rsidRPr="007C2523">
              <w:rPr>
                <w:i/>
                <w:iCs/>
                <w:lang w:val="en-GB"/>
              </w:rPr>
              <w:t xml:space="preserve">The expert shall evaluate how the postdoctoral researcher achieved the planned in the project application until the end of the project. This will be based on </w:t>
            </w:r>
            <w:r>
              <w:rPr>
                <w:i/>
                <w:iCs/>
                <w:lang w:val="en-GB"/>
              </w:rPr>
              <w:t>Section</w:t>
            </w:r>
            <w:r w:rsidRPr="007C2523">
              <w:rPr>
                <w:i/>
                <w:iCs/>
                <w:lang w:val="en-GB"/>
              </w:rPr>
              <w:t xml:space="preserve"> 3 “Implementation” of the final report, while being linked to the project application part “Project Description” and the final report as a whole. In this section, the expert shall provide comments and suggestions for more successful implementation of projects.</w:t>
            </w:r>
          </w:p>
          <w:p w14:paraId="2ADE445B" w14:textId="77777777" w:rsidR="003E110D" w:rsidRPr="007C2523" w:rsidRDefault="003E110D" w:rsidP="00F31B26">
            <w:pPr>
              <w:jc w:val="both"/>
              <w:rPr>
                <w:lang w:val="en-GB"/>
              </w:rPr>
            </w:pPr>
            <w:r w:rsidRPr="007C2523">
              <w:rPr>
                <w:i/>
                <w:lang w:val="en-GB"/>
              </w:rPr>
              <w:t xml:space="preserve">The expert shall evaluate whether the project management was effective, including taking into account the overall progress of the project implementation; whether the risk plan planned in </w:t>
            </w:r>
            <w:r>
              <w:rPr>
                <w:i/>
                <w:lang w:val="en-GB"/>
              </w:rPr>
              <w:t>Subs</w:t>
            </w:r>
            <w:r w:rsidRPr="007C2523">
              <w:rPr>
                <w:i/>
                <w:lang w:val="en-GB"/>
              </w:rPr>
              <w:t>ection 3.3 “Project management and risk plan” of the project application part “Project Description” was implemented in cases where risks had materialised and whether their solutions were sound.</w:t>
            </w:r>
          </w:p>
        </w:tc>
      </w:tr>
    </w:tbl>
    <w:p w14:paraId="5D38CCE2" w14:textId="77777777" w:rsidR="003E110D" w:rsidRPr="007C2523" w:rsidRDefault="003E110D" w:rsidP="003E110D">
      <w:pPr>
        <w:pBdr>
          <w:top w:val="nil"/>
          <w:left w:val="nil"/>
          <w:bottom w:val="nil"/>
          <w:right w:val="nil"/>
          <w:between w:val="nil"/>
        </w:pBdr>
        <w:rPr>
          <w:lang w:val="en-GB"/>
        </w:rPr>
      </w:pPr>
    </w:p>
    <w:p w14:paraId="6718E014" w14:textId="3A6ED2F9" w:rsidR="003E110D" w:rsidRDefault="003E110D" w:rsidP="003E110D">
      <w:pPr>
        <w:pBdr>
          <w:top w:val="nil"/>
          <w:left w:val="nil"/>
          <w:bottom w:val="nil"/>
          <w:right w:val="nil"/>
          <w:between w:val="nil"/>
        </w:pBdr>
        <w:rPr>
          <w:lang w:val="en-GB"/>
        </w:rPr>
      </w:pPr>
    </w:p>
    <w:p w14:paraId="48A07D4A" w14:textId="2768C373" w:rsidR="003E110D" w:rsidRDefault="003E110D" w:rsidP="003E110D">
      <w:pPr>
        <w:pBdr>
          <w:top w:val="nil"/>
          <w:left w:val="nil"/>
          <w:bottom w:val="nil"/>
          <w:right w:val="nil"/>
          <w:between w:val="nil"/>
        </w:pBdr>
        <w:rPr>
          <w:lang w:val="en-GB"/>
        </w:rPr>
      </w:pPr>
    </w:p>
    <w:p w14:paraId="791EEDBD" w14:textId="0D2DF627" w:rsidR="003E110D" w:rsidRDefault="003E110D" w:rsidP="003E110D">
      <w:pPr>
        <w:pBdr>
          <w:top w:val="nil"/>
          <w:left w:val="nil"/>
          <w:bottom w:val="nil"/>
          <w:right w:val="nil"/>
          <w:between w:val="nil"/>
        </w:pBdr>
        <w:rPr>
          <w:lang w:val="en-GB"/>
        </w:rPr>
      </w:pPr>
    </w:p>
    <w:p w14:paraId="374900B9" w14:textId="77777777" w:rsidR="003E110D" w:rsidRPr="007C2523" w:rsidRDefault="003E110D" w:rsidP="003E110D">
      <w:pPr>
        <w:pBdr>
          <w:top w:val="nil"/>
          <w:left w:val="nil"/>
          <w:bottom w:val="nil"/>
          <w:right w:val="nil"/>
          <w:between w:val="nil"/>
        </w:pBdr>
        <w:rPr>
          <w:lang w:val="en-GB"/>
        </w:rPr>
      </w:pPr>
    </w:p>
    <w:p w14:paraId="40594146" w14:textId="77777777" w:rsidR="003E110D" w:rsidRPr="007C2523" w:rsidRDefault="003E110D" w:rsidP="003E110D">
      <w:pPr>
        <w:pBdr>
          <w:top w:val="nil"/>
          <w:left w:val="nil"/>
          <w:bottom w:val="nil"/>
          <w:right w:val="nil"/>
          <w:between w:val="nil"/>
        </w:pBdr>
        <w:rPr>
          <w:lang w:val="en-GB"/>
        </w:rPr>
      </w:pPr>
    </w:p>
    <w:p w14:paraId="3B29E462" w14:textId="77777777" w:rsidR="003E110D" w:rsidRPr="007C2523" w:rsidRDefault="003E110D" w:rsidP="003E110D">
      <w:pPr>
        <w:pStyle w:val="Heading2"/>
        <w:rPr>
          <w:lang w:val="en-GB"/>
        </w:rPr>
      </w:pPr>
      <w:r w:rsidRPr="007C2523">
        <w:rPr>
          <w:lang w:val="en-GB"/>
        </w:rPr>
        <w:lastRenderedPageBreak/>
        <w:t>3.2. Consolidated Evaluation of the Final Report</w:t>
      </w:r>
    </w:p>
    <w:p w14:paraId="512B6828" w14:textId="77777777" w:rsidR="003E110D" w:rsidRPr="007C2523" w:rsidRDefault="003E110D" w:rsidP="003E110D">
      <w:pPr>
        <w:rPr>
          <w:lang w:val="en-GB"/>
        </w:rPr>
      </w:pPr>
    </w:p>
    <w:p w14:paraId="0947973C" w14:textId="77777777" w:rsidR="003E110D" w:rsidRPr="007C2523" w:rsidRDefault="003E110D" w:rsidP="003E110D">
      <w:pPr>
        <w:pBdr>
          <w:top w:val="nil"/>
          <w:left w:val="nil"/>
          <w:bottom w:val="nil"/>
          <w:right w:val="nil"/>
          <w:between w:val="nil"/>
        </w:pBdr>
        <w:jc w:val="both"/>
        <w:rPr>
          <w:lang w:val="en-GB"/>
        </w:rPr>
      </w:pPr>
      <w:r w:rsidRPr="007C2523">
        <w:rPr>
          <w:lang w:val="en-GB"/>
        </w:rPr>
        <w:tab/>
        <w:t>27. When both experts have completed and approved their individual evaluations of the final report, the project secretary shall provide both experts with access to the individual evaluation completed by both experts and shall disclose to each expert the identity of the other expert.</w:t>
      </w:r>
    </w:p>
    <w:p w14:paraId="1A817DF7" w14:textId="77777777" w:rsidR="003E110D" w:rsidRPr="007C2523" w:rsidRDefault="003E110D" w:rsidP="003E110D">
      <w:pPr>
        <w:pBdr>
          <w:top w:val="nil"/>
          <w:left w:val="nil"/>
          <w:bottom w:val="nil"/>
          <w:right w:val="nil"/>
          <w:between w:val="nil"/>
        </w:pBdr>
        <w:jc w:val="both"/>
        <w:rPr>
          <w:lang w:val="en-GB"/>
        </w:rPr>
      </w:pPr>
    </w:p>
    <w:p w14:paraId="74CA23CD" w14:textId="77777777" w:rsidR="003E110D" w:rsidRPr="007C2523" w:rsidRDefault="003E110D" w:rsidP="003E110D">
      <w:pPr>
        <w:pBdr>
          <w:top w:val="nil"/>
          <w:left w:val="nil"/>
          <w:bottom w:val="nil"/>
          <w:right w:val="nil"/>
          <w:between w:val="nil"/>
        </w:pBdr>
        <w:jc w:val="both"/>
        <w:rPr>
          <w:lang w:val="en-GB"/>
        </w:rPr>
      </w:pPr>
      <w:r w:rsidRPr="007C2523">
        <w:rPr>
          <w:lang w:val="en-GB"/>
        </w:rPr>
        <w:tab/>
        <w:t>28. In the consolidated evaluation of the final report, both experts agree on a consolidated evaluation, summarising the assessments provided in their individual evaluations and the comments justifying them.</w:t>
      </w:r>
    </w:p>
    <w:p w14:paraId="09CC5CB9" w14:textId="77777777" w:rsidR="003E110D" w:rsidRPr="007C2523" w:rsidRDefault="003E110D" w:rsidP="003E110D">
      <w:pPr>
        <w:pBdr>
          <w:top w:val="nil"/>
          <w:left w:val="nil"/>
          <w:bottom w:val="nil"/>
          <w:right w:val="nil"/>
          <w:between w:val="nil"/>
        </w:pBdr>
        <w:jc w:val="both"/>
        <w:rPr>
          <w:lang w:val="en-GB"/>
        </w:rPr>
      </w:pPr>
    </w:p>
    <w:p w14:paraId="000DD265" w14:textId="77777777" w:rsidR="003E110D" w:rsidRPr="007C2523" w:rsidRDefault="003E110D" w:rsidP="003E110D">
      <w:pPr>
        <w:ind w:firstLine="720"/>
        <w:jc w:val="both"/>
        <w:rPr>
          <w:lang w:val="en-GB"/>
        </w:rPr>
      </w:pPr>
      <w:r w:rsidRPr="007C2523">
        <w:rPr>
          <w:lang w:val="en-GB"/>
        </w:rPr>
        <w:t>29. The rapporteur shall draw up the consolidated evaluation score of the final report in accordance with Annex 8 to the Regulations while taking into account individual evaluations of both experts, and, prior to submitting it to the LCS, shall co-ordinate it with the other expert.</w:t>
      </w:r>
    </w:p>
    <w:p w14:paraId="3EB6965F" w14:textId="60790B28" w:rsidR="003E110D" w:rsidRPr="003E110D" w:rsidRDefault="003E110D">
      <w:pPr>
        <w:ind w:firstLine="720"/>
        <w:rPr>
          <w:lang w:val="en-GB"/>
        </w:rPr>
      </w:pPr>
    </w:p>
    <w:p w14:paraId="1EADD5A6" w14:textId="513487C2" w:rsidR="003E110D" w:rsidRDefault="003E110D">
      <w:pPr>
        <w:ind w:firstLine="720"/>
      </w:pPr>
    </w:p>
    <w:p w14:paraId="674906E6" w14:textId="1357FFA1" w:rsidR="003E110D" w:rsidRDefault="003E110D">
      <w:pPr>
        <w:ind w:firstLine="720"/>
      </w:pPr>
    </w:p>
    <w:p w14:paraId="31F67E75" w14:textId="2C6228CB" w:rsidR="003E110D" w:rsidRDefault="003E110D">
      <w:pPr>
        <w:ind w:firstLine="720"/>
      </w:pPr>
    </w:p>
    <w:p w14:paraId="4CC3B90E" w14:textId="77777777" w:rsidR="003E110D" w:rsidRDefault="003E110D">
      <w:pPr>
        <w:ind w:firstLine="720"/>
      </w:pPr>
    </w:p>
    <w:p w14:paraId="5B163D3A" w14:textId="62A75CCA" w:rsidR="006D2B65" w:rsidRDefault="006D2B65">
      <w:pPr>
        <w:ind w:firstLine="720"/>
      </w:pPr>
    </w:p>
    <w:p w14:paraId="499FAC7D" w14:textId="5B67BF3C" w:rsidR="003E110D" w:rsidRDefault="003E110D">
      <w:pPr>
        <w:ind w:firstLine="720"/>
      </w:pPr>
    </w:p>
    <w:p w14:paraId="36203564" w14:textId="661BBDDA" w:rsidR="003E110D" w:rsidRDefault="003E110D">
      <w:pPr>
        <w:ind w:firstLine="720"/>
      </w:pPr>
    </w:p>
    <w:p w14:paraId="514F3407" w14:textId="04676AAC" w:rsidR="003E110D" w:rsidRDefault="003E110D">
      <w:pPr>
        <w:ind w:firstLine="720"/>
      </w:pPr>
    </w:p>
    <w:p w14:paraId="0E73F9DE" w14:textId="6983E2C9" w:rsidR="003E110D" w:rsidRDefault="003E110D">
      <w:pPr>
        <w:ind w:firstLine="720"/>
      </w:pPr>
    </w:p>
    <w:p w14:paraId="03A021D9" w14:textId="38C84D0D" w:rsidR="003E110D" w:rsidRDefault="003E110D">
      <w:pPr>
        <w:ind w:firstLine="720"/>
      </w:pPr>
    </w:p>
    <w:p w14:paraId="7740CEB3" w14:textId="5A404690" w:rsidR="003E110D" w:rsidRDefault="003E110D">
      <w:pPr>
        <w:ind w:firstLine="720"/>
      </w:pPr>
    </w:p>
    <w:p w14:paraId="6EDFDC60" w14:textId="7FC05D06" w:rsidR="003E110D" w:rsidRDefault="003E110D">
      <w:pPr>
        <w:ind w:firstLine="720"/>
      </w:pPr>
    </w:p>
    <w:p w14:paraId="11BDA0ED" w14:textId="37A00905" w:rsidR="003E110D" w:rsidRDefault="003E110D">
      <w:pPr>
        <w:ind w:firstLine="720"/>
      </w:pPr>
    </w:p>
    <w:p w14:paraId="1186DD9C" w14:textId="48A63B24" w:rsidR="003E110D" w:rsidRDefault="003E110D">
      <w:pPr>
        <w:ind w:firstLine="720"/>
      </w:pPr>
    </w:p>
    <w:p w14:paraId="2C37A214" w14:textId="748EA06B" w:rsidR="003E110D" w:rsidRDefault="003E110D">
      <w:pPr>
        <w:ind w:firstLine="720"/>
      </w:pPr>
    </w:p>
    <w:p w14:paraId="1EAD2734" w14:textId="255DEDAE" w:rsidR="003E110D" w:rsidRDefault="003E110D">
      <w:pPr>
        <w:ind w:firstLine="720"/>
      </w:pPr>
    </w:p>
    <w:p w14:paraId="1F73DF9D" w14:textId="70F75E5C" w:rsidR="003E110D" w:rsidRDefault="003E110D">
      <w:pPr>
        <w:ind w:firstLine="720"/>
      </w:pPr>
    </w:p>
    <w:p w14:paraId="5CEBEB47" w14:textId="2F91FBD3" w:rsidR="003E110D" w:rsidRDefault="003E110D">
      <w:pPr>
        <w:ind w:firstLine="720"/>
      </w:pPr>
    </w:p>
    <w:p w14:paraId="0E768E05" w14:textId="1142A166" w:rsidR="003E110D" w:rsidRDefault="003E110D">
      <w:pPr>
        <w:ind w:firstLine="720"/>
      </w:pPr>
    </w:p>
    <w:p w14:paraId="44368046" w14:textId="2C93CF77" w:rsidR="003E110D" w:rsidRDefault="003E110D">
      <w:pPr>
        <w:ind w:firstLine="720"/>
      </w:pPr>
    </w:p>
    <w:p w14:paraId="3D8AD2DC" w14:textId="23D284AE" w:rsidR="003E110D" w:rsidRDefault="003E110D">
      <w:pPr>
        <w:ind w:firstLine="720"/>
      </w:pPr>
    </w:p>
    <w:p w14:paraId="5E38BEA8" w14:textId="4A1315DB" w:rsidR="003E110D" w:rsidRDefault="003E110D">
      <w:pPr>
        <w:ind w:firstLine="720"/>
      </w:pPr>
    </w:p>
    <w:p w14:paraId="593A52FD" w14:textId="03217972" w:rsidR="003E110D" w:rsidRDefault="003E110D">
      <w:pPr>
        <w:ind w:firstLine="720"/>
      </w:pPr>
    </w:p>
    <w:p w14:paraId="363CB9C5" w14:textId="2E369A0B" w:rsidR="003E110D" w:rsidRDefault="003E110D">
      <w:pPr>
        <w:ind w:firstLine="720"/>
      </w:pPr>
    </w:p>
    <w:p w14:paraId="7FC07188" w14:textId="0F9C61E8" w:rsidR="003E110D" w:rsidRDefault="003E110D">
      <w:pPr>
        <w:ind w:firstLine="720"/>
      </w:pPr>
    </w:p>
    <w:p w14:paraId="7D64BC8C" w14:textId="5B69AA95" w:rsidR="003E110D" w:rsidRDefault="003E110D">
      <w:pPr>
        <w:ind w:firstLine="720"/>
      </w:pPr>
    </w:p>
    <w:p w14:paraId="7FC1F3F0" w14:textId="46AB4E2E" w:rsidR="003E110D" w:rsidRDefault="003E110D">
      <w:pPr>
        <w:ind w:firstLine="720"/>
      </w:pPr>
    </w:p>
    <w:p w14:paraId="34E323C3" w14:textId="034C928E" w:rsidR="003E110D" w:rsidRDefault="003E110D">
      <w:pPr>
        <w:ind w:firstLine="720"/>
      </w:pPr>
    </w:p>
    <w:p w14:paraId="2B9EFB8C" w14:textId="3F2A3FD2" w:rsidR="003E110D" w:rsidRDefault="003E110D">
      <w:pPr>
        <w:ind w:firstLine="720"/>
      </w:pPr>
    </w:p>
    <w:p w14:paraId="52DF3833" w14:textId="0D91E205" w:rsidR="003E110D" w:rsidRDefault="003E110D">
      <w:pPr>
        <w:ind w:firstLine="720"/>
      </w:pPr>
    </w:p>
    <w:p w14:paraId="3098867A" w14:textId="77777777" w:rsidR="003E110D" w:rsidRDefault="003E110D">
      <w:pPr>
        <w:ind w:firstLine="720"/>
      </w:pPr>
    </w:p>
    <w:p w14:paraId="4785CB40" w14:textId="77777777" w:rsidR="006D2B65" w:rsidRDefault="006D2B65">
      <w:pPr>
        <w:ind w:firstLine="720"/>
      </w:pPr>
    </w:p>
    <w:p w14:paraId="164E6493" w14:textId="77777777" w:rsidR="00E766B7" w:rsidRDefault="00E766B7">
      <w:pPr>
        <w:ind w:firstLine="720"/>
      </w:pPr>
    </w:p>
    <w:p w14:paraId="2D4F91D5" w14:textId="4523CD98" w:rsidR="002B03EA" w:rsidRDefault="002B03EA">
      <w:pPr>
        <w:ind w:firstLine="720"/>
      </w:pPr>
    </w:p>
    <w:p w14:paraId="099329F2" w14:textId="77777777" w:rsidR="002B03EA" w:rsidRPr="0022658F" w:rsidRDefault="002B03EA">
      <w:pPr>
        <w:ind w:firstLine="720"/>
      </w:pPr>
    </w:p>
    <w:p w14:paraId="1E5B63C9" w14:textId="1E6D3D66" w:rsidR="00522D1D" w:rsidRPr="0022658F" w:rsidRDefault="002B03EA">
      <w:pPr>
        <w:jc w:val="right"/>
      </w:pPr>
      <w:r>
        <w:lastRenderedPageBreak/>
        <w:t>8</w:t>
      </w:r>
      <w:r w:rsidR="00DC743C" w:rsidRPr="0022658F">
        <w:t>. pielikums</w:t>
      </w:r>
    </w:p>
    <w:p w14:paraId="4D239532" w14:textId="61060273" w:rsidR="00414016" w:rsidRDefault="00414016" w:rsidP="00414016">
      <w:pPr>
        <w:jc w:val="right"/>
        <w:rPr>
          <w:color w:val="000000"/>
        </w:rPr>
      </w:pPr>
      <w:r>
        <w:rPr>
          <w:color w:val="000000"/>
        </w:rPr>
        <w:t>Latvijas Universitātes</w:t>
      </w:r>
      <w:r w:rsidRPr="0022658F">
        <w:rPr>
          <w:color w:val="000000"/>
        </w:rPr>
        <w:t xml:space="preserve"> un </w:t>
      </w:r>
      <w:r>
        <w:rPr>
          <w:color w:val="000000"/>
        </w:rPr>
        <w:t>Banku augstskolas akadēmiskās karjeras pēcdoktorantūras grantu</w:t>
      </w:r>
      <w:r w:rsidRPr="0022658F">
        <w:rPr>
          <w:color w:val="000000"/>
        </w:rPr>
        <w:t xml:space="preserve">  konkursa nolikumam</w:t>
      </w:r>
    </w:p>
    <w:p w14:paraId="3E98D995" w14:textId="01AB7E84" w:rsidR="00DC3785" w:rsidRDefault="00DC3785" w:rsidP="00414016">
      <w:pPr>
        <w:jc w:val="right"/>
        <w:rPr>
          <w:color w:val="000000"/>
        </w:rPr>
      </w:pPr>
    </w:p>
    <w:p w14:paraId="2B214C98" w14:textId="6B773ED8" w:rsidR="00DC3785" w:rsidRDefault="00DC3785" w:rsidP="00414016">
      <w:pPr>
        <w:jc w:val="right"/>
        <w:rPr>
          <w:color w:val="000000"/>
        </w:rPr>
      </w:pPr>
    </w:p>
    <w:p w14:paraId="58B2D130" w14:textId="77777777" w:rsidR="00DC3785" w:rsidRDefault="00DC3785" w:rsidP="00414016">
      <w:pPr>
        <w:jc w:val="right"/>
        <w:rPr>
          <w:color w:val="000000"/>
        </w:rPr>
      </w:pPr>
    </w:p>
    <w:p w14:paraId="420C1E28" w14:textId="77777777" w:rsidR="00522D1D" w:rsidRPr="00546924" w:rsidRDefault="00DC743C">
      <w:pPr>
        <w:ind w:firstLine="720"/>
        <w:jc w:val="center"/>
        <w:rPr>
          <w:b/>
          <w:bCs/>
          <w:color w:val="000000"/>
        </w:rPr>
      </w:pPr>
      <w:r w:rsidRPr="00546924">
        <w:rPr>
          <w:b/>
          <w:bCs/>
          <w:color w:val="000000"/>
        </w:rPr>
        <w:t>Projekta noslēguma zinātniskā pārskata vērtējuma veidlapa</w:t>
      </w:r>
    </w:p>
    <w:p w14:paraId="65EDBDD8" w14:textId="77777777" w:rsidR="00522D1D" w:rsidRPr="0022658F" w:rsidRDefault="00522D1D">
      <w:pPr>
        <w:ind w:firstLine="720"/>
        <w:jc w:val="center"/>
        <w:rPr>
          <w:color w:val="000000"/>
          <w:sz w:val="28"/>
          <w:szCs w:val="28"/>
        </w:rPr>
      </w:pPr>
    </w:p>
    <w:tbl>
      <w:tblPr>
        <w:tblStyle w:val="1"/>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522D1D" w:rsidRPr="0022658F" w14:paraId="44B70F71" w14:textId="77777777" w:rsidTr="5E213FCC">
        <w:tc>
          <w:tcPr>
            <w:tcW w:w="9640" w:type="dxa"/>
            <w:gridSpan w:val="2"/>
            <w:shd w:val="clear" w:color="auto" w:fill="FFFFFF" w:themeFill="background1"/>
          </w:tcPr>
          <w:p w14:paraId="6C99008D" w14:textId="77777777" w:rsidR="00522D1D" w:rsidRPr="0022658F" w:rsidRDefault="00DC743C">
            <w:pPr>
              <w:jc w:val="center"/>
              <w:rPr>
                <w:b/>
              </w:rPr>
            </w:pPr>
            <w:r w:rsidRPr="0022658F">
              <w:rPr>
                <w:b/>
              </w:rPr>
              <w:t>Projekta noslēguma zinātniskā pārskata individuālais/konsolidētais vērtējums</w:t>
            </w:r>
          </w:p>
        </w:tc>
      </w:tr>
      <w:tr w:rsidR="00522D1D" w:rsidRPr="0022658F" w14:paraId="3F7043F5" w14:textId="77777777" w:rsidTr="5E213FCC">
        <w:tc>
          <w:tcPr>
            <w:tcW w:w="9640" w:type="dxa"/>
            <w:gridSpan w:val="2"/>
            <w:shd w:val="clear" w:color="auto" w:fill="FFFFFF" w:themeFill="background1"/>
          </w:tcPr>
          <w:p w14:paraId="3DD84362" w14:textId="77777777" w:rsidR="00522D1D" w:rsidRPr="0022658F" w:rsidRDefault="00DC743C">
            <w:r w:rsidRPr="0022658F">
              <w:t>Projekta nosaukums:</w:t>
            </w:r>
          </w:p>
          <w:p w14:paraId="2C9DDE92" w14:textId="77777777" w:rsidR="00522D1D" w:rsidRPr="0022658F" w:rsidRDefault="00DC743C">
            <w:r w:rsidRPr="0022658F">
              <w:t>Eksperts/i:</w:t>
            </w:r>
          </w:p>
        </w:tc>
      </w:tr>
      <w:tr w:rsidR="00522D1D" w:rsidRPr="0022658F" w14:paraId="4B70F9BA" w14:textId="77777777" w:rsidTr="5E213FCC">
        <w:tc>
          <w:tcPr>
            <w:tcW w:w="576" w:type="dxa"/>
            <w:vMerge w:val="restart"/>
            <w:shd w:val="clear" w:color="auto" w:fill="FFFFFF" w:themeFill="background1"/>
          </w:tcPr>
          <w:p w14:paraId="50EBDB54" w14:textId="77777777" w:rsidR="00522D1D" w:rsidRPr="0022658F" w:rsidRDefault="00DC743C">
            <w:pPr>
              <w:rPr>
                <w:b/>
              </w:rPr>
            </w:pPr>
            <w:r w:rsidRPr="0022658F">
              <w:rPr>
                <w:b/>
              </w:rPr>
              <w:t>1.</w:t>
            </w:r>
          </w:p>
        </w:tc>
        <w:tc>
          <w:tcPr>
            <w:tcW w:w="9064" w:type="dxa"/>
            <w:shd w:val="clear" w:color="auto" w:fill="FFFFFF" w:themeFill="background1"/>
          </w:tcPr>
          <w:p w14:paraId="034A10BE" w14:textId="77777777" w:rsidR="00522D1D" w:rsidRPr="0022658F" w:rsidRDefault="00DC743C">
            <w:pPr>
              <w:jc w:val="center"/>
              <w:rPr>
                <w:b/>
              </w:rPr>
            </w:pPr>
            <w:r w:rsidRPr="0022658F">
              <w:rPr>
                <w:b/>
              </w:rPr>
              <w:t>Kritērijs: Zinātniskā izcilība</w:t>
            </w:r>
          </w:p>
        </w:tc>
      </w:tr>
      <w:tr w:rsidR="00522D1D" w:rsidRPr="0022658F" w14:paraId="465BCF21" w14:textId="77777777" w:rsidTr="5E213FCC">
        <w:trPr>
          <w:trHeight w:val="131"/>
        </w:trPr>
        <w:tc>
          <w:tcPr>
            <w:tcW w:w="576" w:type="dxa"/>
            <w:vMerge/>
          </w:tcPr>
          <w:p w14:paraId="482930F6" w14:textId="77777777" w:rsidR="00522D1D" w:rsidRPr="0022658F" w:rsidRDefault="00522D1D">
            <w:pPr>
              <w:widowControl w:val="0"/>
              <w:pBdr>
                <w:top w:val="nil"/>
                <w:left w:val="nil"/>
                <w:bottom w:val="nil"/>
                <w:right w:val="nil"/>
                <w:between w:val="nil"/>
              </w:pBdr>
              <w:spacing w:line="276" w:lineRule="auto"/>
              <w:rPr>
                <w:b/>
              </w:rPr>
            </w:pPr>
          </w:p>
        </w:tc>
        <w:tc>
          <w:tcPr>
            <w:tcW w:w="9064" w:type="dxa"/>
            <w:shd w:val="clear" w:color="auto" w:fill="FFFFFF" w:themeFill="background1"/>
          </w:tcPr>
          <w:p w14:paraId="6F48166B" w14:textId="77777777" w:rsidR="00522D1D" w:rsidRPr="0022658F" w:rsidRDefault="00DC743C">
            <w:r w:rsidRPr="0022658F">
              <w:t>(komentārs)</w:t>
            </w:r>
          </w:p>
          <w:p w14:paraId="3B910AE5" w14:textId="77777777" w:rsidR="00522D1D" w:rsidRPr="0022658F" w:rsidRDefault="00522D1D"/>
        </w:tc>
      </w:tr>
      <w:tr w:rsidR="00522D1D" w:rsidRPr="0022658F" w14:paraId="28174270" w14:textId="77777777" w:rsidTr="5E213FCC">
        <w:tc>
          <w:tcPr>
            <w:tcW w:w="576" w:type="dxa"/>
            <w:vMerge w:val="restart"/>
            <w:shd w:val="clear" w:color="auto" w:fill="FFFFFF" w:themeFill="background1"/>
          </w:tcPr>
          <w:p w14:paraId="4B25F9F5" w14:textId="77777777" w:rsidR="00522D1D" w:rsidRPr="0022658F" w:rsidRDefault="00DC743C">
            <w:pPr>
              <w:rPr>
                <w:b/>
              </w:rPr>
            </w:pPr>
            <w:r w:rsidRPr="0022658F">
              <w:rPr>
                <w:b/>
              </w:rPr>
              <w:t>2.</w:t>
            </w:r>
          </w:p>
        </w:tc>
        <w:tc>
          <w:tcPr>
            <w:tcW w:w="9064" w:type="dxa"/>
            <w:shd w:val="clear" w:color="auto" w:fill="FFFFFF" w:themeFill="background1"/>
          </w:tcPr>
          <w:p w14:paraId="0AF30519" w14:textId="77777777" w:rsidR="00522D1D" w:rsidRPr="0022658F" w:rsidRDefault="00DC743C">
            <w:pPr>
              <w:jc w:val="center"/>
              <w:rPr>
                <w:b/>
              </w:rPr>
            </w:pPr>
            <w:r w:rsidRPr="0022658F">
              <w:rPr>
                <w:b/>
              </w:rPr>
              <w:t>Kritērijs: Ietekme</w:t>
            </w:r>
          </w:p>
        </w:tc>
      </w:tr>
      <w:tr w:rsidR="00522D1D" w:rsidRPr="0022658F" w14:paraId="757460E8" w14:textId="77777777" w:rsidTr="5E213FCC">
        <w:trPr>
          <w:trHeight w:val="70"/>
        </w:trPr>
        <w:tc>
          <w:tcPr>
            <w:tcW w:w="576" w:type="dxa"/>
            <w:vMerge/>
          </w:tcPr>
          <w:p w14:paraId="1F5C7890" w14:textId="77777777" w:rsidR="00522D1D" w:rsidRPr="0022658F" w:rsidRDefault="00522D1D">
            <w:pPr>
              <w:widowControl w:val="0"/>
              <w:pBdr>
                <w:top w:val="nil"/>
                <w:left w:val="nil"/>
                <w:bottom w:val="nil"/>
                <w:right w:val="nil"/>
                <w:between w:val="nil"/>
              </w:pBdr>
              <w:spacing w:line="276" w:lineRule="auto"/>
              <w:rPr>
                <w:b/>
              </w:rPr>
            </w:pPr>
          </w:p>
        </w:tc>
        <w:tc>
          <w:tcPr>
            <w:tcW w:w="9064" w:type="dxa"/>
            <w:shd w:val="clear" w:color="auto" w:fill="FFFFFF" w:themeFill="background1"/>
          </w:tcPr>
          <w:p w14:paraId="3989F6CB" w14:textId="77777777" w:rsidR="00522D1D" w:rsidRPr="0022658F" w:rsidRDefault="00DC743C">
            <w:r w:rsidRPr="0022658F">
              <w:t>(komentārs)</w:t>
            </w:r>
          </w:p>
          <w:p w14:paraId="7CCD9259" w14:textId="77777777" w:rsidR="00522D1D" w:rsidRPr="0022658F" w:rsidRDefault="00522D1D"/>
        </w:tc>
      </w:tr>
      <w:tr w:rsidR="00522D1D" w:rsidRPr="0022658F" w14:paraId="1A49972A" w14:textId="77777777" w:rsidTr="5E213FCC">
        <w:tc>
          <w:tcPr>
            <w:tcW w:w="576" w:type="dxa"/>
            <w:vMerge w:val="restart"/>
            <w:tcBorders>
              <w:bottom w:val="single" w:sz="8" w:space="0" w:color="000000" w:themeColor="text1"/>
            </w:tcBorders>
            <w:shd w:val="clear" w:color="auto" w:fill="FFFFFF" w:themeFill="background1"/>
          </w:tcPr>
          <w:p w14:paraId="0CB698CC" w14:textId="77777777" w:rsidR="00522D1D" w:rsidRPr="0022658F" w:rsidRDefault="00DC743C">
            <w:pPr>
              <w:rPr>
                <w:b/>
              </w:rPr>
            </w:pPr>
            <w:r w:rsidRPr="0022658F">
              <w:rPr>
                <w:b/>
              </w:rPr>
              <w:t>3.</w:t>
            </w:r>
          </w:p>
        </w:tc>
        <w:tc>
          <w:tcPr>
            <w:tcW w:w="9064" w:type="dxa"/>
            <w:shd w:val="clear" w:color="auto" w:fill="FFFFFF" w:themeFill="background1"/>
          </w:tcPr>
          <w:p w14:paraId="54108EF8" w14:textId="77777777" w:rsidR="00522D1D" w:rsidRPr="0022658F" w:rsidRDefault="00DC743C">
            <w:pPr>
              <w:jc w:val="center"/>
              <w:rPr>
                <w:b/>
              </w:rPr>
            </w:pPr>
            <w:r w:rsidRPr="0022658F">
              <w:rPr>
                <w:b/>
              </w:rPr>
              <w:t>Kritērijs: Īstenošana</w:t>
            </w:r>
          </w:p>
        </w:tc>
      </w:tr>
      <w:tr w:rsidR="00522D1D" w:rsidRPr="0022658F" w14:paraId="5B7B032A" w14:textId="77777777" w:rsidTr="5E213FCC">
        <w:trPr>
          <w:trHeight w:val="70"/>
        </w:trPr>
        <w:tc>
          <w:tcPr>
            <w:tcW w:w="576" w:type="dxa"/>
            <w:vMerge/>
          </w:tcPr>
          <w:p w14:paraId="1438DC49" w14:textId="77777777" w:rsidR="00522D1D" w:rsidRPr="0022658F" w:rsidRDefault="00522D1D">
            <w:pPr>
              <w:widowControl w:val="0"/>
              <w:pBdr>
                <w:top w:val="nil"/>
                <w:left w:val="nil"/>
                <w:bottom w:val="nil"/>
                <w:right w:val="nil"/>
                <w:between w:val="nil"/>
              </w:pBdr>
              <w:spacing w:line="276" w:lineRule="auto"/>
              <w:rPr>
                <w:b/>
              </w:rPr>
            </w:pPr>
          </w:p>
        </w:tc>
        <w:tc>
          <w:tcPr>
            <w:tcW w:w="9064" w:type="dxa"/>
            <w:tcBorders>
              <w:bottom w:val="single" w:sz="4" w:space="0" w:color="000000" w:themeColor="text1"/>
            </w:tcBorders>
            <w:shd w:val="clear" w:color="auto" w:fill="FFFFFF" w:themeFill="background1"/>
          </w:tcPr>
          <w:p w14:paraId="64678E92" w14:textId="77777777" w:rsidR="00522D1D" w:rsidRPr="0022658F" w:rsidRDefault="00DC743C">
            <w:r w:rsidRPr="0022658F">
              <w:t>(komentārs)</w:t>
            </w:r>
          </w:p>
          <w:p w14:paraId="73D55DC3" w14:textId="77777777" w:rsidR="00522D1D" w:rsidRPr="0022658F" w:rsidRDefault="00522D1D"/>
        </w:tc>
      </w:tr>
    </w:tbl>
    <w:p w14:paraId="08927B6C" w14:textId="542C33AA" w:rsidR="5E213FCC" w:rsidRDefault="5E213FCC"/>
    <w:p w14:paraId="753D5F76" w14:textId="77777777" w:rsidR="00522D1D" w:rsidRDefault="00522D1D">
      <w:pPr>
        <w:ind w:firstLine="720"/>
        <w:jc w:val="center"/>
        <w:rPr>
          <w:color w:val="000000"/>
          <w:sz w:val="28"/>
          <w:szCs w:val="28"/>
        </w:rPr>
      </w:pPr>
    </w:p>
    <w:p w14:paraId="3EFF0C34" w14:textId="3E446D56" w:rsidR="30C1F643" w:rsidRDefault="30C1F643" w:rsidP="30C1F643">
      <w:pPr>
        <w:ind w:firstLine="720"/>
        <w:jc w:val="center"/>
        <w:rPr>
          <w:color w:val="000000" w:themeColor="text1"/>
          <w:sz w:val="28"/>
          <w:szCs w:val="28"/>
        </w:rPr>
      </w:pPr>
    </w:p>
    <w:p w14:paraId="6FC12408" w14:textId="614E2628" w:rsidR="30C1F643" w:rsidRDefault="30C1F643" w:rsidP="30C1F643">
      <w:pPr>
        <w:ind w:firstLine="720"/>
        <w:jc w:val="center"/>
        <w:rPr>
          <w:color w:val="000000" w:themeColor="text1"/>
          <w:sz w:val="28"/>
          <w:szCs w:val="28"/>
        </w:rPr>
      </w:pPr>
    </w:p>
    <w:p w14:paraId="11F6A1C9" w14:textId="3E104E48" w:rsidR="30C1F643" w:rsidRDefault="30C1F643" w:rsidP="30C1F643">
      <w:pPr>
        <w:ind w:firstLine="720"/>
        <w:jc w:val="center"/>
        <w:rPr>
          <w:color w:val="000000" w:themeColor="text1"/>
          <w:sz w:val="28"/>
          <w:szCs w:val="28"/>
        </w:rPr>
      </w:pPr>
    </w:p>
    <w:p w14:paraId="1297E4B8" w14:textId="57A98A29" w:rsidR="00DD5537" w:rsidRDefault="00DD5537" w:rsidP="30C1F643">
      <w:pPr>
        <w:ind w:firstLine="720"/>
        <w:jc w:val="center"/>
        <w:rPr>
          <w:color w:val="000000" w:themeColor="text1"/>
          <w:sz w:val="28"/>
          <w:szCs w:val="28"/>
        </w:rPr>
      </w:pPr>
    </w:p>
    <w:p w14:paraId="1E263737" w14:textId="24B84562" w:rsidR="00DD5537" w:rsidRDefault="00DD5537" w:rsidP="30C1F643">
      <w:pPr>
        <w:ind w:firstLine="720"/>
        <w:jc w:val="center"/>
        <w:rPr>
          <w:color w:val="000000" w:themeColor="text1"/>
          <w:sz w:val="28"/>
          <w:szCs w:val="28"/>
        </w:rPr>
      </w:pPr>
    </w:p>
    <w:p w14:paraId="4C4A7CC5" w14:textId="56F83A33" w:rsidR="00DD5537" w:rsidRDefault="00DD5537" w:rsidP="30C1F643">
      <w:pPr>
        <w:ind w:firstLine="720"/>
        <w:jc w:val="center"/>
        <w:rPr>
          <w:color w:val="000000" w:themeColor="text1"/>
          <w:sz w:val="28"/>
          <w:szCs w:val="28"/>
        </w:rPr>
      </w:pPr>
    </w:p>
    <w:p w14:paraId="0BDDA56D" w14:textId="53DED682" w:rsidR="00DD5537" w:rsidRDefault="00DD5537" w:rsidP="30C1F643">
      <w:pPr>
        <w:ind w:firstLine="720"/>
        <w:jc w:val="center"/>
        <w:rPr>
          <w:color w:val="000000" w:themeColor="text1"/>
          <w:sz w:val="28"/>
          <w:szCs w:val="28"/>
        </w:rPr>
      </w:pPr>
    </w:p>
    <w:p w14:paraId="26D81CBC" w14:textId="4F3E7015" w:rsidR="00DD5537" w:rsidRDefault="00DD5537" w:rsidP="30C1F643">
      <w:pPr>
        <w:ind w:firstLine="720"/>
        <w:jc w:val="center"/>
        <w:rPr>
          <w:color w:val="000000" w:themeColor="text1"/>
          <w:sz w:val="28"/>
          <w:szCs w:val="28"/>
        </w:rPr>
      </w:pPr>
    </w:p>
    <w:p w14:paraId="295EBD8E" w14:textId="0A5D97CC" w:rsidR="00DD5537" w:rsidRDefault="00DD5537" w:rsidP="30C1F643">
      <w:pPr>
        <w:ind w:firstLine="720"/>
        <w:jc w:val="center"/>
        <w:rPr>
          <w:color w:val="000000" w:themeColor="text1"/>
          <w:sz w:val="28"/>
          <w:szCs w:val="28"/>
        </w:rPr>
      </w:pPr>
    </w:p>
    <w:p w14:paraId="439520E3" w14:textId="6778D767" w:rsidR="00DD5537" w:rsidRDefault="00DD5537" w:rsidP="30C1F643">
      <w:pPr>
        <w:ind w:firstLine="720"/>
        <w:jc w:val="center"/>
        <w:rPr>
          <w:color w:val="000000" w:themeColor="text1"/>
          <w:sz w:val="28"/>
          <w:szCs w:val="28"/>
        </w:rPr>
      </w:pPr>
    </w:p>
    <w:p w14:paraId="21EC69F4" w14:textId="37587C4A" w:rsidR="00DD5537" w:rsidRDefault="00DD5537" w:rsidP="30C1F643">
      <w:pPr>
        <w:ind w:firstLine="720"/>
        <w:jc w:val="center"/>
        <w:rPr>
          <w:color w:val="000000" w:themeColor="text1"/>
          <w:sz w:val="28"/>
          <w:szCs w:val="28"/>
        </w:rPr>
      </w:pPr>
    </w:p>
    <w:p w14:paraId="58A4F810" w14:textId="38F041FF" w:rsidR="00DD5537" w:rsidRDefault="00DD5537" w:rsidP="30C1F643">
      <w:pPr>
        <w:ind w:firstLine="720"/>
        <w:jc w:val="center"/>
        <w:rPr>
          <w:color w:val="000000" w:themeColor="text1"/>
          <w:sz w:val="28"/>
          <w:szCs w:val="28"/>
        </w:rPr>
      </w:pPr>
    </w:p>
    <w:p w14:paraId="742095DF" w14:textId="576E284B" w:rsidR="00DD5537" w:rsidRDefault="00DD5537" w:rsidP="30C1F643">
      <w:pPr>
        <w:ind w:firstLine="720"/>
        <w:jc w:val="center"/>
        <w:rPr>
          <w:color w:val="000000" w:themeColor="text1"/>
          <w:sz w:val="28"/>
          <w:szCs w:val="28"/>
        </w:rPr>
      </w:pPr>
    </w:p>
    <w:p w14:paraId="380CB2F1" w14:textId="7573A61D" w:rsidR="00DD5537" w:rsidRDefault="00DD5537" w:rsidP="30C1F643">
      <w:pPr>
        <w:ind w:firstLine="720"/>
        <w:jc w:val="center"/>
        <w:rPr>
          <w:color w:val="000000" w:themeColor="text1"/>
          <w:sz w:val="28"/>
          <w:szCs w:val="28"/>
        </w:rPr>
      </w:pPr>
    </w:p>
    <w:p w14:paraId="70B8A1CA" w14:textId="692CDC63" w:rsidR="00DD5537" w:rsidRDefault="00DD5537" w:rsidP="30C1F643">
      <w:pPr>
        <w:ind w:firstLine="720"/>
        <w:jc w:val="center"/>
        <w:rPr>
          <w:color w:val="000000" w:themeColor="text1"/>
          <w:sz w:val="28"/>
          <w:szCs w:val="28"/>
        </w:rPr>
      </w:pPr>
    </w:p>
    <w:p w14:paraId="790FAD09" w14:textId="1892BB87" w:rsidR="00DD5537" w:rsidRDefault="00DD5537" w:rsidP="30C1F643">
      <w:pPr>
        <w:ind w:firstLine="720"/>
        <w:jc w:val="center"/>
        <w:rPr>
          <w:color w:val="000000" w:themeColor="text1"/>
          <w:sz w:val="28"/>
          <w:szCs w:val="28"/>
        </w:rPr>
      </w:pPr>
    </w:p>
    <w:p w14:paraId="5030DCB2" w14:textId="1D5E7CBE" w:rsidR="00DD5537" w:rsidRDefault="00DD5537" w:rsidP="30C1F643">
      <w:pPr>
        <w:ind w:firstLine="720"/>
        <w:jc w:val="center"/>
        <w:rPr>
          <w:color w:val="000000" w:themeColor="text1"/>
          <w:sz w:val="28"/>
          <w:szCs w:val="28"/>
        </w:rPr>
      </w:pPr>
    </w:p>
    <w:p w14:paraId="4CE448AF" w14:textId="77777777" w:rsidR="00DD5537" w:rsidRDefault="00DD5537" w:rsidP="30C1F643">
      <w:pPr>
        <w:ind w:firstLine="720"/>
        <w:jc w:val="center"/>
        <w:rPr>
          <w:color w:val="000000" w:themeColor="text1"/>
          <w:sz w:val="28"/>
          <w:szCs w:val="28"/>
        </w:rPr>
      </w:pPr>
    </w:p>
    <w:p w14:paraId="744D08B4" w14:textId="5BBB220A" w:rsidR="30C1F643" w:rsidRDefault="30C1F643" w:rsidP="30C1F643">
      <w:pPr>
        <w:ind w:firstLine="720"/>
        <w:jc w:val="center"/>
        <w:rPr>
          <w:color w:val="000000" w:themeColor="text1"/>
          <w:sz w:val="28"/>
          <w:szCs w:val="28"/>
        </w:rPr>
      </w:pPr>
    </w:p>
    <w:p w14:paraId="6547AD1E" w14:textId="41777B5F" w:rsidR="30C1F643" w:rsidRDefault="30C1F643" w:rsidP="30C1F643">
      <w:pPr>
        <w:ind w:firstLine="720"/>
        <w:jc w:val="center"/>
        <w:rPr>
          <w:color w:val="000000" w:themeColor="text1"/>
          <w:sz w:val="28"/>
          <w:szCs w:val="28"/>
        </w:rPr>
      </w:pPr>
    </w:p>
    <w:p w14:paraId="528352BB" w14:textId="33756084" w:rsidR="30C1F643" w:rsidRDefault="30C1F643" w:rsidP="30C1F643">
      <w:pPr>
        <w:ind w:firstLine="720"/>
        <w:jc w:val="center"/>
        <w:rPr>
          <w:color w:val="000000" w:themeColor="text1"/>
          <w:sz w:val="28"/>
          <w:szCs w:val="28"/>
        </w:rPr>
      </w:pPr>
    </w:p>
    <w:p w14:paraId="0CCD74B1" w14:textId="313195A1" w:rsidR="30C1F643" w:rsidRDefault="30C1F643" w:rsidP="691F1517">
      <w:pPr>
        <w:ind w:firstLine="720"/>
        <w:jc w:val="center"/>
        <w:rPr>
          <w:color w:val="000000" w:themeColor="text1"/>
          <w:sz w:val="28"/>
          <w:szCs w:val="28"/>
        </w:rPr>
      </w:pPr>
    </w:p>
    <w:p w14:paraId="515ED0DB" w14:textId="468AAADC" w:rsidR="00DC3785" w:rsidRPr="0022658F" w:rsidRDefault="00DC3785" w:rsidP="00DC3785">
      <w:pPr>
        <w:jc w:val="right"/>
      </w:pPr>
      <w:r>
        <w:lastRenderedPageBreak/>
        <w:t>9</w:t>
      </w:r>
      <w:r w:rsidRPr="0022658F">
        <w:t>. pielikums</w:t>
      </w:r>
    </w:p>
    <w:p w14:paraId="3D7F2F56" w14:textId="77777777" w:rsidR="00DC3785" w:rsidRDefault="00DC3785" w:rsidP="00DC3785">
      <w:pPr>
        <w:jc w:val="right"/>
        <w:rPr>
          <w:color w:val="000000"/>
        </w:rPr>
      </w:pPr>
      <w:r>
        <w:rPr>
          <w:color w:val="000000"/>
        </w:rPr>
        <w:t>Latvijas Universitātes</w:t>
      </w:r>
      <w:r w:rsidRPr="0022658F">
        <w:rPr>
          <w:color w:val="000000"/>
        </w:rPr>
        <w:t xml:space="preserve"> un </w:t>
      </w:r>
      <w:r>
        <w:rPr>
          <w:color w:val="000000"/>
        </w:rPr>
        <w:t>Banku augstskolas akadēmiskās karjeras pēcdoktorantūras grantu</w:t>
      </w:r>
      <w:r w:rsidRPr="0022658F">
        <w:rPr>
          <w:color w:val="000000"/>
        </w:rPr>
        <w:t xml:space="preserve">  konkursa nolikumam</w:t>
      </w:r>
    </w:p>
    <w:p w14:paraId="1C540B30" w14:textId="1FBE5AC8" w:rsidR="00DC3785" w:rsidRDefault="00DC3785" w:rsidP="30C1F643">
      <w:pPr>
        <w:ind w:firstLine="720"/>
        <w:jc w:val="center"/>
        <w:rPr>
          <w:color w:val="000000" w:themeColor="text1"/>
          <w:sz w:val="28"/>
          <w:szCs w:val="28"/>
        </w:rPr>
      </w:pPr>
    </w:p>
    <w:p w14:paraId="18C8A466" w14:textId="0922050C" w:rsidR="691F1517" w:rsidRDefault="691F1517" w:rsidP="691F1517">
      <w:pPr>
        <w:ind w:firstLine="720"/>
        <w:jc w:val="center"/>
        <w:rPr>
          <w:color w:val="000000" w:themeColor="text1"/>
          <w:sz w:val="28"/>
          <w:szCs w:val="28"/>
        </w:rPr>
      </w:pPr>
    </w:p>
    <w:p w14:paraId="70F974DC" w14:textId="66D28A5F" w:rsidR="5810DF18" w:rsidRDefault="5810DF18" w:rsidP="691F1517">
      <w:pPr>
        <w:tabs>
          <w:tab w:val="left" w:pos="6946"/>
        </w:tabs>
        <w:spacing w:line="257" w:lineRule="auto"/>
        <w:jc w:val="right"/>
      </w:pPr>
      <w:r w:rsidRPr="691F1517">
        <w:rPr>
          <w:lang w:val="lv"/>
        </w:rPr>
        <w:t>Datums skatāms laika zīmogā</w:t>
      </w:r>
    </w:p>
    <w:p w14:paraId="29A482AA" w14:textId="27EB1EC0" w:rsidR="5810DF18" w:rsidRDefault="5810DF18" w:rsidP="691F1517">
      <w:pPr>
        <w:jc w:val="center"/>
      </w:pPr>
      <w:r w:rsidRPr="691F1517">
        <w:rPr>
          <w:lang w:val="lv"/>
        </w:rPr>
        <w:t xml:space="preserve"> </w:t>
      </w:r>
    </w:p>
    <w:p w14:paraId="2C2E11CE" w14:textId="07BC6DF8" w:rsidR="5810DF18" w:rsidRDefault="5810DF18" w:rsidP="00E164B8">
      <w:pPr>
        <w:pStyle w:val="Title"/>
        <w:spacing w:after="0"/>
        <w:jc w:val="center"/>
      </w:pPr>
      <w:r w:rsidRPr="004D2EED">
        <w:rPr>
          <w:bCs/>
          <w:sz w:val="24"/>
          <w:szCs w:val="24"/>
          <w:lang w:val="lv"/>
        </w:rPr>
        <w:t>Granta līgums</w:t>
      </w:r>
      <w:r w:rsidR="00E164B8" w:rsidRPr="004D2EED">
        <w:rPr>
          <w:bCs/>
          <w:sz w:val="24"/>
          <w:szCs w:val="24"/>
          <w:lang w:val="lv"/>
        </w:rPr>
        <w:t xml:space="preserve"> par</w:t>
      </w:r>
      <w:r w:rsidR="00E164B8">
        <w:rPr>
          <w:bCs/>
          <w:sz w:val="24"/>
          <w:szCs w:val="24"/>
          <w:lang w:val="lv"/>
        </w:rPr>
        <w:t xml:space="preserve"> </w:t>
      </w:r>
      <w:r w:rsidRPr="691F1517">
        <w:rPr>
          <w:bCs/>
          <w:color w:val="000000" w:themeColor="text1"/>
          <w:sz w:val="24"/>
          <w:szCs w:val="24"/>
          <w:lang w:val="lv"/>
        </w:rPr>
        <w:t>projekta īstenošanu</w:t>
      </w:r>
      <w:r w:rsidRPr="691F1517">
        <w:rPr>
          <w:color w:val="000000" w:themeColor="text1"/>
          <w:sz w:val="24"/>
          <w:szCs w:val="24"/>
          <w:lang w:val="lv"/>
        </w:rPr>
        <w:t xml:space="preserve"> </w:t>
      </w:r>
    </w:p>
    <w:p w14:paraId="36F615F8" w14:textId="2670A5E7" w:rsidR="5810DF18" w:rsidRDefault="5810DF18" w:rsidP="691F1517">
      <w:pPr>
        <w:tabs>
          <w:tab w:val="left" w:pos="5529"/>
        </w:tabs>
        <w:jc w:val="both"/>
      </w:pPr>
      <w:r w:rsidRPr="691F1517">
        <w:rPr>
          <w:color w:val="000000" w:themeColor="text1"/>
          <w:lang w:val="lv"/>
        </w:rPr>
        <w:t xml:space="preserve"> </w:t>
      </w:r>
    </w:p>
    <w:p w14:paraId="234CB36E" w14:textId="450A136C" w:rsidR="5810DF18" w:rsidRDefault="5810DF18" w:rsidP="691F1517">
      <w:pPr>
        <w:spacing w:line="360" w:lineRule="auto"/>
        <w:ind w:firstLine="720"/>
        <w:jc w:val="both"/>
      </w:pPr>
      <w:r w:rsidRPr="691F1517">
        <w:rPr>
          <w:b/>
          <w:bCs/>
          <w:lang w:val="lv"/>
        </w:rPr>
        <w:t>Latvijas Universitāte (turpmāk tekstā – LU)</w:t>
      </w:r>
      <w:r w:rsidRPr="691F1517">
        <w:rPr>
          <w:lang w:val="lv"/>
        </w:rPr>
        <w:t xml:space="preserve">, reģ. Nr. 3341000218, juridiskā adrese: Raiņa bulvāris 19, Rīga, LV-1586, tās </w:t>
      </w:r>
      <w:r w:rsidRPr="691F1517">
        <w:rPr>
          <w:i/>
          <w:iCs/>
          <w:lang w:val="lv"/>
        </w:rPr>
        <w:t>prorektora ___________________________</w:t>
      </w:r>
      <w:r w:rsidRPr="691F1517">
        <w:rPr>
          <w:lang w:val="lv"/>
        </w:rPr>
        <w:t xml:space="preserve"> personā, kurš rīkojas saskaņā ar LU Administrācijas reglamenta </w:t>
      </w:r>
      <w:r w:rsidRPr="691F1517">
        <w:rPr>
          <w:color w:val="000000" w:themeColor="text1"/>
          <w:lang w:val="lv"/>
        </w:rPr>
        <w:t>(apstiprināts ar Latvijas Universitātes 2021.gada 15. novembra rīkojumu Nr. 1-4/559) un 2020. gada  13. janvāra rīkojuma Nr.1/10 "Par paraksta tiesībām LU īstenotajos projektos" pamata</w:t>
      </w:r>
      <w:r w:rsidRPr="691F1517">
        <w:rPr>
          <w:lang w:val="lv"/>
        </w:rPr>
        <w:t>, no vienas puses, un</w:t>
      </w:r>
    </w:p>
    <w:p w14:paraId="23ECD55F" w14:textId="56177D2C" w:rsidR="5810DF18" w:rsidRDefault="5810DF18" w:rsidP="691F1517">
      <w:pPr>
        <w:spacing w:line="360" w:lineRule="auto"/>
        <w:ind w:firstLine="720"/>
        <w:jc w:val="both"/>
      </w:pPr>
      <w:r w:rsidRPr="691F1517">
        <w:rPr>
          <w:lang w:val="lv"/>
        </w:rPr>
        <w:t xml:space="preserve"> </w:t>
      </w:r>
    </w:p>
    <w:tbl>
      <w:tblPr>
        <w:tblW w:w="0" w:type="auto"/>
        <w:tblInd w:w="105" w:type="dxa"/>
        <w:tblLayout w:type="fixed"/>
        <w:tblLook w:val="06A0" w:firstRow="1" w:lastRow="0" w:firstColumn="1" w:lastColumn="0" w:noHBand="1" w:noVBand="1"/>
      </w:tblPr>
      <w:tblGrid>
        <w:gridCol w:w="5407"/>
        <w:gridCol w:w="389"/>
        <w:gridCol w:w="348"/>
        <w:gridCol w:w="348"/>
        <w:gridCol w:w="346"/>
        <w:gridCol w:w="334"/>
        <w:gridCol w:w="334"/>
        <w:gridCol w:w="334"/>
        <w:gridCol w:w="334"/>
        <w:gridCol w:w="334"/>
        <w:gridCol w:w="334"/>
        <w:gridCol w:w="334"/>
        <w:gridCol w:w="335"/>
      </w:tblGrid>
      <w:tr w:rsidR="691F1517" w14:paraId="5E6DA668" w14:textId="77777777" w:rsidTr="691F1517">
        <w:trPr>
          <w:trHeight w:val="225"/>
        </w:trPr>
        <w:tc>
          <w:tcPr>
            <w:tcW w:w="5407" w:type="dxa"/>
            <w:tcBorders>
              <w:top w:val="nil"/>
              <w:left w:val="nil"/>
              <w:bottom w:val="single" w:sz="8" w:space="0" w:color="auto"/>
              <w:right w:val="single" w:sz="8" w:space="0" w:color="auto"/>
            </w:tcBorders>
            <w:tcMar>
              <w:left w:w="108" w:type="dxa"/>
              <w:right w:w="108" w:type="dxa"/>
            </w:tcMar>
          </w:tcPr>
          <w:p w14:paraId="6703F2D6" w14:textId="73CD7E4B" w:rsidR="691F1517" w:rsidRDefault="691F1517" w:rsidP="691F1517">
            <w:pPr>
              <w:spacing w:line="360" w:lineRule="auto"/>
              <w:jc w:val="both"/>
              <w:rPr>
                <w:b/>
                <w:bCs/>
                <w:i/>
                <w:iCs/>
                <w:lang w:val="lv"/>
              </w:rPr>
            </w:pPr>
            <w:r w:rsidRPr="691F1517">
              <w:rPr>
                <w:b/>
                <w:bCs/>
                <w:i/>
                <w:iCs/>
                <w:lang w:val="lv"/>
              </w:rPr>
              <w:t xml:space="preserve"> </w:t>
            </w:r>
          </w:p>
        </w:tc>
        <w:tc>
          <w:tcPr>
            <w:tcW w:w="389" w:type="dxa"/>
            <w:tcBorders>
              <w:top w:val="single" w:sz="8" w:space="0" w:color="auto"/>
              <w:left w:val="single" w:sz="8" w:space="0" w:color="auto"/>
              <w:bottom w:val="single" w:sz="8" w:space="0" w:color="auto"/>
              <w:right w:val="single" w:sz="8" w:space="0" w:color="auto"/>
            </w:tcBorders>
            <w:tcMar>
              <w:left w:w="28" w:type="dxa"/>
            </w:tcMar>
          </w:tcPr>
          <w:p w14:paraId="4F5F928F" w14:textId="3F9421B4" w:rsidR="691F1517" w:rsidRDefault="691F1517" w:rsidP="691F1517">
            <w:pPr>
              <w:tabs>
                <w:tab w:val="left" w:pos="284"/>
                <w:tab w:val="right" w:pos="10203"/>
              </w:tabs>
              <w:spacing w:line="360" w:lineRule="auto"/>
              <w:jc w:val="both"/>
            </w:pPr>
            <w:r w:rsidRPr="691F1517">
              <w:rPr>
                <w:b/>
                <w:bCs/>
                <w:i/>
                <w:iCs/>
                <w:lang w:val="lv"/>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619910E8" w14:textId="3640164E" w:rsidR="691F1517" w:rsidRDefault="691F1517" w:rsidP="691F1517">
            <w:pPr>
              <w:tabs>
                <w:tab w:val="left" w:pos="284"/>
                <w:tab w:val="right" w:pos="10203"/>
              </w:tabs>
              <w:spacing w:line="360" w:lineRule="auto"/>
              <w:jc w:val="both"/>
            </w:pPr>
            <w:r w:rsidRPr="691F1517">
              <w:rPr>
                <w:b/>
                <w:bCs/>
                <w:i/>
                <w:iCs/>
                <w:lang w:val="lv"/>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04089213" w14:textId="4F3D8DDF" w:rsidR="691F1517" w:rsidRDefault="691F1517" w:rsidP="691F1517">
            <w:pPr>
              <w:tabs>
                <w:tab w:val="left" w:pos="284"/>
                <w:tab w:val="right" w:pos="10203"/>
              </w:tabs>
              <w:spacing w:line="360" w:lineRule="auto"/>
              <w:jc w:val="both"/>
            </w:pPr>
            <w:r w:rsidRPr="691F1517">
              <w:rPr>
                <w:b/>
                <w:bCs/>
                <w:i/>
                <w:iCs/>
                <w:lang w:val="lv"/>
              </w:rPr>
              <w:t xml:space="preserve"> </w:t>
            </w:r>
          </w:p>
        </w:tc>
        <w:tc>
          <w:tcPr>
            <w:tcW w:w="346" w:type="dxa"/>
            <w:tcBorders>
              <w:top w:val="single" w:sz="8" w:space="0" w:color="auto"/>
              <w:left w:val="single" w:sz="8" w:space="0" w:color="auto"/>
              <w:bottom w:val="single" w:sz="8" w:space="0" w:color="auto"/>
              <w:right w:val="single" w:sz="8" w:space="0" w:color="auto"/>
            </w:tcBorders>
            <w:tcMar>
              <w:left w:w="28" w:type="dxa"/>
              <w:right w:w="108" w:type="dxa"/>
            </w:tcMar>
          </w:tcPr>
          <w:p w14:paraId="4B714D99" w14:textId="7A7ED0F2"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1EEB9A23" w14:textId="5074838A"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0A7C4B8" w14:textId="0185FAD9"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D0B15BD" w14:textId="5F2AF4A2"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177D47DF" w14:textId="07786BAA"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EAFC289" w14:textId="5BEB97A5"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4B4E4079" w14:textId="779F24D4" w:rsidR="691F1517" w:rsidRDefault="691F1517" w:rsidP="691F1517">
            <w:pPr>
              <w:tabs>
                <w:tab w:val="left" w:pos="284"/>
                <w:tab w:val="right" w:pos="10203"/>
              </w:tabs>
              <w:spacing w:line="360" w:lineRule="auto"/>
              <w:jc w:val="both"/>
            </w:pPr>
            <w:r w:rsidRPr="691F1517">
              <w:rPr>
                <w:b/>
                <w:bCs/>
                <w:i/>
                <w:iCs/>
                <w:lang w:val="lv"/>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6CD5AF2C" w14:textId="0303EFE2" w:rsidR="691F1517" w:rsidRDefault="691F1517" w:rsidP="691F1517">
            <w:pPr>
              <w:tabs>
                <w:tab w:val="left" w:pos="284"/>
                <w:tab w:val="right" w:pos="10203"/>
              </w:tabs>
              <w:spacing w:line="360" w:lineRule="auto"/>
              <w:jc w:val="both"/>
            </w:pPr>
            <w:r w:rsidRPr="691F1517">
              <w:rPr>
                <w:b/>
                <w:bCs/>
                <w:i/>
                <w:iCs/>
                <w:lang w:val="lv"/>
              </w:rPr>
              <w:t xml:space="preserve"> </w:t>
            </w:r>
          </w:p>
        </w:tc>
        <w:tc>
          <w:tcPr>
            <w:tcW w:w="335" w:type="dxa"/>
            <w:tcBorders>
              <w:top w:val="single" w:sz="8" w:space="0" w:color="auto"/>
              <w:left w:val="single" w:sz="8" w:space="0" w:color="auto"/>
              <w:bottom w:val="single" w:sz="8" w:space="0" w:color="auto"/>
              <w:right w:val="single" w:sz="8" w:space="0" w:color="auto"/>
            </w:tcBorders>
            <w:tcMar>
              <w:left w:w="28" w:type="dxa"/>
              <w:right w:w="108" w:type="dxa"/>
            </w:tcMar>
          </w:tcPr>
          <w:p w14:paraId="537F5497" w14:textId="1C2B1A7F" w:rsidR="691F1517" w:rsidRDefault="691F1517" w:rsidP="691F1517">
            <w:pPr>
              <w:tabs>
                <w:tab w:val="left" w:pos="284"/>
                <w:tab w:val="right" w:pos="10203"/>
              </w:tabs>
              <w:spacing w:line="360" w:lineRule="auto"/>
              <w:jc w:val="both"/>
            </w:pPr>
            <w:r w:rsidRPr="691F1517">
              <w:rPr>
                <w:b/>
                <w:bCs/>
                <w:i/>
                <w:iCs/>
                <w:lang w:val="lv"/>
              </w:rPr>
              <w:t xml:space="preserve"> </w:t>
            </w:r>
          </w:p>
        </w:tc>
      </w:tr>
    </w:tbl>
    <w:p w14:paraId="73425D1B" w14:textId="3A32C302" w:rsidR="5810DF18" w:rsidRDefault="5810DF18" w:rsidP="691F1517">
      <w:pPr>
        <w:tabs>
          <w:tab w:val="left" w:pos="567"/>
        </w:tabs>
        <w:spacing w:line="360" w:lineRule="auto"/>
        <w:ind w:left="567" w:hanging="567"/>
        <w:jc w:val="both"/>
      </w:pPr>
      <w:r w:rsidRPr="691F1517">
        <w:rPr>
          <w:i/>
          <w:iCs/>
          <w:vertAlign w:val="superscript"/>
          <w:lang w:val="lv"/>
        </w:rPr>
        <w:t xml:space="preserve">                                 </w:t>
      </w:r>
      <w:r>
        <w:tab/>
      </w:r>
      <w:r>
        <w:tab/>
      </w:r>
      <w:r w:rsidRPr="691F1517">
        <w:rPr>
          <w:i/>
          <w:iCs/>
          <w:vertAlign w:val="superscript"/>
          <w:lang w:val="lv"/>
        </w:rPr>
        <w:t xml:space="preserve"> vārds, uzvārds                                                   personas kods</w:t>
      </w:r>
    </w:p>
    <w:p w14:paraId="10C8EE85" w14:textId="5A51238D" w:rsidR="5810DF18" w:rsidRDefault="5810DF18" w:rsidP="691F1517">
      <w:pPr>
        <w:spacing w:line="360" w:lineRule="auto"/>
        <w:jc w:val="both"/>
      </w:pPr>
      <w:r w:rsidRPr="691F1517">
        <w:rPr>
          <w:lang w:val="lv"/>
        </w:rPr>
        <w:t xml:space="preserve">(turpmāk tekstā – </w:t>
      </w:r>
      <w:r w:rsidRPr="691F1517">
        <w:rPr>
          <w:i/>
          <w:iCs/>
          <w:lang w:val="lv"/>
        </w:rPr>
        <w:t>Projekta vadītājs</w:t>
      </w:r>
      <w:r w:rsidRPr="691F1517">
        <w:rPr>
          <w:lang w:val="lv"/>
        </w:rPr>
        <w:t xml:space="preserve">), no otras puses, kopā sauktas </w:t>
      </w:r>
      <w:r w:rsidRPr="691F1517">
        <w:rPr>
          <w:b/>
          <w:bCs/>
          <w:lang w:val="lv"/>
        </w:rPr>
        <w:t>Puses</w:t>
      </w:r>
      <w:r w:rsidRPr="691F1517">
        <w:rPr>
          <w:lang w:val="lv"/>
        </w:rPr>
        <w:t xml:space="preserve">, </w:t>
      </w:r>
      <w:r w:rsidRPr="691F1517">
        <w:rPr>
          <w:color w:val="000000" w:themeColor="text1"/>
          <w:lang w:val="lv"/>
        </w:rPr>
        <w:t xml:space="preserve">pamatojoties uz Ministru kabineta 2023. gada 5. decembra  noteikumiem Nr. 721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 īsteno  projektu un </w:t>
      </w:r>
      <w:r w:rsidRPr="691F1517">
        <w:rPr>
          <w:lang w:val="lv"/>
        </w:rPr>
        <w:t>vienojas par šādiem noteikumiem:</w:t>
      </w:r>
    </w:p>
    <w:p w14:paraId="4F40BC84" w14:textId="16B6C7F6" w:rsidR="5810DF18" w:rsidRDefault="5810DF18" w:rsidP="691F1517">
      <w:pPr>
        <w:spacing w:line="360" w:lineRule="auto"/>
        <w:jc w:val="both"/>
      </w:pPr>
      <w:r w:rsidRPr="691F1517">
        <w:rPr>
          <w:lang w:val="lv"/>
        </w:rPr>
        <w:t xml:space="preserve"> </w:t>
      </w:r>
    </w:p>
    <w:p w14:paraId="1329411A" w14:textId="7CB8EF60" w:rsidR="5810DF18" w:rsidRDefault="5810DF18" w:rsidP="000A5B0D">
      <w:pPr>
        <w:pStyle w:val="ListParagraph"/>
        <w:numPr>
          <w:ilvl w:val="0"/>
          <w:numId w:val="1"/>
        </w:numPr>
        <w:spacing w:after="0" w:line="360" w:lineRule="auto"/>
        <w:ind w:left="1080" w:hanging="720"/>
        <w:jc w:val="center"/>
        <w:rPr>
          <w:rFonts w:ascii="Times New Roman" w:eastAsia="Times New Roman" w:hAnsi="Times New Roman" w:cs="Times New Roman"/>
          <w:b/>
          <w:bCs/>
          <w:sz w:val="24"/>
          <w:szCs w:val="24"/>
          <w:lang w:val="en-US"/>
        </w:rPr>
      </w:pPr>
      <w:r w:rsidRPr="691F1517">
        <w:rPr>
          <w:rFonts w:ascii="Times New Roman" w:eastAsia="Times New Roman" w:hAnsi="Times New Roman" w:cs="Times New Roman"/>
          <w:b/>
          <w:bCs/>
          <w:sz w:val="24"/>
          <w:szCs w:val="24"/>
          <w:lang w:val="en-US"/>
        </w:rPr>
        <w:t>Līguma priekšmets</w:t>
      </w:r>
    </w:p>
    <w:p w14:paraId="31CDB963" w14:textId="7D534B8A" w:rsidR="5810DF18" w:rsidRDefault="5810DF18" w:rsidP="691F1517">
      <w:pPr>
        <w:tabs>
          <w:tab w:val="left" w:pos="567"/>
          <w:tab w:val="left" w:pos="709"/>
        </w:tabs>
        <w:spacing w:line="360" w:lineRule="auto"/>
        <w:ind w:left="1245" w:hanging="1245"/>
        <w:jc w:val="both"/>
      </w:pPr>
      <w:r w:rsidRPr="691F1517">
        <w:rPr>
          <w:lang w:val="lv"/>
        </w:rPr>
        <w:t>1.1. Projekta iesnieguma apstiprināšanas gadījumā īstenot projektu</w:t>
      </w:r>
    </w:p>
    <w:p w14:paraId="7D4BFA9E" w14:textId="5ACAFD9A" w:rsidR="5810DF18" w:rsidRDefault="5810DF18" w:rsidP="691F1517">
      <w:pPr>
        <w:tabs>
          <w:tab w:val="left" w:pos="567"/>
          <w:tab w:val="left" w:pos="709"/>
        </w:tabs>
        <w:spacing w:line="360" w:lineRule="auto"/>
        <w:jc w:val="both"/>
      </w:pPr>
      <w:r w:rsidRPr="691F1517">
        <w:rPr>
          <w:lang w:val="lv"/>
        </w:rPr>
        <w:t xml:space="preserve">“______________________________________________________________________” </w:t>
      </w:r>
    </w:p>
    <w:p w14:paraId="6DD64D18" w14:textId="3549623B" w:rsidR="5810DF18" w:rsidRDefault="5810DF18" w:rsidP="691F1517">
      <w:pPr>
        <w:tabs>
          <w:tab w:val="left" w:pos="567"/>
          <w:tab w:val="left" w:pos="709"/>
        </w:tabs>
        <w:spacing w:line="360" w:lineRule="auto"/>
        <w:jc w:val="center"/>
      </w:pPr>
      <w:r w:rsidRPr="691F1517">
        <w:rPr>
          <w:sz w:val="16"/>
          <w:szCs w:val="16"/>
          <w:lang w:val="lv"/>
        </w:rPr>
        <w:t>(projekta nosaukums)</w:t>
      </w:r>
    </w:p>
    <w:p w14:paraId="190F0E43" w14:textId="3BF7247E" w:rsidR="5810DF18" w:rsidRDefault="5810DF18" w:rsidP="691F1517">
      <w:pPr>
        <w:spacing w:line="360" w:lineRule="auto"/>
        <w:jc w:val="both"/>
      </w:pPr>
      <w:r w:rsidRPr="691F1517">
        <w:rPr>
          <w:lang w:val="lv"/>
        </w:rPr>
        <w:t xml:space="preserve">(turpmāk – </w:t>
      </w:r>
      <w:r w:rsidRPr="691F1517">
        <w:rPr>
          <w:b/>
          <w:bCs/>
          <w:lang w:val="lv"/>
        </w:rPr>
        <w:t>Projekts</w:t>
      </w:r>
      <w:r w:rsidRPr="691F1517">
        <w:rPr>
          <w:lang w:val="lv"/>
        </w:rPr>
        <w:t xml:space="preserve">) atbilstoši Projekta iesniegumā plānotajām darbībām. </w:t>
      </w:r>
    </w:p>
    <w:p w14:paraId="22AC0B01" w14:textId="2634CF36" w:rsidR="5810DF18" w:rsidRDefault="5810DF18" w:rsidP="691F1517">
      <w:pPr>
        <w:spacing w:line="360" w:lineRule="auto"/>
        <w:jc w:val="both"/>
      </w:pPr>
      <w:r w:rsidRPr="691F1517">
        <w:rPr>
          <w:lang w:val="lv"/>
        </w:rPr>
        <w:t xml:space="preserve"> </w:t>
      </w:r>
    </w:p>
    <w:p w14:paraId="0B82976A" w14:textId="600E4F2B" w:rsidR="5810DF18" w:rsidRDefault="5810DF18" w:rsidP="691F1517">
      <w:pPr>
        <w:tabs>
          <w:tab w:val="left" w:pos="567"/>
          <w:tab w:val="left" w:pos="880"/>
        </w:tabs>
        <w:spacing w:line="360" w:lineRule="auto"/>
        <w:jc w:val="center"/>
      </w:pPr>
      <w:r w:rsidRPr="691F1517">
        <w:rPr>
          <w:lang w:val="lv"/>
        </w:rPr>
        <w:t xml:space="preserve"> </w:t>
      </w:r>
    </w:p>
    <w:p w14:paraId="2A142B08" w14:textId="5C343E3F" w:rsidR="5810DF18" w:rsidRDefault="5810DF18" w:rsidP="691F1517">
      <w:pPr>
        <w:tabs>
          <w:tab w:val="left" w:pos="567"/>
          <w:tab w:val="left" w:pos="880"/>
        </w:tabs>
        <w:spacing w:line="360" w:lineRule="auto"/>
        <w:jc w:val="center"/>
      </w:pPr>
      <w:r w:rsidRPr="691F1517">
        <w:rPr>
          <w:b/>
          <w:bCs/>
          <w:lang w:val="lv"/>
        </w:rPr>
        <w:t>II.</w:t>
      </w:r>
      <w:r w:rsidRPr="691F1517">
        <w:rPr>
          <w:lang w:val="lv"/>
        </w:rPr>
        <w:t xml:space="preserve"> </w:t>
      </w:r>
      <w:r w:rsidRPr="691F1517">
        <w:rPr>
          <w:b/>
          <w:bCs/>
          <w:lang w:val="lv"/>
        </w:rPr>
        <w:t>Pušu saistības un ieguldījums</w:t>
      </w:r>
    </w:p>
    <w:p w14:paraId="2E19EEC1" w14:textId="23C28A9A" w:rsidR="5810DF18" w:rsidRDefault="5810DF18" w:rsidP="691F1517">
      <w:pPr>
        <w:spacing w:line="360" w:lineRule="auto"/>
        <w:jc w:val="both"/>
      </w:pPr>
      <w:r w:rsidRPr="691F1517">
        <w:rPr>
          <w:lang w:val="lv"/>
        </w:rPr>
        <w:t xml:space="preserve">2.1. Puses ir atbildīgas par Projektā norādīto mērķu un rezultātu sasniegšanu. </w:t>
      </w:r>
    </w:p>
    <w:p w14:paraId="52D54A7C" w14:textId="26C18358" w:rsidR="5810DF18" w:rsidRDefault="5810DF18" w:rsidP="691F1517">
      <w:pPr>
        <w:spacing w:line="360" w:lineRule="auto"/>
        <w:jc w:val="both"/>
      </w:pPr>
      <w:r w:rsidRPr="691F1517">
        <w:rPr>
          <w:lang w:val="lv"/>
        </w:rPr>
        <w:lastRenderedPageBreak/>
        <w:t xml:space="preserve">2.2. Darbības īstenojamas saskaņā ar šo līgumu, Projektu un starp LU un Centrālo finanšu un līgumu aģentūru (turpmāk - CFLA) noslēgto vienošanos (turpmāk – </w:t>
      </w:r>
      <w:r w:rsidRPr="691F1517">
        <w:rPr>
          <w:b/>
          <w:bCs/>
          <w:lang w:val="lv"/>
        </w:rPr>
        <w:t>Vienošanās</w:t>
      </w:r>
      <w:r w:rsidRPr="691F1517">
        <w:rPr>
          <w:lang w:val="lv"/>
        </w:rPr>
        <w:t>).</w:t>
      </w:r>
    </w:p>
    <w:p w14:paraId="725F53E7" w14:textId="40B51254" w:rsidR="5810DF18" w:rsidRDefault="5810DF18" w:rsidP="691F1517">
      <w:pPr>
        <w:tabs>
          <w:tab w:val="left" w:pos="567"/>
        </w:tabs>
        <w:spacing w:line="360" w:lineRule="auto"/>
        <w:jc w:val="both"/>
      </w:pPr>
      <w:r w:rsidRPr="691F1517">
        <w:rPr>
          <w:lang w:val="lv"/>
        </w:rPr>
        <w:t>2.3. Puses piekrīt sadarboties visās Projekta realizācijas fāzēs, dodot ieguldījumu Projektā iekļauto darbību īstenošanā, daloties riskos, kas attiecināmi uz Pušu kompetences jautājumiem.</w:t>
      </w:r>
    </w:p>
    <w:p w14:paraId="4EE81CFF" w14:textId="6CB78B95" w:rsidR="5810DF18" w:rsidRDefault="5810DF18" w:rsidP="691F1517">
      <w:pPr>
        <w:tabs>
          <w:tab w:val="left" w:pos="567"/>
        </w:tabs>
        <w:spacing w:line="360" w:lineRule="auto"/>
        <w:jc w:val="both"/>
      </w:pPr>
      <w:r w:rsidRPr="691F1517">
        <w:rPr>
          <w:lang w:val="lv"/>
        </w:rPr>
        <w:t xml:space="preserve"> </w:t>
      </w:r>
    </w:p>
    <w:p w14:paraId="71ABA26F" w14:textId="66BCC725" w:rsidR="5810DF18" w:rsidRDefault="5810DF18" w:rsidP="691F1517">
      <w:pPr>
        <w:tabs>
          <w:tab w:val="left" w:pos="567"/>
        </w:tabs>
        <w:spacing w:line="360" w:lineRule="auto"/>
        <w:ind w:left="567" w:hanging="567"/>
        <w:jc w:val="center"/>
      </w:pPr>
      <w:r w:rsidRPr="691F1517">
        <w:rPr>
          <w:b/>
          <w:bCs/>
          <w:lang w:val="lv"/>
        </w:rPr>
        <w:t>III. Līguma darbības termiņš un summa</w:t>
      </w:r>
    </w:p>
    <w:p w14:paraId="0FF62D4F" w14:textId="5BB7A361" w:rsidR="5810DF18" w:rsidRDefault="5810DF18" w:rsidP="691F1517">
      <w:pPr>
        <w:tabs>
          <w:tab w:val="left" w:pos="0"/>
        </w:tabs>
        <w:spacing w:line="360" w:lineRule="auto"/>
        <w:ind w:left="567" w:hanging="567"/>
        <w:jc w:val="both"/>
      </w:pPr>
      <w:r w:rsidRPr="691F1517">
        <w:rPr>
          <w:lang w:val="lv"/>
        </w:rPr>
        <w:t xml:space="preserve">3.1. Puses nodrošina Projekta īstenošanu no ____.___.2024. līdz __.__.2026. </w:t>
      </w:r>
    </w:p>
    <w:p w14:paraId="619CC91E" w14:textId="1F12E791" w:rsidR="5810DF18" w:rsidRDefault="5810DF18" w:rsidP="691F1517">
      <w:pPr>
        <w:tabs>
          <w:tab w:val="left" w:pos="0"/>
        </w:tabs>
        <w:spacing w:line="360" w:lineRule="auto"/>
        <w:ind w:left="567" w:hanging="567"/>
        <w:jc w:val="both"/>
      </w:pPr>
      <w:r w:rsidRPr="691F1517">
        <w:rPr>
          <w:lang w:val="lv"/>
        </w:rPr>
        <w:t xml:space="preserve">3.2. Projekta kopējās izmaksas ir ________ </w:t>
      </w:r>
      <w:r w:rsidRPr="691F1517">
        <w:rPr>
          <w:b/>
          <w:bCs/>
          <w:color w:val="000000" w:themeColor="text1"/>
          <w:lang w:val="lv"/>
        </w:rPr>
        <w:t>euro</w:t>
      </w:r>
      <w:r w:rsidRPr="691F1517">
        <w:rPr>
          <w:b/>
          <w:bCs/>
          <w:lang w:val="lv"/>
        </w:rPr>
        <w:t xml:space="preserve"> </w:t>
      </w:r>
      <w:r w:rsidRPr="691F1517">
        <w:t>(</w:t>
      </w:r>
      <w:r w:rsidRPr="691F1517">
        <w:rPr>
          <w:color w:val="000000" w:themeColor="text1"/>
        </w:rPr>
        <w:t>summa vārdiem)</w:t>
      </w:r>
      <w:r w:rsidRPr="691F1517">
        <w:rPr>
          <w:lang w:val="lv"/>
        </w:rPr>
        <w:t>.</w:t>
      </w:r>
    </w:p>
    <w:p w14:paraId="1E95F0E9" w14:textId="7800B0B7" w:rsidR="5810DF18" w:rsidRDefault="5810DF18" w:rsidP="691F1517">
      <w:pPr>
        <w:tabs>
          <w:tab w:val="left" w:pos="567"/>
        </w:tabs>
        <w:spacing w:line="360" w:lineRule="auto"/>
        <w:jc w:val="both"/>
      </w:pPr>
      <w:r w:rsidRPr="691F1517">
        <w:rPr>
          <w:lang w:val="lv"/>
        </w:rPr>
        <w:t>3.3. Pusēm ir tiesības grozīt un papildināt līgumu, savstarpēji par to rakstveidā vienojoties. Mutvārdos izteikti līguma grozījumi nav spēkā.</w:t>
      </w:r>
    </w:p>
    <w:p w14:paraId="308531DD" w14:textId="7D10A51A" w:rsidR="5810DF18" w:rsidRDefault="5810DF18" w:rsidP="691F1517">
      <w:pPr>
        <w:tabs>
          <w:tab w:val="left" w:pos="567"/>
        </w:tabs>
        <w:spacing w:line="360" w:lineRule="auto"/>
        <w:jc w:val="both"/>
      </w:pPr>
      <w:r w:rsidRPr="691F1517">
        <w:rPr>
          <w:lang w:val="lv"/>
        </w:rPr>
        <w:t>3.4. Līgums var tikt pārtraukts pirms termiņa, ja CFLA vienpusējā kārtā izbeidz Vienošanos ar LU vai ja Projekt</w:t>
      </w:r>
      <w:r w:rsidRPr="004D2EED">
        <w:rPr>
          <w:lang w:val="lv"/>
        </w:rPr>
        <w:t xml:space="preserve">a vadītājs nepilda saistības un tādēļ LU </w:t>
      </w:r>
      <w:r w:rsidR="00E164B8" w:rsidRPr="004D2EED">
        <w:rPr>
          <w:lang w:val="lv"/>
        </w:rPr>
        <w:t xml:space="preserve">var rasties kaitējums </w:t>
      </w:r>
      <w:r w:rsidRPr="004D2EED">
        <w:rPr>
          <w:lang w:val="lv"/>
        </w:rPr>
        <w:t xml:space="preserve">vai </w:t>
      </w:r>
      <w:r w:rsidR="004B745A" w:rsidRPr="004D2EED">
        <w:rPr>
          <w:lang w:val="lv"/>
        </w:rPr>
        <w:t xml:space="preserve">LU var </w:t>
      </w:r>
      <w:r w:rsidRPr="004D2EED">
        <w:rPr>
          <w:lang w:val="lv"/>
        </w:rPr>
        <w:t>ciest zaudējumus.</w:t>
      </w:r>
      <w:r w:rsidRPr="691F1517">
        <w:rPr>
          <w:lang w:val="lv"/>
        </w:rPr>
        <w:t xml:space="preserve"> </w:t>
      </w:r>
    </w:p>
    <w:p w14:paraId="608FFED7" w14:textId="19669437" w:rsidR="5810DF18" w:rsidRDefault="5810DF18" w:rsidP="691F1517">
      <w:pPr>
        <w:tabs>
          <w:tab w:val="left" w:pos="567"/>
        </w:tabs>
        <w:spacing w:line="360" w:lineRule="auto"/>
        <w:jc w:val="both"/>
      </w:pPr>
      <w:r w:rsidRPr="691F1517">
        <w:rPr>
          <w:lang w:val="lv"/>
        </w:rPr>
        <w:t xml:space="preserve"> </w:t>
      </w:r>
    </w:p>
    <w:p w14:paraId="2E8A3E10" w14:textId="4B6E5A0A" w:rsidR="5810DF18" w:rsidRDefault="5810DF18" w:rsidP="691F1517">
      <w:pPr>
        <w:tabs>
          <w:tab w:val="left" w:pos="567"/>
        </w:tabs>
        <w:spacing w:line="360" w:lineRule="auto"/>
        <w:jc w:val="center"/>
      </w:pPr>
      <w:r w:rsidRPr="691F1517">
        <w:rPr>
          <w:b/>
          <w:bCs/>
          <w:lang w:val="lv"/>
        </w:rPr>
        <w:t>IV. Pušu atbildība</w:t>
      </w:r>
    </w:p>
    <w:p w14:paraId="34E20B58" w14:textId="514B69D1" w:rsidR="5810DF18" w:rsidRDefault="5810DF18" w:rsidP="691F1517">
      <w:pPr>
        <w:tabs>
          <w:tab w:val="left" w:pos="567"/>
        </w:tabs>
        <w:spacing w:line="360" w:lineRule="auto"/>
        <w:jc w:val="both"/>
      </w:pPr>
      <w:r w:rsidRPr="691F1517">
        <w:rPr>
          <w:b/>
          <w:bCs/>
          <w:lang w:val="lv"/>
        </w:rPr>
        <w:t>4.1. LU apņemas:</w:t>
      </w:r>
    </w:p>
    <w:p w14:paraId="0A643A1C" w14:textId="0481314A" w:rsidR="5810DF18" w:rsidRDefault="5810DF18" w:rsidP="691F1517">
      <w:pPr>
        <w:tabs>
          <w:tab w:val="left" w:pos="567"/>
        </w:tabs>
        <w:spacing w:line="360" w:lineRule="auto"/>
        <w:jc w:val="both"/>
      </w:pPr>
      <w:r w:rsidRPr="691F1517">
        <w:rPr>
          <w:lang w:val="lv"/>
        </w:rPr>
        <w:t>4.1.1. nodrošināt Projekta īstenošanu atbilstoši noslēgtās Vienošanās un šī līguma nosacījumiem, atbilstoši noteiktajiem termiņiem;</w:t>
      </w:r>
    </w:p>
    <w:p w14:paraId="6D132ED6" w14:textId="321BF51F" w:rsidR="5810DF18" w:rsidRDefault="5810DF18" w:rsidP="691F1517">
      <w:pPr>
        <w:tabs>
          <w:tab w:val="left" w:pos="567"/>
        </w:tabs>
        <w:spacing w:line="360" w:lineRule="auto"/>
        <w:jc w:val="both"/>
      </w:pPr>
      <w:r w:rsidRPr="691F1517">
        <w:rPr>
          <w:lang w:val="lv"/>
        </w:rPr>
        <w:t>4.1.2. nodrošināt, lai Projekta ietvaros radītās vērtības un rezultāti tiktu izmantoti atbilstoši Projekta mērķim;</w:t>
      </w:r>
    </w:p>
    <w:p w14:paraId="48E7A05F" w14:textId="0B69090F" w:rsidR="5810DF18" w:rsidRDefault="5810DF18" w:rsidP="691F1517">
      <w:pPr>
        <w:tabs>
          <w:tab w:val="left" w:pos="0"/>
        </w:tabs>
        <w:spacing w:line="360" w:lineRule="auto"/>
        <w:jc w:val="both"/>
      </w:pPr>
      <w:r w:rsidRPr="691F1517">
        <w:rPr>
          <w:lang w:val="lv"/>
        </w:rPr>
        <w:t>4.1.3. nodrošināt kvalitatīvu informācijas apmaiņu starp Projekta dalībniekiem/partneriem un iesaistītajām personām;</w:t>
      </w:r>
    </w:p>
    <w:p w14:paraId="75BA0B0F" w14:textId="0CA1030C" w:rsidR="5810DF18" w:rsidRDefault="5810DF18" w:rsidP="691F1517">
      <w:pPr>
        <w:tabs>
          <w:tab w:val="left" w:pos="0"/>
        </w:tabs>
        <w:spacing w:line="360" w:lineRule="auto"/>
        <w:jc w:val="both"/>
      </w:pPr>
      <w:r w:rsidRPr="691F1517">
        <w:rPr>
          <w:lang w:val="lv"/>
        </w:rPr>
        <w:t>4.1.4. koordinēt un uzraudzīt Projekta finanšu plūsmu saskaņā ar Projekta budžetu, aktivitātēm un laika grafiku, lai plānotās Projekta darbības notiek atbilstoši apstiprinātajam Projektam un šī līguma nosacījumiem, un noteiktajiem termiņiem;</w:t>
      </w:r>
    </w:p>
    <w:p w14:paraId="73B5395C" w14:textId="46BB4468" w:rsidR="5810DF18" w:rsidRDefault="5810DF18" w:rsidP="691F1517">
      <w:pPr>
        <w:tabs>
          <w:tab w:val="left" w:pos="0"/>
        </w:tabs>
        <w:spacing w:line="360" w:lineRule="auto"/>
        <w:jc w:val="both"/>
      </w:pPr>
      <w:r w:rsidRPr="691F1517">
        <w:rPr>
          <w:lang w:val="lt"/>
        </w:rPr>
        <w:t xml:space="preserve">4.1.5. nodrošināt atsevišķu Projekta izmaksu grāmatvedības uzskaiti. </w:t>
      </w:r>
      <w:r w:rsidRPr="691F1517">
        <w:rPr>
          <w:lang w:val="lv"/>
        </w:rPr>
        <w:t>Izmaksām jābūt skaidri identificējamām, pārbaudāmām un nodalāmām no citām izmaksām;</w:t>
      </w:r>
    </w:p>
    <w:p w14:paraId="02BCB43B" w14:textId="6E68EE1D" w:rsidR="5810DF18" w:rsidRDefault="5810DF18" w:rsidP="691F1517">
      <w:pPr>
        <w:tabs>
          <w:tab w:val="left" w:pos="0"/>
        </w:tabs>
        <w:spacing w:line="360" w:lineRule="auto"/>
        <w:jc w:val="both"/>
      </w:pPr>
      <w:r w:rsidRPr="691F1517">
        <w:rPr>
          <w:lang w:val="lv"/>
        </w:rPr>
        <w:t>4.1.6. pārbaudīt finanšu d</w:t>
      </w:r>
      <w:r w:rsidRPr="004D2EED">
        <w:rPr>
          <w:lang w:val="lv"/>
        </w:rPr>
        <w:t>okumentus un izlietojumu saskaņā ar Projekta nosacījumiem, LU un Latvijas Republikas normatīvajiem</w:t>
      </w:r>
      <w:r w:rsidRPr="691F1517">
        <w:rPr>
          <w:lang w:val="lv"/>
        </w:rPr>
        <w:t xml:space="preserve"> aktiem;</w:t>
      </w:r>
    </w:p>
    <w:p w14:paraId="6571BE65" w14:textId="2EC65A41" w:rsidR="5810DF18" w:rsidRDefault="5810DF18" w:rsidP="691F1517">
      <w:pPr>
        <w:tabs>
          <w:tab w:val="left" w:pos="567"/>
        </w:tabs>
        <w:spacing w:line="360" w:lineRule="auto"/>
        <w:jc w:val="both"/>
      </w:pPr>
      <w:r w:rsidRPr="691F1517">
        <w:rPr>
          <w:lang w:val="lv"/>
        </w:rPr>
        <w:t>4.1.7. koordinēt iepirkumus Projekta vajadzībām. Uzraudzīt iepirkuma procesa norisi Projekta ietvaros, piedalīties preču piegādes un pakalpojumu līgumu sagatavošanā un noslēgšanā, kontrolēt noslēgto līgumu izpildi;</w:t>
      </w:r>
    </w:p>
    <w:p w14:paraId="29638475" w14:textId="7B0A9160" w:rsidR="5810DF18" w:rsidRDefault="5810DF18" w:rsidP="691F1517">
      <w:pPr>
        <w:tabs>
          <w:tab w:val="left" w:pos="0"/>
        </w:tabs>
        <w:spacing w:line="360" w:lineRule="auto"/>
        <w:jc w:val="both"/>
      </w:pPr>
      <w:r w:rsidRPr="691F1517">
        <w:rPr>
          <w:lang w:val="lv"/>
        </w:rPr>
        <w:lastRenderedPageBreak/>
        <w:t>4.1.8. saskaņot Vienošanās par Projekta realizāciju paredzētās finanšu un saturiskās atskaites (maksājuma pieprasījumi, progresa pārskati, pārskati par PVN u.c.) un kontrolēt, lai tās tiktu iesniegtas noteiktajos termiņos Vienošanās norādītajā kārtībā;</w:t>
      </w:r>
    </w:p>
    <w:p w14:paraId="0D3C4B6F" w14:textId="66288702" w:rsidR="5810DF18" w:rsidRDefault="5810DF18" w:rsidP="691F1517">
      <w:pPr>
        <w:tabs>
          <w:tab w:val="left" w:pos="567"/>
        </w:tabs>
        <w:spacing w:line="360" w:lineRule="auto"/>
        <w:jc w:val="both"/>
      </w:pPr>
      <w:r w:rsidRPr="691F1517">
        <w:rPr>
          <w:lang w:val="lv"/>
        </w:rPr>
        <w:t>4.1.9. identificēt Projekta finanšu riskus un ierosināt nepieciešamos Projekta grozījumus;</w:t>
      </w:r>
    </w:p>
    <w:p w14:paraId="0258B7FF" w14:textId="0948B505" w:rsidR="5810DF18" w:rsidRDefault="5810DF18" w:rsidP="691F1517">
      <w:pPr>
        <w:tabs>
          <w:tab w:val="left" w:pos="567"/>
        </w:tabs>
        <w:spacing w:line="360" w:lineRule="auto"/>
        <w:jc w:val="both"/>
      </w:pPr>
      <w:r w:rsidRPr="691F1517">
        <w:rPr>
          <w:lang w:val="lv"/>
        </w:rPr>
        <w:t>4.1.10. nodrošināt un uzraudzīt, lai visā ar Projekta īstenošanu un līguma saistību izpildi saistītajā dokumentācijā (tajā skaitā līgumos, rīkojumos, rēķinos, citos līdzvērtīgos samaksu apliecinošos grāmatvedības dokumentos) būtu precīzi norādīts Vienošanās numurs, savukārt līgumos un rīkojumos būtu iekļauta atsauce, ka attiecīgo Projektu līdzfinansē Atveseļošanas fonds (turpmāk – AF);</w:t>
      </w:r>
    </w:p>
    <w:p w14:paraId="3DD04D64" w14:textId="472D3613" w:rsidR="5810DF18" w:rsidRDefault="5810DF18" w:rsidP="691F1517">
      <w:pPr>
        <w:tabs>
          <w:tab w:val="left" w:pos="567"/>
        </w:tabs>
        <w:spacing w:line="360" w:lineRule="auto"/>
        <w:jc w:val="both"/>
      </w:pPr>
      <w:r w:rsidRPr="691F1517">
        <w:rPr>
          <w:lang w:val="lv"/>
        </w:rPr>
        <w:t xml:space="preserve">4.1.11. nodrošināt </w:t>
      </w:r>
      <w:r w:rsidRPr="004D2EED">
        <w:rPr>
          <w:lang w:val="lv"/>
        </w:rPr>
        <w:t>un uzraudzīt noteikto</w:t>
      </w:r>
      <w:r w:rsidRPr="691F1517">
        <w:rPr>
          <w:lang w:val="lv"/>
        </w:rPr>
        <w:t xml:space="preserve"> publicitātes pasākumu organizēšanu un informācijas sniegšanu par Projektu;</w:t>
      </w:r>
    </w:p>
    <w:p w14:paraId="0D2F5AB9" w14:textId="3933DC58" w:rsidR="5810DF18" w:rsidRDefault="5810DF18" w:rsidP="691F1517">
      <w:pPr>
        <w:tabs>
          <w:tab w:val="left" w:pos="567"/>
        </w:tabs>
        <w:spacing w:line="360" w:lineRule="auto"/>
        <w:jc w:val="both"/>
      </w:pPr>
      <w:r w:rsidRPr="691F1517">
        <w:rPr>
          <w:lang w:val="lv"/>
        </w:rPr>
        <w:t>4.1.12. nodrošināt visas ar Projekta īstenošanu saistītās dokumentācijas uzglabāšanu līdz Vienošanās noteiktajam termiņam, ievērojot Eiropas Savienības un Latvijas Republikas normatīvajos aktos paredzētos dokumentu glabāšanas noteikumus. Pēc Projekta īstenošanas visus ar Projekta īstenošanu saistīto dokumentu oriģinālus uzglabā atbilstoši Latvijas Republikas normatīvajos aktos paredzētajai kārtībai;</w:t>
      </w:r>
    </w:p>
    <w:p w14:paraId="6609C321" w14:textId="51CEB6CE" w:rsidR="5810DF18" w:rsidRDefault="5810DF18" w:rsidP="691F1517">
      <w:pPr>
        <w:tabs>
          <w:tab w:val="left" w:pos="567"/>
        </w:tabs>
        <w:spacing w:line="360" w:lineRule="auto"/>
        <w:jc w:val="both"/>
      </w:pPr>
      <w:r w:rsidRPr="691F1517">
        <w:rPr>
          <w:lang w:val="lv"/>
        </w:rPr>
        <w:t>4.1.13. nodrošināt Projekta īstenošanas dokumentācijas pieejamību uzraugošo institūciju pārbaudēm.</w:t>
      </w:r>
    </w:p>
    <w:p w14:paraId="4AD74869" w14:textId="61A43032" w:rsidR="5810DF18" w:rsidRDefault="5810DF18" w:rsidP="691F1517">
      <w:pPr>
        <w:tabs>
          <w:tab w:val="left" w:pos="567"/>
        </w:tabs>
        <w:spacing w:line="360" w:lineRule="auto"/>
        <w:jc w:val="both"/>
      </w:pPr>
      <w:r w:rsidRPr="691F1517">
        <w:rPr>
          <w:b/>
          <w:bCs/>
          <w:lang w:val="lv"/>
        </w:rPr>
        <w:t>4.2. Projekta vadītāja pienākumi:</w:t>
      </w:r>
    </w:p>
    <w:p w14:paraId="43539153" w14:textId="3C319D40" w:rsidR="5810DF18" w:rsidRDefault="5810DF18" w:rsidP="691F1517">
      <w:pPr>
        <w:tabs>
          <w:tab w:val="left" w:pos="567"/>
        </w:tabs>
        <w:spacing w:line="360" w:lineRule="auto"/>
        <w:jc w:val="both"/>
      </w:pPr>
      <w:r w:rsidRPr="691F1517">
        <w:rPr>
          <w:lang w:val="lv"/>
        </w:rPr>
        <w:t>4.2.1. nodrošināt Projekta īstenošanu atbilstoši noslēgtās Vienošanās un šī līguma nosacījumiem, atbilstoši noteiktajiem termiņiem;</w:t>
      </w:r>
    </w:p>
    <w:p w14:paraId="3882C280" w14:textId="70B89066" w:rsidR="5810DF18" w:rsidRDefault="5810DF18" w:rsidP="691F1517">
      <w:pPr>
        <w:tabs>
          <w:tab w:val="left" w:pos="567"/>
        </w:tabs>
        <w:spacing w:line="360" w:lineRule="auto"/>
        <w:jc w:val="both"/>
      </w:pPr>
      <w:r w:rsidRPr="691F1517">
        <w:rPr>
          <w:lang w:val="lv"/>
        </w:rPr>
        <w:t>4.2.2. nodrošināt Projekta īstenošanas dokumentācijas pieejamību LU un uzraugošo institūciju pārbaudēm;</w:t>
      </w:r>
    </w:p>
    <w:p w14:paraId="7DC89DD9" w14:textId="3E284018" w:rsidR="5810DF18" w:rsidRDefault="5810DF18" w:rsidP="691F1517">
      <w:pPr>
        <w:tabs>
          <w:tab w:val="left" w:pos="567"/>
        </w:tabs>
        <w:spacing w:line="360" w:lineRule="auto"/>
        <w:jc w:val="both"/>
      </w:pPr>
      <w:r w:rsidRPr="691F1517">
        <w:rPr>
          <w:lang w:val="lv"/>
        </w:rPr>
        <w:t>4.2.3. nodrošināt, lai Projekta ietvaros radītās vērtības un rezultāti tiktu izmantoti atbilstoši Projekta mērķim;</w:t>
      </w:r>
    </w:p>
    <w:p w14:paraId="756C20B1" w14:textId="1AB84A9A" w:rsidR="5810DF18" w:rsidRDefault="5810DF18" w:rsidP="691F1517">
      <w:pPr>
        <w:tabs>
          <w:tab w:val="left" w:pos="567"/>
        </w:tabs>
        <w:spacing w:line="360" w:lineRule="auto"/>
        <w:jc w:val="both"/>
      </w:pPr>
      <w:r w:rsidRPr="691F1517">
        <w:rPr>
          <w:lang w:val="lv"/>
        </w:rPr>
        <w:t>4.2.4. plānot un veikt iepirkumus Projekta vajadzībām, kas saistīti ar Projekta realizācijai nepieciešamo resursu iegādi savu darbību īstenošanai;</w:t>
      </w:r>
    </w:p>
    <w:p w14:paraId="45DF0C19" w14:textId="270829E4" w:rsidR="5810DF18" w:rsidRDefault="5810DF18" w:rsidP="691F1517">
      <w:pPr>
        <w:tabs>
          <w:tab w:val="left" w:pos="567"/>
        </w:tabs>
        <w:spacing w:line="360" w:lineRule="auto"/>
        <w:jc w:val="both"/>
      </w:pPr>
      <w:r w:rsidRPr="691F1517">
        <w:rPr>
          <w:lang w:val="lv"/>
        </w:rPr>
        <w:t>4.2.5. sagatavot un iesniegt paredzētās finanšu un saturiskās atskaites  Vienošanās  noteiktajā kārtībā un termiņos;</w:t>
      </w:r>
    </w:p>
    <w:p w14:paraId="73A37FFC" w14:textId="6709FBDC" w:rsidR="5810DF18" w:rsidRDefault="5810DF18" w:rsidP="691F1517">
      <w:pPr>
        <w:tabs>
          <w:tab w:val="left" w:pos="567"/>
        </w:tabs>
        <w:spacing w:line="360" w:lineRule="auto"/>
        <w:jc w:val="both"/>
      </w:pPr>
      <w:r w:rsidRPr="691F1517">
        <w:rPr>
          <w:lang w:val="lv"/>
        </w:rPr>
        <w:t>4.2.6. nekavējoties informēt LU par jebkādiem apstākļiem, kas kavē vai ierobežo Projekta īstenošanu atbilstoši plānotajām Projekta darbībām un kas var ietekmēt Projekta rezultātus;</w:t>
      </w:r>
    </w:p>
    <w:p w14:paraId="28094E7A" w14:textId="476BEAB4" w:rsidR="5810DF18" w:rsidRDefault="5810DF18" w:rsidP="691F1517">
      <w:pPr>
        <w:tabs>
          <w:tab w:val="left" w:pos="567"/>
        </w:tabs>
        <w:spacing w:line="360" w:lineRule="auto"/>
        <w:jc w:val="both"/>
      </w:pPr>
      <w:r w:rsidRPr="691F1517">
        <w:rPr>
          <w:lang w:val="lv"/>
        </w:rPr>
        <w:t>4.2.7. sagatavot un iesniegt LU nepieciešamos precizējumus, skaidrojumus un grozījumus Projekta realizācijas gaitā līdz visu līgumsaistību pilnīgai izpildei;</w:t>
      </w:r>
    </w:p>
    <w:p w14:paraId="6D1CDB26" w14:textId="791B0EDE" w:rsidR="5810DF18" w:rsidRPr="004D2EED" w:rsidRDefault="5810DF18" w:rsidP="691F1517">
      <w:pPr>
        <w:tabs>
          <w:tab w:val="left" w:pos="567"/>
        </w:tabs>
        <w:spacing w:line="360" w:lineRule="auto"/>
        <w:jc w:val="both"/>
      </w:pPr>
      <w:r w:rsidRPr="691F1517">
        <w:rPr>
          <w:lang w:val="lv"/>
        </w:rPr>
        <w:lastRenderedPageBreak/>
        <w:t xml:space="preserve">4.2.8. nodrošināt, lai visā ar Projekta īstenošanu un līguma saistību izpildi saistītajā dokumentācijā (tajā skaitā līgumos, rīkojumos, rēķinos, citos līdzvērtīgos samaksu apliecinošos grāmatvedības dokumentos) būtu precīzi norādīts Vienošanās </w:t>
      </w:r>
      <w:r w:rsidRPr="004D2EED">
        <w:rPr>
          <w:lang w:val="lv"/>
        </w:rPr>
        <w:t>numurs</w:t>
      </w:r>
      <w:r w:rsidR="00BA1E42" w:rsidRPr="004D2EED">
        <w:rPr>
          <w:lang w:val="lv"/>
        </w:rPr>
        <w:t xml:space="preserve"> un projekta identifikācijas numurs</w:t>
      </w:r>
      <w:r w:rsidRPr="004D2EED">
        <w:rPr>
          <w:lang w:val="lv"/>
        </w:rPr>
        <w:t>, savukārt līgumos un rīkojumos būtu iekļauta atsauce, ka attiecīgo Projektu līdzfinansē AF;</w:t>
      </w:r>
    </w:p>
    <w:p w14:paraId="1D1BD09D" w14:textId="43DC9334" w:rsidR="5810DF18" w:rsidRDefault="5810DF18" w:rsidP="691F1517">
      <w:pPr>
        <w:tabs>
          <w:tab w:val="left" w:pos="567"/>
        </w:tabs>
        <w:spacing w:line="360" w:lineRule="auto"/>
        <w:jc w:val="both"/>
      </w:pPr>
      <w:r w:rsidRPr="004D2EED">
        <w:rPr>
          <w:lang w:val="lv"/>
        </w:rPr>
        <w:t>4.2.9. sagatavot un nodrošināt noteikto publicitātes pasākumu organizēšanu un informācijas sniegšanu par Projektu;</w:t>
      </w:r>
    </w:p>
    <w:p w14:paraId="66DDCAFB" w14:textId="7038F4A8" w:rsidR="5810DF18" w:rsidRDefault="5810DF18" w:rsidP="691F1517">
      <w:pPr>
        <w:tabs>
          <w:tab w:val="left" w:pos="567"/>
        </w:tabs>
        <w:spacing w:line="360" w:lineRule="auto"/>
        <w:jc w:val="both"/>
      </w:pPr>
      <w:r w:rsidRPr="691F1517">
        <w:rPr>
          <w:lang w:val="lv"/>
        </w:rPr>
        <w:t xml:space="preserve">4.2.10. segt no saviem līdzekļiem Projekta neattiecināmās izmaksas, kas radušās paša darbības vai bezdarbības dēļ; </w:t>
      </w:r>
    </w:p>
    <w:p w14:paraId="18D4E715" w14:textId="697D4FA7" w:rsidR="5810DF18" w:rsidRDefault="5810DF18" w:rsidP="691F1517">
      <w:pPr>
        <w:tabs>
          <w:tab w:val="left" w:pos="567"/>
        </w:tabs>
        <w:spacing w:line="360" w:lineRule="auto"/>
        <w:jc w:val="both"/>
      </w:pPr>
      <w:r w:rsidRPr="691F1517">
        <w:rPr>
          <w:lang w:val="lv"/>
        </w:rPr>
        <w:t>4.2.11. 10 (desmit) darba dienu laikā pēc LU pieprasījuma atmaksāt naudu LU Projekta īstenošanai atvērtajā bankas kontā, ja Projekta vadītāja darbības dēļ ir radušās neattiecināmās izmaksas, kuras konstatē LU vai kas konstatētas citās pārbaudēs.</w:t>
      </w:r>
    </w:p>
    <w:p w14:paraId="399B4F92" w14:textId="688B9699" w:rsidR="5810DF18" w:rsidRDefault="5810DF18" w:rsidP="691F1517">
      <w:pPr>
        <w:tabs>
          <w:tab w:val="left" w:pos="567"/>
        </w:tabs>
        <w:spacing w:line="360" w:lineRule="auto"/>
        <w:jc w:val="both"/>
      </w:pPr>
      <w:r w:rsidRPr="691F1517">
        <w:rPr>
          <w:lang w:val="lv"/>
        </w:rPr>
        <w:t xml:space="preserve">4.3. Puses, īstenojot Projektu, izmanto tādas profesionāli atzītas vai attiecīgajā nozarē vispārpieņemtas darbības metodes, paņēmienus un praksi, kas nodrošina Projekta īstenošanu iespējami augstā kvalitātē, noteiktajos termiņos un atbilstoši Projektā plānotajam, lai atbilstoši </w:t>
      </w:r>
      <w:r w:rsidR="00BA1E42">
        <w:rPr>
          <w:lang w:val="lv"/>
        </w:rPr>
        <w:t xml:space="preserve">šī granta līguma </w:t>
      </w:r>
      <w:r w:rsidRPr="691F1517">
        <w:rPr>
          <w:lang w:val="lv"/>
        </w:rPr>
        <w:t>noteikumiem sasniegtu Projekta mērķus un plānotos Projekta rezultātus.</w:t>
      </w:r>
    </w:p>
    <w:p w14:paraId="6AFC7A0D" w14:textId="309C7008" w:rsidR="5810DF18" w:rsidRDefault="5810DF18" w:rsidP="691F1517">
      <w:pPr>
        <w:tabs>
          <w:tab w:val="left" w:pos="567"/>
        </w:tabs>
        <w:spacing w:line="360" w:lineRule="auto"/>
        <w:jc w:val="both"/>
      </w:pPr>
      <w:r w:rsidRPr="691F1517">
        <w:rPr>
          <w:lang w:val="lv"/>
        </w:rPr>
        <w:t>4.4. Puses ir savstarpēji atbildīgas par zaudējumiem, kurus saskaņā ar šī līguma un Vienošanās izpildi, nepienācīgu izpildi vai neizpildi viena Puse nodara otrai Pusei.</w:t>
      </w:r>
    </w:p>
    <w:p w14:paraId="7EBED1B3" w14:textId="7368676C" w:rsidR="5810DF18" w:rsidRDefault="5810DF18" w:rsidP="691F1517">
      <w:pPr>
        <w:tabs>
          <w:tab w:val="left" w:pos="567"/>
        </w:tabs>
        <w:spacing w:line="360" w:lineRule="auto"/>
        <w:jc w:val="both"/>
      </w:pPr>
      <w:r w:rsidRPr="691F1517">
        <w:rPr>
          <w:b/>
          <w:bCs/>
          <w:highlight w:val="yellow"/>
          <w:lang w:val="lv"/>
        </w:rPr>
        <w:t xml:space="preserve"> </w:t>
      </w:r>
    </w:p>
    <w:p w14:paraId="0088B54D" w14:textId="1D8E1A8A" w:rsidR="5810DF18" w:rsidRDefault="5810DF18" w:rsidP="691F1517">
      <w:pPr>
        <w:tabs>
          <w:tab w:val="left" w:pos="567"/>
        </w:tabs>
        <w:spacing w:line="360" w:lineRule="auto"/>
        <w:jc w:val="center"/>
      </w:pPr>
      <w:r w:rsidRPr="691F1517">
        <w:rPr>
          <w:b/>
          <w:bCs/>
          <w:lang w:val="lv"/>
        </w:rPr>
        <w:t>V. Projekta rezultātu un informācijas pieejamība</w:t>
      </w:r>
    </w:p>
    <w:p w14:paraId="53A3D3AE" w14:textId="7D66328D" w:rsidR="5810DF18" w:rsidRDefault="5810DF18" w:rsidP="691F1517">
      <w:pPr>
        <w:tabs>
          <w:tab w:val="left" w:pos="0"/>
        </w:tabs>
        <w:spacing w:line="360" w:lineRule="auto"/>
        <w:jc w:val="both"/>
      </w:pPr>
      <w:r w:rsidRPr="691F1517">
        <w:rPr>
          <w:lang w:val="lv"/>
        </w:rPr>
        <w:t>5.1. Izpētes rezultāti, kurus nav plānots komercializēt, tiek izplatīti mācību un publikāciju veidā.</w:t>
      </w:r>
    </w:p>
    <w:p w14:paraId="63B03925" w14:textId="11B604C6" w:rsidR="5810DF18" w:rsidRDefault="5810DF18" w:rsidP="691F1517">
      <w:pPr>
        <w:tabs>
          <w:tab w:val="left" w:pos="0"/>
        </w:tabs>
        <w:spacing w:line="360" w:lineRule="auto"/>
        <w:jc w:val="both"/>
      </w:pPr>
      <w:r w:rsidRPr="691F1517">
        <w:rPr>
          <w:lang w:val="lv"/>
        </w:rPr>
        <w:t>5.2. Mantiskās tiesības uz intelektuālo īpašumu (t.sk. izgudrojumu, augu šķirni, dizainparaugu, preču zīmi, pusvadītāju izstrādājumu topogrāfiju un ar autortiesībām aizsargātu darbu), kas radīts, īstenojot Projektu, vai kura radīšanā izmantoti LU resursi, pieder LU.</w:t>
      </w:r>
    </w:p>
    <w:p w14:paraId="47B45D18" w14:textId="6B3B715A" w:rsidR="5810DF18" w:rsidRDefault="5810DF18" w:rsidP="691F1517">
      <w:pPr>
        <w:tabs>
          <w:tab w:val="left" w:pos="0"/>
        </w:tabs>
        <w:spacing w:line="360" w:lineRule="auto"/>
        <w:jc w:val="both"/>
      </w:pPr>
      <w:r w:rsidRPr="691F1517">
        <w:rPr>
          <w:lang w:val="lv"/>
        </w:rPr>
        <w:t xml:space="preserve">5.3. Mantiskās tiesības uz intelektuālo īpašumu, kura radīšanā izmantoti trešās personas līdzekļi, nosaka līgums ar šo trešo personu. Ja līgumā ar trešo personu intelektuālā īpašuma tiesību piederība nav noteikta, tad intelektuālā īpašuma tiesību piederība nosakāma saskaņā ar šī līguma 5.2. punktu. </w:t>
      </w:r>
    </w:p>
    <w:p w14:paraId="7FBB1290" w14:textId="6563B7BA" w:rsidR="5810DF18" w:rsidRDefault="5810DF18" w:rsidP="691F1517">
      <w:pPr>
        <w:spacing w:line="360" w:lineRule="auto"/>
        <w:jc w:val="both"/>
      </w:pPr>
      <w:r w:rsidRPr="691F1517">
        <w:rPr>
          <w:lang w:val="lv"/>
        </w:rPr>
        <w:t>5.4. Puses LU noteiktajā kārtībā var noslēgt līgumu par intelektuālā īpašuma komercializēšanu , kurā tiek atrunāta proporcija ieņēmumu sadalījumam starp LU un Projekta vadītāju.</w:t>
      </w:r>
    </w:p>
    <w:p w14:paraId="7D8AEF7C" w14:textId="5471C3B1" w:rsidR="5810DF18" w:rsidRDefault="5810DF18" w:rsidP="691F1517">
      <w:pPr>
        <w:tabs>
          <w:tab w:val="left" w:pos="0"/>
        </w:tabs>
        <w:spacing w:line="360" w:lineRule="auto"/>
        <w:jc w:val="both"/>
      </w:pPr>
      <w:r w:rsidRPr="691F1517">
        <w:rPr>
          <w:lang w:val="lv"/>
        </w:rPr>
        <w:t>5.5. Intelektuālā īpašuma objekti tiek komercializēti par tirgus cenu. Ja nav iespējams noteikt tirgus cenu, pierādījums tirgus cenai ir intelektuālā īpašuma publiska izsole saskaņā ar normatīvajiem aktiem par izsoļu organizēšanu vai dokumentēta sarunu procedūra starp LU un pircēju, kuras rezultātā LU ir ieguvusi maksimālo cenu par savām intelektuālā īpašuma tiesībām.</w:t>
      </w:r>
    </w:p>
    <w:p w14:paraId="65ED81F7" w14:textId="7F61E906" w:rsidR="5810DF18" w:rsidRDefault="5810DF18" w:rsidP="691F1517">
      <w:pPr>
        <w:spacing w:line="360" w:lineRule="auto"/>
        <w:jc w:val="both"/>
      </w:pPr>
      <w:r w:rsidRPr="691F1517">
        <w:rPr>
          <w:lang w:val="lv"/>
        </w:rPr>
        <w:lastRenderedPageBreak/>
        <w:t>5.6. Puses apliecina, ka visa ar Projekta īstenošanu saistītā informācija un rezultāti Projekta īstenošanas posmā ir pieejami Eiropas Savienības un Latvijas Republikas atbildīgajām, kontrolējošajām un audita institūcijām. Projekta īstenošanas vieta tā ieviešanas un pēcprojekta stadijā ir pieejama atbildīgajām un audita institūcijām.</w:t>
      </w:r>
    </w:p>
    <w:p w14:paraId="56545331" w14:textId="15E3D0B1" w:rsidR="5810DF18" w:rsidRDefault="5810DF18" w:rsidP="691F1517">
      <w:pPr>
        <w:tabs>
          <w:tab w:val="left" w:pos="0"/>
        </w:tabs>
        <w:spacing w:line="360" w:lineRule="auto"/>
        <w:jc w:val="both"/>
      </w:pPr>
      <w:r w:rsidRPr="691F1517">
        <w:rPr>
          <w:lang w:val="lv"/>
        </w:rPr>
        <w:t>5.7. Puses apņemas neizpaust no otras Puses saņemto konfidenciāla rakstura informāciju, kas attiecīgajai Pusei kļuvusi zināma par otru Pusi sakarā ar Vienošanās un šī līguma saistību izpildi.</w:t>
      </w:r>
    </w:p>
    <w:p w14:paraId="08CB99BE" w14:textId="46DF09E5" w:rsidR="5810DF18" w:rsidRDefault="5810DF18" w:rsidP="691F1517">
      <w:pPr>
        <w:tabs>
          <w:tab w:val="left" w:pos="0"/>
        </w:tabs>
        <w:spacing w:line="360" w:lineRule="auto"/>
        <w:jc w:val="both"/>
      </w:pPr>
      <w:r w:rsidRPr="691F1517">
        <w:rPr>
          <w:lang w:val="lv"/>
        </w:rPr>
        <w:t>5.8. Informācija nav atzīstama par konfidenciālu, ciktāl tā ir publiski pieejama saskaņā ar Latvijas Republikas normatīvajiem aktiem.</w:t>
      </w:r>
    </w:p>
    <w:p w14:paraId="71F8FA67" w14:textId="55CE2951" w:rsidR="5810DF18" w:rsidRDefault="5810DF18" w:rsidP="691F1517">
      <w:pPr>
        <w:spacing w:line="360" w:lineRule="auto"/>
        <w:jc w:val="both"/>
      </w:pPr>
      <w:r w:rsidRPr="691F1517">
        <w:rPr>
          <w:lang w:val="lv"/>
        </w:rPr>
        <w:t xml:space="preserve">5.9. Puses nodrošina sasniegto rezultātu ilgtspēju atbilstoši Vienošanās nosacījumiem. </w:t>
      </w:r>
    </w:p>
    <w:p w14:paraId="106DDE02" w14:textId="0CE68B44" w:rsidR="5810DF18" w:rsidRDefault="5810DF18" w:rsidP="691F1517">
      <w:pPr>
        <w:spacing w:line="360" w:lineRule="auto"/>
        <w:jc w:val="both"/>
      </w:pPr>
      <w:r w:rsidRPr="691F1517">
        <w:rPr>
          <w:lang w:val="lv"/>
        </w:rPr>
        <w:t xml:space="preserve"> </w:t>
      </w:r>
    </w:p>
    <w:p w14:paraId="2B596F6F" w14:textId="0670F8C6" w:rsidR="5810DF18" w:rsidRDefault="5810DF18" w:rsidP="691F1517">
      <w:pPr>
        <w:spacing w:line="360" w:lineRule="auto"/>
        <w:jc w:val="center"/>
      </w:pPr>
      <w:r w:rsidRPr="691F1517">
        <w:rPr>
          <w:b/>
          <w:bCs/>
          <w:lang w:val="lv"/>
        </w:rPr>
        <w:t>VI. Nepārvaramas varas apstākļi</w:t>
      </w:r>
    </w:p>
    <w:p w14:paraId="675F1E5C" w14:textId="3549025A" w:rsidR="5810DF18" w:rsidRDefault="5810DF18" w:rsidP="691F1517">
      <w:pPr>
        <w:tabs>
          <w:tab w:val="left" w:pos="0"/>
        </w:tabs>
        <w:spacing w:line="360" w:lineRule="auto"/>
        <w:jc w:val="both"/>
      </w:pPr>
      <w:r w:rsidRPr="691F1517">
        <w:rPr>
          <w:lang w:val="lv"/>
        </w:rPr>
        <w:t>6.1. Puses tiek atbrīvotas no atbildības par daļēju vai pilnīgu šī līguma saistību neizpildi, ja tā radusies pēc šī līguma noslēgšanas nepārvaramas varas, ārkārtēju apstākļu dēļ, kurus Puses nevarēja paredzēt un novērst.</w:t>
      </w:r>
    </w:p>
    <w:p w14:paraId="681963D9" w14:textId="09126C8F" w:rsidR="5810DF18" w:rsidRDefault="5810DF18" w:rsidP="691F1517">
      <w:pPr>
        <w:tabs>
          <w:tab w:val="left" w:pos="0"/>
        </w:tabs>
        <w:spacing w:line="360" w:lineRule="auto"/>
        <w:jc w:val="both"/>
      </w:pPr>
      <w:r w:rsidRPr="691F1517">
        <w:rPr>
          <w:lang w:val="lv"/>
        </w:rPr>
        <w:t>6.2. Ar nepārvaramu varu šī līguma tekstā saprot jebkādas iepriekš neparedzētas ārkārtas situācijas vai notikumus, kas ir ārpus Pušu kontroles un nav radušies to rīcības dēļ, un vienlaikus kavē kādu no Pusēm pildīt šī līguma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00A9D718" w14:textId="7FB6F259" w:rsidR="5810DF18" w:rsidRDefault="5810DF18" w:rsidP="691F1517">
      <w:pPr>
        <w:tabs>
          <w:tab w:val="left" w:pos="0"/>
        </w:tabs>
        <w:spacing w:line="360" w:lineRule="auto"/>
        <w:jc w:val="both"/>
      </w:pPr>
      <w:r w:rsidRPr="691F1517">
        <w:rPr>
          <w:lang w:val="lv"/>
        </w:rPr>
        <w:t xml:space="preserve">6.3. Ja kāda no Pusēm saskaras ar nepārvaramas varas apstākļiem, tai nekavējoties, bet ne vēlāk kā 3 (trīs) darba dienu laikā ir pienākums par to paziņot otrai Pusei, norādot radušos apstākļu raksturu, iespējamo ilgumu un paredzamās sekas. </w:t>
      </w:r>
    </w:p>
    <w:p w14:paraId="7E947C86" w14:textId="5A983C80" w:rsidR="5810DF18" w:rsidRDefault="5810DF18" w:rsidP="691F1517">
      <w:pPr>
        <w:tabs>
          <w:tab w:val="left" w:pos="0"/>
        </w:tabs>
        <w:spacing w:line="360" w:lineRule="auto"/>
        <w:jc w:val="both"/>
      </w:pPr>
      <w:r w:rsidRPr="691F1517">
        <w:rPr>
          <w:lang w:val="lv"/>
        </w:rPr>
        <w:t>6.4. Neviena no Pusēm nevar tikt vainota par šī līguma un no tā izrietošo saistību nepildīšanu, ja to izpildi kavē nepārvarama vara. Līdzēji veic nepieciešamos pasākumus, lai samazinātu tās nodarīto kaitējumu. Ja nepārvaramas varas gadījumā Pusēm bija iespējams veikt pasākumus kaitējuma samazināšanai, bet tās tos neveica, tad vainīgajai Pusei ir jāatlīdzina otrai Pusei radītais kaitējums.</w:t>
      </w:r>
    </w:p>
    <w:p w14:paraId="1B24A5E5" w14:textId="7412E487" w:rsidR="5810DF18" w:rsidRDefault="5810DF18" w:rsidP="691F1517">
      <w:pPr>
        <w:spacing w:line="360" w:lineRule="auto"/>
        <w:jc w:val="both"/>
      </w:pPr>
      <w:r w:rsidRPr="691F1517">
        <w:rPr>
          <w:lang w:val="lv"/>
        </w:rPr>
        <w:t xml:space="preserve"> </w:t>
      </w:r>
    </w:p>
    <w:p w14:paraId="19F424CC" w14:textId="794576F2" w:rsidR="5810DF18" w:rsidRDefault="5810DF18" w:rsidP="691F1517">
      <w:pPr>
        <w:tabs>
          <w:tab w:val="left" w:pos="0"/>
        </w:tabs>
        <w:spacing w:line="360" w:lineRule="auto"/>
        <w:jc w:val="center"/>
      </w:pPr>
      <w:r w:rsidRPr="691F1517">
        <w:rPr>
          <w:b/>
          <w:bCs/>
          <w:lang w:val="lv"/>
        </w:rPr>
        <w:t>VII. Strīdu izskatīšanas kārtība</w:t>
      </w:r>
    </w:p>
    <w:p w14:paraId="0E4F7C47" w14:textId="459F8930" w:rsidR="5810DF18" w:rsidRDefault="5810DF18" w:rsidP="691F1517">
      <w:pPr>
        <w:tabs>
          <w:tab w:val="left" w:pos="0"/>
        </w:tabs>
        <w:spacing w:line="360" w:lineRule="auto"/>
        <w:jc w:val="both"/>
      </w:pPr>
      <w:r w:rsidRPr="691F1517">
        <w:rPr>
          <w:lang w:val="lv"/>
        </w:rPr>
        <w:t>7.1. Pušu domstarpības, kas saistītas ar līguma saistību izpildi, risina vienošanās ceļā. Vienošanos noformē rakstveidā kā šī līguma pielikumu.</w:t>
      </w:r>
    </w:p>
    <w:p w14:paraId="1BA2BB4B" w14:textId="356F8385" w:rsidR="5810DF18" w:rsidRDefault="5810DF18" w:rsidP="691F1517">
      <w:pPr>
        <w:tabs>
          <w:tab w:val="left" w:pos="0"/>
        </w:tabs>
        <w:spacing w:line="360" w:lineRule="auto"/>
        <w:jc w:val="both"/>
      </w:pPr>
      <w:r w:rsidRPr="691F1517">
        <w:rPr>
          <w:lang w:val="lv"/>
        </w:rPr>
        <w:lastRenderedPageBreak/>
        <w:t>7.2. Ja Puses nevar vienoties, strīdus risina Latvijas Republikas normatīvajos aktos noteiktajā kārtībā.</w:t>
      </w:r>
    </w:p>
    <w:p w14:paraId="73FB8234" w14:textId="4AE9BEE0" w:rsidR="5810DF18" w:rsidRDefault="5810DF18" w:rsidP="691F1517">
      <w:pPr>
        <w:spacing w:line="360" w:lineRule="auto"/>
        <w:jc w:val="both"/>
      </w:pPr>
      <w:r w:rsidRPr="691F1517">
        <w:rPr>
          <w:lang w:val="lv"/>
        </w:rPr>
        <w:t xml:space="preserve"> </w:t>
      </w:r>
    </w:p>
    <w:p w14:paraId="4B0ABD6F" w14:textId="7439E3CC" w:rsidR="5810DF18" w:rsidRDefault="5810DF18" w:rsidP="691F1517">
      <w:pPr>
        <w:tabs>
          <w:tab w:val="left" w:pos="0"/>
        </w:tabs>
        <w:spacing w:line="360" w:lineRule="auto"/>
        <w:jc w:val="center"/>
      </w:pPr>
      <w:r w:rsidRPr="691F1517">
        <w:rPr>
          <w:b/>
          <w:bCs/>
          <w:lang w:val="lv"/>
        </w:rPr>
        <w:t>VIII. Nobeiguma noteikumi</w:t>
      </w:r>
    </w:p>
    <w:p w14:paraId="6E964816" w14:textId="4E2FD6D8" w:rsidR="5810DF18" w:rsidRDefault="5810DF18" w:rsidP="691F1517">
      <w:pPr>
        <w:spacing w:line="360" w:lineRule="auto"/>
        <w:jc w:val="both"/>
      </w:pPr>
      <w:r w:rsidRPr="691F1517">
        <w:rPr>
          <w:lang w:val="lv"/>
        </w:rPr>
        <w:t>8.1. Šis līgum</w:t>
      </w:r>
      <w:r w:rsidRPr="00155E3E">
        <w:rPr>
          <w:lang w:val="lv"/>
        </w:rPr>
        <w:t>s stājas spēkā tikai projekta iesnieguma apstiprināšanas gadījumā</w:t>
      </w:r>
      <w:r w:rsidR="00BA1E42" w:rsidRPr="00155E3E">
        <w:rPr>
          <w:lang w:val="lv"/>
        </w:rPr>
        <w:t xml:space="preserve"> un ir spēkā līdz pušu saistību izpildei</w:t>
      </w:r>
      <w:r w:rsidRPr="00155E3E">
        <w:rPr>
          <w:color w:val="1F497D"/>
          <w:lang w:val="lv"/>
        </w:rPr>
        <w:t>.</w:t>
      </w:r>
    </w:p>
    <w:p w14:paraId="4E2FF6ED" w14:textId="2C6F4459" w:rsidR="5810DF18" w:rsidRDefault="5810DF18" w:rsidP="691F1517">
      <w:pPr>
        <w:tabs>
          <w:tab w:val="left" w:pos="0"/>
        </w:tabs>
        <w:spacing w:line="360" w:lineRule="auto"/>
        <w:jc w:val="both"/>
      </w:pPr>
      <w:r w:rsidRPr="691F1517">
        <w:rPr>
          <w:lang w:val="lv"/>
        </w:rPr>
        <w:t>8.2. Puses ar šī līguma noslēgšanu apliecina, ka nav apstākļu, kas aizliegtu Pusēm noslēgt šo līgumu.</w:t>
      </w:r>
    </w:p>
    <w:p w14:paraId="518CF38B" w14:textId="313C29F7" w:rsidR="5810DF18" w:rsidRDefault="5810DF18" w:rsidP="691F1517">
      <w:pPr>
        <w:tabs>
          <w:tab w:val="left" w:pos="0"/>
        </w:tabs>
        <w:spacing w:line="360" w:lineRule="auto"/>
        <w:jc w:val="both"/>
      </w:pPr>
      <w:r w:rsidRPr="691F1517">
        <w:rPr>
          <w:lang w:val="lv"/>
        </w:rPr>
        <w:t>8.3. LU ir tiesības pārbaudīt, vai nepastāv interešu konflikts, un nepieciešamības gadījumā pieprasīt, lai tiktu veikti pasākumi interešu konflikta novēršanai.</w:t>
      </w:r>
    </w:p>
    <w:p w14:paraId="1D417ABB" w14:textId="5359277F" w:rsidR="5810DF18" w:rsidRDefault="5810DF18" w:rsidP="691F1517">
      <w:pPr>
        <w:spacing w:line="360" w:lineRule="auto"/>
        <w:jc w:val="both"/>
      </w:pPr>
      <w:r w:rsidRPr="691F1517">
        <w:rPr>
          <w:lang w:val="lv"/>
        </w:rPr>
        <w:t xml:space="preserve">8.4. </w:t>
      </w:r>
      <w:r w:rsidRPr="691F1517">
        <w:rPr>
          <w:color w:val="000000" w:themeColor="text1"/>
          <w:lang w:val="lv"/>
        </w:rPr>
        <w:t>Līgums ir sagatavots latviešu valodā uz sešām lapām un parakstīts ar drošu elektronisko parakstu un satur laika zīmogu.</w:t>
      </w:r>
    </w:p>
    <w:p w14:paraId="32A5224C" w14:textId="2708E730" w:rsidR="5810DF18" w:rsidRDefault="5810DF18" w:rsidP="691F1517">
      <w:pPr>
        <w:spacing w:line="360" w:lineRule="auto"/>
        <w:jc w:val="both"/>
      </w:pPr>
      <w:r w:rsidRPr="691F1517">
        <w:rPr>
          <w:lang w:val="lv"/>
        </w:rPr>
        <w:t xml:space="preserve">8.5. Apstiprinātais Projekta iesniegums ar tā pielikumiem ir šī līguma neatņemama sastāvdaļa, un ir pieejams elektroniski </w:t>
      </w:r>
      <w:r w:rsidRPr="691F1517">
        <w:rPr>
          <w:color w:val="000000" w:themeColor="text1"/>
          <w:lang w:val="lv"/>
        </w:rPr>
        <w:t>Nacionālajā zinātniskās darbības informācijas sistēmā (</w:t>
      </w:r>
      <w:r w:rsidRPr="691F1517">
        <w:rPr>
          <w:lang w:val="lv"/>
        </w:rPr>
        <w:t>NZDIS).</w:t>
      </w:r>
    </w:p>
    <w:p w14:paraId="0E240631" w14:textId="17713571" w:rsidR="5810DF18" w:rsidRDefault="5810DF18" w:rsidP="691F1517">
      <w:pPr>
        <w:ind w:left="567" w:hanging="567"/>
        <w:jc w:val="both"/>
      </w:pPr>
      <w:r w:rsidRPr="691F1517">
        <w:rPr>
          <w:lang w:val="lv"/>
        </w:rPr>
        <w:t xml:space="preserve"> </w:t>
      </w:r>
    </w:p>
    <w:p w14:paraId="45F1909A" w14:textId="14341FAD" w:rsidR="5810DF18" w:rsidRDefault="5810DF18" w:rsidP="691F1517">
      <w:pPr>
        <w:ind w:left="567" w:hanging="567"/>
        <w:jc w:val="both"/>
      </w:pPr>
      <w:r w:rsidRPr="691F1517">
        <w:rPr>
          <w:lang w:val="lv"/>
        </w:rPr>
        <w:t xml:space="preserve"> </w:t>
      </w:r>
    </w:p>
    <w:p w14:paraId="514175A5" w14:textId="23FE8B30" w:rsidR="5810DF18" w:rsidRDefault="5810DF18" w:rsidP="691F1517">
      <w:pPr>
        <w:jc w:val="both"/>
      </w:pPr>
      <w:r w:rsidRPr="691F1517">
        <w:rPr>
          <w:lang w:val="lv"/>
        </w:rPr>
        <w:t xml:space="preserve"> </w:t>
      </w:r>
    </w:p>
    <w:tbl>
      <w:tblPr>
        <w:tblW w:w="0" w:type="auto"/>
        <w:tblInd w:w="75" w:type="dxa"/>
        <w:tblLayout w:type="fixed"/>
        <w:tblLook w:val="06A0" w:firstRow="1" w:lastRow="0" w:firstColumn="1" w:lastColumn="0" w:noHBand="1" w:noVBand="1"/>
      </w:tblPr>
      <w:tblGrid>
        <w:gridCol w:w="5089"/>
        <w:gridCol w:w="4421"/>
      </w:tblGrid>
      <w:tr w:rsidR="691F1517" w14:paraId="56E27FB7" w14:textId="77777777" w:rsidTr="691F1517">
        <w:trPr>
          <w:trHeight w:val="375"/>
        </w:trPr>
        <w:tc>
          <w:tcPr>
            <w:tcW w:w="5089" w:type="dxa"/>
            <w:tcMar>
              <w:left w:w="108" w:type="dxa"/>
              <w:right w:w="108" w:type="dxa"/>
            </w:tcMar>
          </w:tcPr>
          <w:p w14:paraId="7124F4F5" w14:textId="58FCEE58" w:rsidR="691F1517" w:rsidRDefault="691F1517" w:rsidP="691F1517">
            <w:pPr>
              <w:tabs>
                <w:tab w:val="left" w:pos="1891"/>
              </w:tabs>
            </w:pPr>
            <w:r w:rsidRPr="691F1517">
              <w:rPr>
                <w:lang w:val="lv"/>
              </w:rPr>
              <w:t xml:space="preserve"> </w:t>
            </w:r>
          </w:p>
        </w:tc>
        <w:tc>
          <w:tcPr>
            <w:tcW w:w="4421" w:type="dxa"/>
            <w:tcMar>
              <w:left w:w="108" w:type="dxa"/>
              <w:right w:w="108" w:type="dxa"/>
            </w:tcMar>
          </w:tcPr>
          <w:p w14:paraId="15D4CED9" w14:textId="2FF9DF47" w:rsidR="691F1517" w:rsidRDefault="691F1517" w:rsidP="691F1517">
            <w:pPr>
              <w:tabs>
                <w:tab w:val="left" w:pos="0"/>
              </w:tabs>
              <w:ind w:left="567" w:hanging="567"/>
              <w:jc w:val="both"/>
            </w:pPr>
            <w:r w:rsidRPr="691F1517">
              <w:rPr>
                <w:lang w:val="lv"/>
              </w:rPr>
              <w:t xml:space="preserve"> </w:t>
            </w:r>
          </w:p>
        </w:tc>
      </w:tr>
    </w:tbl>
    <w:p w14:paraId="3EED5492" w14:textId="24E397A7" w:rsidR="5810DF18" w:rsidRDefault="5810DF18" w:rsidP="691F1517">
      <w:pPr>
        <w:tabs>
          <w:tab w:val="left" w:pos="567"/>
        </w:tabs>
        <w:jc w:val="both"/>
      </w:pPr>
      <w:r w:rsidRPr="691F1517">
        <w:rPr>
          <w:u w:val="single"/>
          <w:lang w:val="lv"/>
        </w:rPr>
        <w:t>LU prorektors:</w:t>
      </w:r>
      <w:r>
        <w:tab/>
      </w:r>
      <w:r>
        <w:tab/>
      </w:r>
      <w:r>
        <w:tab/>
      </w:r>
      <w:r>
        <w:tab/>
      </w:r>
      <w:r>
        <w:tab/>
      </w:r>
      <w:r>
        <w:tab/>
      </w:r>
      <w:r w:rsidRPr="691F1517">
        <w:rPr>
          <w:u w:val="single"/>
          <w:lang w:val="lv"/>
        </w:rPr>
        <w:t>Projekta vadītājs:</w:t>
      </w:r>
    </w:p>
    <w:p w14:paraId="2188E6C0" w14:textId="0AAF7558" w:rsidR="5810DF18" w:rsidRDefault="5810DF18" w:rsidP="691F1517">
      <w:pPr>
        <w:tabs>
          <w:tab w:val="left" w:pos="567"/>
        </w:tabs>
        <w:ind w:left="567" w:hanging="567"/>
        <w:jc w:val="both"/>
      </w:pPr>
      <w:r w:rsidRPr="691F1517">
        <w:rPr>
          <w:i/>
          <w:iCs/>
          <w:vertAlign w:val="superscript"/>
          <w:lang w:val="lv"/>
        </w:rPr>
        <w:t xml:space="preserve">           </w:t>
      </w:r>
    </w:p>
    <w:p w14:paraId="7798E055" w14:textId="291666F9" w:rsidR="5810DF18" w:rsidRDefault="5810DF18" w:rsidP="691F1517">
      <w:pPr>
        <w:tabs>
          <w:tab w:val="left" w:pos="567"/>
        </w:tabs>
        <w:jc w:val="center"/>
      </w:pPr>
      <w:r w:rsidRPr="691F1517">
        <w:rPr>
          <w:sz w:val="22"/>
          <w:szCs w:val="22"/>
          <w:lang w:val="lv"/>
        </w:rPr>
        <w:t xml:space="preserve"> </w:t>
      </w:r>
    </w:p>
    <w:p w14:paraId="4F7B23A0" w14:textId="429072AB" w:rsidR="5810DF18" w:rsidRDefault="5810DF18" w:rsidP="691F1517">
      <w:pPr>
        <w:tabs>
          <w:tab w:val="left" w:pos="567"/>
        </w:tabs>
        <w:jc w:val="center"/>
      </w:pPr>
      <w:r w:rsidRPr="691F1517">
        <w:rPr>
          <w:sz w:val="22"/>
          <w:szCs w:val="22"/>
          <w:lang w:val="lv"/>
        </w:rPr>
        <w:t xml:space="preserve"> </w:t>
      </w:r>
    </w:p>
    <w:p w14:paraId="19E2DECD" w14:textId="4B1CB73C" w:rsidR="441E4348" w:rsidRDefault="441E4348" w:rsidP="691F1517">
      <w:pPr>
        <w:jc w:val="center"/>
      </w:pPr>
      <w:r w:rsidRPr="691F1517">
        <w:rPr>
          <w:caps/>
          <w:lang w:val="en-US"/>
        </w:rPr>
        <w:t xml:space="preserve">Dokuments parakstīts ar drošu elektronisko parakstu </w:t>
      </w:r>
    </w:p>
    <w:p w14:paraId="774423B6" w14:textId="0BC3F472" w:rsidR="441E4348" w:rsidRDefault="441E4348" w:rsidP="691F1517">
      <w:pPr>
        <w:jc w:val="center"/>
      </w:pPr>
      <w:r w:rsidRPr="691F1517">
        <w:rPr>
          <w:caps/>
          <w:lang w:val="en-US"/>
        </w:rPr>
        <w:t>un satur laika zīmogu</w:t>
      </w:r>
    </w:p>
    <w:p w14:paraId="009AA99C" w14:textId="1E7FC946" w:rsidR="5810DF18" w:rsidRDefault="5810DF18" w:rsidP="691F1517">
      <w:pPr>
        <w:tabs>
          <w:tab w:val="left" w:pos="567"/>
        </w:tabs>
        <w:jc w:val="center"/>
      </w:pPr>
      <w:r w:rsidRPr="691F1517">
        <w:rPr>
          <w:sz w:val="22"/>
          <w:szCs w:val="22"/>
          <w:lang w:val="lv"/>
        </w:rPr>
        <w:t xml:space="preserve"> </w:t>
      </w:r>
    </w:p>
    <w:p w14:paraId="67465260" w14:textId="582468F9" w:rsidR="5810DF18" w:rsidRDefault="5810DF18" w:rsidP="691F1517">
      <w:pPr>
        <w:tabs>
          <w:tab w:val="left" w:pos="567"/>
        </w:tabs>
        <w:ind w:left="567" w:hanging="567"/>
        <w:jc w:val="both"/>
      </w:pPr>
      <w:r w:rsidRPr="691F1517">
        <w:rPr>
          <w:sz w:val="22"/>
          <w:szCs w:val="22"/>
          <w:lang w:val="lv"/>
        </w:rPr>
        <w:t xml:space="preserve"> </w:t>
      </w:r>
    </w:p>
    <w:p w14:paraId="1062C6BA" w14:textId="0C46FC98" w:rsidR="691F1517" w:rsidRDefault="691F1517" w:rsidP="691F1517">
      <w:pPr>
        <w:tabs>
          <w:tab w:val="left" w:pos="284"/>
          <w:tab w:val="left" w:pos="31181"/>
        </w:tabs>
        <w:jc w:val="right"/>
        <w:rPr>
          <w:b/>
          <w:bCs/>
          <w:lang w:val="lv"/>
        </w:rPr>
      </w:pPr>
    </w:p>
    <w:p w14:paraId="1E8AF052" w14:textId="4CE5C766" w:rsidR="691F1517" w:rsidRDefault="691F1517" w:rsidP="691F1517">
      <w:pPr>
        <w:ind w:firstLine="720"/>
        <w:jc w:val="center"/>
        <w:rPr>
          <w:b/>
          <w:bCs/>
          <w:color w:val="FF0000"/>
        </w:rPr>
      </w:pPr>
    </w:p>
    <w:sectPr w:rsidR="691F1517">
      <w:pgSz w:w="12240" w:h="15840"/>
      <w:pgMar w:top="284" w:right="1276" w:bottom="284"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33969" w16cex:dateUtc="2024-02-27T08:51:00Z"/>
  <w16cex:commentExtensible w16cex:durableId="1B938082" w16cex:dateUtc="2024-02-27T08:56:00Z"/>
  <w16cex:commentExtensible w16cex:durableId="0BBD7E33" w16cex:dateUtc="2024-02-27T09:06:00Z"/>
  <w16cex:commentExtensible w16cex:durableId="7D73DAF9" w16cex:dateUtc="2024-02-27T09:15:00Z"/>
  <w16cex:commentExtensible w16cex:durableId="22A81752" w16cex:dateUtc="2024-02-07T08:40:00Z"/>
  <w16cex:commentExtensible w16cex:durableId="6BDD3EED" w16cex:dateUtc="2024-02-27T09:25:00Z"/>
  <w16cex:commentExtensible w16cex:durableId="67770457" w16cex:dateUtc="2024-02-27T09:28:00Z"/>
  <w16cex:commentExtensible w16cex:durableId="12B235A5" w16cex:dateUtc="2024-02-27T09:29:00Z"/>
</w16cex:commentsExtensible>
</file>

<file path=word/commentsIds.xml><?xml version="1.0" encoding="utf-8"?>
<w16cid:commentsIds xmlns:mc="http://schemas.openxmlformats.org/markup-compatibility/2006" xmlns:w16cid="http://schemas.microsoft.com/office/word/2016/wordml/cid" mc:Ignorable="w16cid">
  <w16cid:commentId w16cid:paraId="728FF4E0" w16cid:durableId="67E33969"/>
  <w16cid:commentId w16cid:paraId="391EA600" w16cid:durableId="4831F264"/>
  <w16cid:commentId w16cid:paraId="031AD06D" w16cid:durableId="1B938082"/>
  <w16cid:commentId w16cid:paraId="694BA906" w16cid:durableId="0BBD7E33"/>
  <w16cid:commentId w16cid:paraId="01A0AC18" w16cid:durableId="7D73DAF9"/>
  <w16cid:commentId w16cid:paraId="1D6B6EA4" w16cid:durableId="22A81752"/>
  <w16cid:commentId w16cid:paraId="5311A35F" w16cid:durableId="6BDD3EED"/>
  <w16cid:commentId w16cid:paraId="74935D9B" w16cid:durableId="67770457"/>
  <w16cid:commentId w16cid:paraId="00979908" w16cid:durableId="12B235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5E7F" w14:textId="77777777" w:rsidR="008F1F21" w:rsidRDefault="008F1F21">
      <w:r>
        <w:separator/>
      </w:r>
    </w:p>
  </w:endnote>
  <w:endnote w:type="continuationSeparator" w:id="0">
    <w:p w14:paraId="1CFF0757" w14:textId="77777777" w:rsidR="008F1F21" w:rsidRDefault="008F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B7E4" w14:textId="6FFDD57D" w:rsidR="003B7210" w:rsidRDefault="003B721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A2334">
      <w:rPr>
        <w:rFonts w:ascii="Calibri" w:eastAsia="Calibri" w:hAnsi="Calibri" w:cs="Calibri"/>
        <w:noProof/>
        <w:color w:val="000000"/>
        <w:sz w:val="22"/>
        <w:szCs w:val="22"/>
      </w:rPr>
      <w:t>10</w:t>
    </w:r>
    <w:r>
      <w:rPr>
        <w:rFonts w:ascii="Calibri" w:eastAsia="Calibri" w:hAnsi="Calibri" w:cs="Calibri"/>
        <w:color w:val="000000"/>
        <w:sz w:val="22"/>
        <w:szCs w:val="22"/>
      </w:rPr>
      <w:fldChar w:fldCharType="end"/>
    </w:r>
  </w:p>
  <w:p w14:paraId="732777DF" w14:textId="77777777" w:rsidR="003B7210" w:rsidRDefault="003B7210">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ABB7" w14:textId="76D1C942" w:rsidR="003B7210" w:rsidRDefault="003B7210">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513207">
      <w:rPr>
        <w:noProof/>
        <w:color w:val="000000"/>
        <w:highlight w:val="white"/>
      </w:rPr>
      <w:t>1</w:t>
    </w:r>
    <w:r>
      <w:rPr>
        <w:color w:val="000000"/>
        <w:highlight w:val="white"/>
      </w:rPr>
      <w:fldChar w:fldCharType="end"/>
    </w:r>
  </w:p>
  <w:p w14:paraId="48F62C73" w14:textId="77777777" w:rsidR="003B7210" w:rsidRDefault="003B7210">
    <w:pPr>
      <w:shd w:val="clear" w:color="auto" w:fill="FFFFFF"/>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7B94" w14:textId="1021BA27" w:rsidR="003B7210" w:rsidRDefault="003B7210">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2D5EE7">
      <w:rPr>
        <w:noProof/>
        <w:color w:val="000000"/>
        <w:highlight w:val="white"/>
      </w:rPr>
      <w:t>9</w:t>
    </w:r>
    <w:r>
      <w:rPr>
        <w:color w:val="000000"/>
        <w:highlight w:val="white"/>
      </w:rPr>
      <w:fldChar w:fldCharType="end"/>
    </w:r>
  </w:p>
  <w:p w14:paraId="646B9BEE" w14:textId="77777777" w:rsidR="003B7210" w:rsidRDefault="003B7210">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3109" w14:textId="618E8948" w:rsidR="0018311E" w:rsidRDefault="0018311E">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2D5EE7">
      <w:rPr>
        <w:noProof/>
        <w:color w:val="000000"/>
        <w:highlight w:val="white"/>
      </w:rPr>
      <w:t>33</w:t>
    </w:r>
    <w:r>
      <w:rPr>
        <w:color w:val="000000"/>
        <w:highlight w:val="white"/>
      </w:rPr>
      <w:fldChar w:fldCharType="end"/>
    </w:r>
  </w:p>
  <w:p w14:paraId="47AD10BE" w14:textId="77777777" w:rsidR="0018311E" w:rsidRDefault="0018311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35F21" w14:textId="77777777" w:rsidR="008F1F21" w:rsidRDefault="008F1F21">
      <w:r>
        <w:separator/>
      </w:r>
    </w:p>
  </w:footnote>
  <w:footnote w:type="continuationSeparator" w:id="0">
    <w:p w14:paraId="425FB2B1" w14:textId="77777777" w:rsidR="008F1F21" w:rsidRDefault="008F1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B7210" w14:paraId="7ECE17E7" w14:textId="77777777" w:rsidTr="691F1517">
      <w:trPr>
        <w:trHeight w:val="300"/>
      </w:trPr>
      <w:tc>
        <w:tcPr>
          <w:tcW w:w="3120" w:type="dxa"/>
        </w:tcPr>
        <w:p w14:paraId="66306C1B" w14:textId="620BB3F6" w:rsidR="003B7210" w:rsidRDefault="003B7210" w:rsidP="691F1517">
          <w:pPr>
            <w:pStyle w:val="Header"/>
            <w:ind w:left="-115"/>
          </w:pPr>
        </w:p>
      </w:tc>
      <w:tc>
        <w:tcPr>
          <w:tcW w:w="3120" w:type="dxa"/>
        </w:tcPr>
        <w:p w14:paraId="1280CDD4" w14:textId="006EF618" w:rsidR="003B7210" w:rsidRDefault="003B7210" w:rsidP="691F1517">
          <w:pPr>
            <w:pStyle w:val="Header"/>
            <w:jc w:val="center"/>
          </w:pPr>
        </w:p>
      </w:tc>
      <w:tc>
        <w:tcPr>
          <w:tcW w:w="3120" w:type="dxa"/>
        </w:tcPr>
        <w:p w14:paraId="10673B24" w14:textId="1EA26D1F" w:rsidR="003B7210" w:rsidRDefault="003B7210" w:rsidP="691F1517">
          <w:pPr>
            <w:pStyle w:val="Header"/>
            <w:ind w:right="-115"/>
            <w:jc w:val="right"/>
          </w:pPr>
        </w:p>
      </w:tc>
    </w:tr>
  </w:tbl>
  <w:p w14:paraId="4BAD2064" w14:textId="65566A94" w:rsidR="003B7210" w:rsidRDefault="003B7210" w:rsidP="691F15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04A8" w14:textId="77777777" w:rsidR="003B7210" w:rsidRDefault="003B7210">
    <w:pP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B13E" w14:textId="77777777" w:rsidR="003B7210" w:rsidRDefault="003B7210">
    <w:pPr>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B680" w14:textId="77777777" w:rsidR="0018311E" w:rsidRDefault="0018311E">
    <w:pPr>
      <w:rPr>
        <w:color w:val="000000"/>
      </w:rPr>
    </w:pPr>
  </w:p>
</w:hdr>
</file>

<file path=word/intelligence2.xml><?xml version="1.0" encoding="utf-8"?>
<int2:intelligence xmlns:int2="http://schemas.microsoft.com/office/intelligence/2020/intelligence" xmlns:oel="http://schemas.microsoft.com/office/2019/extlst">
  <int2:observations>
    <int2:textHash int2:hashCode="vTtHJNJOeDQjs2" int2:id="ZLm3ZMI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8C24"/>
    <w:multiLevelType w:val="multilevel"/>
    <w:tmpl w:val="F6B88A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002C72A"/>
    <w:multiLevelType w:val="hybridMultilevel"/>
    <w:tmpl w:val="9AFAEB2C"/>
    <w:lvl w:ilvl="0" w:tplc="91DABEC2">
      <w:start w:val="1"/>
      <w:numFmt w:val="decimal"/>
      <w:lvlText w:val="●"/>
      <w:lvlJc w:val="left"/>
      <w:pPr>
        <w:ind w:left="720" w:hanging="360"/>
      </w:pPr>
    </w:lvl>
    <w:lvl w:ilvl="1" w:tplc="AF480D1E">
      <w:start w:val="1"/>
      <w:numFmt w:val="lowerLetter"/>
      <w:lvlText w:val="%2."/>
      <w:lvlJc w:val="left"/>
      <w:pPr>
        <w:ind w:left="1440" w:hanging="360"/>
      </w:pPr>
    </w:lvl>
    <w:lvl w:ilvl="2" w:tplc="9E103820">
      <w:start w:val="1"/>
      <w:numFmt w:val="lowerRoman"/>
      <w:lvlText w:val="%3."/>
      <w:lvlJc w:val="right"/>
      <w:pPr>
        <w:ind w:left="2160" w:hanging="180"/>
      </w:pPr>
    </w:lvl>
    <w:lvl w:ilvl="3" w:tplc="A23A24EE">
      <w:start w:val="1"/>
      <w:numFmt w:val="decimal"/>
      <w:lvlText w:val="%4."/>
      <w:lvlJc w:val="left"/>
      <w:pPr>
        <w:ind w:left="2880" w:hanging="360"/>
      </w:pPr>
    </w:lvl>
    <w:lvl w:ilvl="4" w:tplc="2EA60B76">
      <w:start w:val="1"/>
      <w:numFmt w:val="lowerLetter"/>
      <w:lvlText w:val="%5."/>
      <w:lvlJc w:val="left"/>
      <w:pPr>
        <w:ind w:left="3600" w:hanging="360"/>
      </w:pPr>
    </w:lvl>
    <w:lvl w:ilvl="5" w:tplc="20E65F9A">
      <w:start w:val="1"/>
      <w:numFmt w:val="lowerRoman"/>
      <w:lvlText w:val="%6."/>
      <w:lvlJc w:val="right"/>
      <w:pPr>
        <w:ind w:left="4320" w:hanging="180"/>
      </w:pPr>
    </w:lvl>
    <w:lvl w:ilvl="6" w:tplc="3084BBD6">
      <w:start w:val="1"/>
      <w:numFmt w:val="decimal"/>
      <w:lvlText w:val="%7."/>
      <w:lvlJc w:val="left"/>
      <w:pPr>
        <w:ind w:left="5040" w:hanging="360"/>
      </w:pPr>
    </w:lvl>
    <w:lvl w:ilvl="7" w:tplc="9F9CB968">
      <w:start w:val="1"/>
      <w:numFmt w:val="lowerLetter"/>
      <w:lvlText w:val="%8."/>
      <w:lvlJc w:val="left"/>
      <w:pPr>
        <w:ind w:left="5760" w:hanging="360"/>
      </w:pPr>
    </w:lvl>
    <w:lvl w:ilvl="8" w:tplc="73225946">
      <w:start w:val="1"/>
      <w:numFmt w:val="lowerRoman"/>
      <w:lvlText w:val="%9."/>
      <w:lvlJc w:val="right"/>
      <w:pPr>
        <w:ind w:left="6480" w:hanging="180"/>
      </w:pPr>
    </w:lvl>
  </w:abstractNum>
  <w:abstractNum w:abstractNumId="2" w15:restartNumberingAfterBreak="0">
    <w:nsid w:val="20AC2B6C"/>
    <w:multiLevelType w:val="multilevel"/>
    <w:tmpl w:val="94446058"/>
    <w:lvl w:ilvl="0">
      <w:start w:val="17"/>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3"/>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6446C"/>
    <w:multiLevelType w:val="multilevel"/>
    <w:tmpl w:val="8F1498B6"/>
    <w:lvl w:ilvl="0">
      <w:start w:val="1"/>
      <w:numFmt w:val="decimal"/>
      <w:lvlText w:val="%1."/>
      <w:lvlJc w:val="left"/>
      <w:pPr>
        <w:ind w:left="480" w:hanging="360"/>
      </w:pPr>
    </w:lvl>
    <w:lvl w:ilvl="1">
      <w:start w:val="1"/>
      <w:numFmt w:val="decimal"/>
      <w:lvlText w:val="%1.%2."/>
      <w:lvlJc w:val="left"/>
      <w:pPr>
        <w:ind w:left="2040" w:hanging="360"/>
      </w:pPr>
    </w:lvl>
    <w:lvl w:ilvl="2">
      <w:start w:val="1"/>
      <w:numFmt w:val="decimal"/>
      <w:lvlText w:val="%1.%2.%3."/>
      <w:lvlJc w:val="left"/>
      <w:pPr>
        <w:ind w:left="3840" w:hanging="180"/>
      </w:pPr>
    </w:lvl>
    <w:lvl w:ilvl="3">
      <w:start w:val="1"/>
      <w:numFmt w:val="decimal"/>
      <w:lvlText w:val="%1.%2.%3.%4."/>
      <w:lvlJc w:val="left"/>
      <w:pPr>
        <w:ind w:left="5400" w:hanging="360"/>
      </w:pPr>
    </w:lvl>
    <w:lvl w:ilvl="4">
      <w:start w:val="1"/>
      <w:numFmt w:val="decimal"/>
      <w:lvlText w:val="%1.%2.%3.%4.%5."/>
      <w:lvlJc w:val="left"/>
      <w:pPr>
        <w:ind w:left="7320" w:hanging="360"/>
      </w:pPr>
    </w:lvl>
    <w:lvl w:ilvl="5">
      <w:start w:val="1"/>
      <w:numFmt w:val="decimal"/>
      <w:lvlText w:val="%1.%2.%3.%4.%5.%6."/>
      <w:lvlJc w:val="left"/>
      <w:pPr>
        <w:ind w:left="8880" w:hanging="180"/>
      </w:pPr>
    </w:lvl>
    <w:lvl w:ilvl="6">
      <w:start w:val="1"/>
      <w:numFmt w:val="decimal"/>
      <w:lvlText w:val="%1.%2.%3.%4.%5.%6.%7."/>
      <w:lvlJc w:val="left"/>
      <w:pPr>
        <w:ind w:left="10800" w:hanging="360"/>
      </w:pPr>
    </w:lvl>
    <w:lvl w:ilvl="7">
      <w:start w:val="1"/>
      <w:numFmt w:val="decimal"/>
      <w:lvlText w:val="%1.%2.%3.%4.%5.%6.%7.%8."/>
      <w:lvlJc w:val="left"/>
      <w:pPr>
        <w:ind w:left="12360" w:hanging="360"/>
      </w:pPr>
    </w:lvl>
    <w:lvl w:ilvl="8">
      <w:start w:val="1"/>
      <w:numFmt w:val="decimal"/>
      <w:lvlText w:val="%1.%2.%3.%4.%5.%6.%7.%8.%9."/>
      <w:lvlJc w:val="left"/>
      <w:pPr>
        <w:ind w:left="14280" w:hanging="180"/>
      </w:pPr>
    </w:lvl>
  </w:abstractNum>
  <w:abstractNum w:abstractNumId="4" w15:restartNumberingAfterBreak="0">
    <w:nsid w:val="386D6C0A"/>
    <w:multiLevelType w:val="multilevel"/>
    <w:tmpl w:val="B52AACC8"/>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5" w15:restartNumberingAfterBreak="0">
    <w:nsid w:val="393262C4"/>
    <w:multiLevelType w:val="multilevel"/>
    <w:tmpl w:val="8C7C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D09F2"/>
    <w:multiLevelType w:val="hybridMultilevel"/>
    <w:tmpl w:val="1CAEB650"/>
    <w:lvl w:ilvl="0" w:tplc="B600D5A0">
      <w:start w:val="1"/>
      <w:numFmt w:val="decimal"/>
      <w:lvlText w:val="●"/>
      <w:lvlJc w:val="left"/>
      <w:pPr>
        <w:ind w:left="720" w:hanging="360"/>
      </w:pPr>
    </w:lvl>
    <w:lvl w:ilvl="1" w:tplc="E00EF728">
      <w:start w:val="1"/>
      <w:numFmt w:val="lowerLetter"/>
      <w:lvlText w:val="%2."/>
      <w:lvlJc w:val="left"/>
      <w:pPr>
        <w:ind w:left="1440" w:hanging="360"/>
      </w:pPr>
    </w:lvl>
    <w:lvl w:ilvl="2" w:tplc="4BCC3AB0">
      <w:start w:val="1"/>
      <w:numFmt w:val="lowerRoman"/>
      <w:lvlText w:val="%3."/>
      <w:lvlJc w:val="right"/>
      <w:pPr>
        <w:ind w:left="2160" w:hanging="180"/>
      </w:pPr>
    </w:lvl>
    <w:lvl w:ilvl="3" w:tplc="C5D4F468">
      <w:start w:val="1"/>
      <w:numFmt w:val="decimal"/>
      <w:lvlText w:val="%4."/>
      <w:lvlJc w:val="left"/>
      <w:pPr>
        <w:ind w:left="2880" w:hanging="360"/>
      </w:pPr>
    </w:lvl>
    <w:lvl w:ilvl="4" w:tplc="F01E3E80">
      <w:start w:val="1"/>
      <w:numFmt w:val="lowerLetter"/>
      <w:lvlText w:val="%5."/>
      <w:lvlJc w:val="left"/>
      <w:pPr>
        <w:ind w:left="3600" w:hanging="360"/>
      </w:pPr>
    </w:lvl>
    <w:lvl w:ilvl="5" w:tplc="0FFECE0E">
      <w:start w:val="1"/>
      <w:numFmt w:val="lowerRoman"/>
      <w:lvlText w:val="%6."/>
      <w:lvlJc w:val="right"/>
      <w:pPr>
        <w:ind w:left="4320" w:hanging="180"/>
      </w:pPr>
    </w:lvl>
    <w:lvl w:ilvl="6" w:tplc="9ADEB054">
      <w:start w:val="1"/>
      <w:numFmt w:val="decimal"/>
      <w:lvlText w:val="%7."/>
      <w:lvlJc w:val="left"/>
      <w:pPr>
        <w:ind w:left="5040" w:hanging="360"/>
      </w:pPr>
    </w:lvl>
    <w:lvl w:ilvl="7" w:tplc="16C6E7B8">
      <w:start w:val="1"/>
      <w:numFmt w:val="lowerLetter"/>
      <w:lvlText w:val="%8."/>
      <w:lvlJc w:val="left"/>
      <w:pPr>
        <w:ind w:left="5760" w:hanging="360"/>
      </w:pPr>
    </w:lvl>
    <w:lvl w:ilvl="8" w:tplc="FD1E215E">
      <w:start w:val="1"/>
      <w:numFmt w:val="lowerRoman"/>
      <w:lvlText w:val="%9."/>
      <w:lvlJc w:val="right"/>
      <w:pPr>
        <w:ind w:left="6480" w:hanging="180"/>
      </w:pPr>
    </w:lvl>
  </w:abstractNum>
  <w:abstractNum w:abstractNumId="7" w15:restartNumberingAfterBreak="0">
    <w:nsid w:val="3A433385"/>
    <w:multiLevelType w:val="hybridMultilevel"/>
    <w:tmpl w:val="037CE63C"/>
    <w:lvl w:ilvl="0" w:tplc="419EDA30">
      <w:start w:val="1"/>
      <w:numFmt w:val="decimal"/>
      <w:lvlText w:val="%1."/>
      <w:lvlJc w:val="left"/>
      <w:pPr>
        <w:ind w:left="720" w:hanging="360"/>
      </w:pPr>
      <w:rPr>
        <w:rFonts w:ascii="Times New Roman" w:hAnsi="Times New Roman" w:cs="Times New Roman" w:hint="default"/>
        <w:sz w:val="24"/>
        <w:szCs w:val="24"/>
      </w:rPr>
    </w:lvl>
    <w:lvl w:ilvl="1" w:tplc="D75ED54E">
      <w:start w:val="1"/>
      <w:numFmt w:val="lowerLetter"/>
      <w:lvlText w:val="%2."/>
      <w:lvlJc w:val="left"/>
      <w:pPr>
        <w:ind w:left="1440" w:hanging="360"/>
      </w:pPr>
    </w:lvl>
    <w:lvl w:ilvl="2" w:tplc="A9105312">
      <w:start w:val="1"/>
      <w:numFmt w:val="lowerRoman"/>
      <w:lvlText w:val="%3."/>
      <w:lvlJc w:val="right"/>
      <w:pPr>
        <w:ind w:left="2160" w:hanging="180"/>
      </w:pPr>
    </w:lvl>
    <w:lvl w:ilvl="3" w:tplc="5A9A5AC6">
      <w:start w:val="1"/>
      <w:numFmt w:val="decimal"/>
      <w:lvlText w:val="%4."/>
      <w:lvlJc w:val="left"/>
      <w:pPr>
        <w:ind w:left="2880" w:hanging="360"/>
      </w:pPr>
    </w:lvl>
    <w:lvl w:ilvl="4" w:tplc="BEBE2EA0">
      <w:start w:val="1"/>
      <w:numFmt w:val="lowerLetter"/>
      <w:lvlText w:val="%5."/>
      <w:lvlJc w:val="left"/>
      <w:pPr>
        <w:ind w:left="3600" w:hanging="360"/>
      </w:pPr>
    </w:lvl>
    <w:lvl w:ilvl="5" w:tplc="154667BC">
      <w:start w:val="1"/>
      <w:numFmt w:val="lowerRoman"/>
      <w:lvlText w:val="%6."/>
      <w:lvlJc w:val="right"/>
      <w:pPr>
        <w:ind w:left="4320" w:hanging="180"/>
      </w:pPr>
    </w:lvl>
    <w:lvl w:ilvl="6" w:tplc="05F048A8">
      <w:start w:val="1"/>
      <w:numFmt w:val="decimal"/>
      <w:lvlText w:val="%7."/>
      <w:lvlJc w:val="left"/>
      <w:pPr>
        <w:ind w:left="5040" w:hanging="360"/>
      </w:pPr>
    </w:lvl>
    <w:lvl w:ilvl="7" w:tplc="E440265A">
      <w:start w:val="1"/>
      <w:numFmt w:val="lowerLetter"/>
      <w:lvlText w:val="%8."/>
      <w:lvlJc w:val="left"/>
      <w:pPr>
        <w:ind w:left="5760" w:hanging="360"/>
      </w:pPr>
    </w:lvl>
    <w:lvl w:ilvl="8" w:tplc="967218AC">
      <w:start w:val="1"/>
      <w:numFmt w:val="lowerRoman"/>
      <w:lvlText w:val="%9."/>
      <w:lvlJc w:val="right"/>
      <w:pPr>
        <w:ind w:left="6480" w:hanging="180"/>
      </w:pPr>
    </w:lvl>
  </w:abstractNum>
  <w:abstractNum w:abstractNumId="8" w15:restartNumberingAfterBreak="0">
    <w:nsid w:val="428226EF"/>
    <w:multiLevelType w:val="multilevel"/>
    <w:tmpl w:val="B52AACC8"/>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9" w15:restartNumberingAfterBreak="0">
    <w:nsid w:val="522CE541"/>
    <w:multiLevelType w:val="hybridMultilevel"/>
    <w:tmpl w:val="28ACCBBC"/>
    <w:lvl w:ilvl="0" w:tplc="6F9890B6">
      <w:start w:val="1"/>
      <w:numFmt w:val="decimal"/>
      <w:lvlText w:val="●"/>
      <w:lvlJc w:val="left"/>
      <w:pPr>
        <w:ind w:left="720" w:hanging="360"/>
      </w:pPr>
    </w:lvl>
    <w:lvl w:ilvl="1" w:tplc="39B4275A">
      <w:start w:val="1"/>
      <w:numFmt w:val="lowerLetter"/>
      <w:lvlText w:val="%2."/>
      <w:lvlJc w:val="left"/>
      <w:pPr>
        <w:ind w:left="1440" w:hanging="360"/>
      </w:pPr>
    </w:lvl>
    <w:lvl w:ilvl="2" w:tplc="04F47746">
      <w:start w:val="1"/>
      <w:numFmt w:val="lowerRoman"/>
      <w:lvlText w:val="%3."/>
      <w:lvlJc w:val="right"/>
      <w:pPr>
        <w:ind w:left="2160" w:hanging="180"/>
      </w:pPr>
    </w:lvl>
    <w:lvl w:ilvl="3" w:tplc="2CDEC920">
      <w:start w:val="1"/>
      <w:numFmt w:val="decimal"/>
      <w:lvlText w:val="%4."/>
      <w:lvlJc w:val="left"/>
      <w:pPr>
        <w:ind w:left="2880" w:hanging="360"/>
      </w:pPr>
    </w:lvl>
    <w:lvl w:ilvl="4" w:tplc="5DA4E064">
      <w:start w:val="1"/>
      <w:numFmt w:val="lowerLetter"/>
      <w:lvlText w:val="%5."/>
      <w:lvlJc w:val="left"/>
      <w:pPr>
        <w:ind w:left="3600" w:hanging="360"/>
      </w:pPr>
    </w:lvl>
    <w:lvl w:ilvl="5" w:tplc="E258E6D6">
      <w:start w:val="1"/>
      <w:numFmt w:val="lowerRoman"/>
      <w:lvlText w:val="%6."/>
      <w:lvlJc w:val="right"/>
      <w:pPr>
        <w:ind w:left="4320" w:hanging="180"/>
      </w:pPr>
    </w:lvl>
    <w:lvl w:ilvl="6" w:tplc="59D6BBA4">
      <w:start w:val="1"/>
      <w:numFmt w:val="decimal"/>
      <w:lvlText w:val="%7."/>
      <w:lvlJc w:val="left"/>
      <w:pPr>
        <w:ind w:left="5040" w:hanging="360"/>
      </w:pPr>
    </w:lvl>
    <w:lvl w:ilvl="7" w:tplc="17009A1C">
      <w:start w:val="1"/>
      <w:numFmt w:val="lowerLetter"/>
      <w:lvlText w:val="%8."/>
      <w:lvlJc w:val="left"/>
      <w:pPr>
        <w:ind w:left="5760" w:hanging="360"/>
      </w:pPr>
    </w:lvl>
    <w:lvl w:ilvl="8" w:tplc="D488EB48">
      <w:start w:val="1"/>
      <w:numFmt w:val="lowerRoman"/>
      <w:lvlText w:val="%9."/>
      <w:lvlJc w:val="right"/>
      <w:pPr>
        <w:ind w:left="6480" w:hanging="180"/>
      </w:pPr>
    </w:lvl>
  </w:abstractNum>
  <w:abstractNum w:abstractNumId="10" w15:restartNumberingAfterBreak="0">
    <w:nsid w:val="544D5CFD"/>
    <w:multiLevelType w:val="hybridMultilevel"/>
    <w:tmpl w:val="26DE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433B0A"/>
    <w:multiLevelType w:val="multilevel"/>
    <w:tmpl w:val="35D23E0E"/>
    <w:lvl w:ilvl="0">
      <w:start w:val="28"/>
      <w:numFmt w:val="decimal"/>
      <w:lvlText w:val="%1."/>
      <w:lvlJc w:val="left"/>
      <w:pPr>
        <w:ind w:left="480" w:hanging="480"/>
      </w:pPr>
      <w:rPr>
        <w:rFonts w:hint="default"/>
        <w:b w:val="0"/>
        <w:bCs w:val="0"/>
        <w:color w:val="000000" w:themeColor="text1"/>
      </w:rPr>
    </w:lvl>
    <w:lvl w:ilvl="1">
      <w:start w:val="1"/>
      <w:numFmt w:val="decimal"/>
      <w:lvlText w:val="%1.%2."/>
      <w:lvlJc w:val="left"/>
      <w:pPr>
        <w:ind w:left="1110" w:hanging="48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12" w15:restartNumberingAfterBreak="0">
    <w:nsid w:val="63C54D83"/>
    <w:multiLevelType w:val="multilevel"/>
    <w:tmpl w:val="E00A835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3" w15:restartNumberingAfterBreak="0">
    <w:nsid w:val="711616D6"/>
    <w:multiLevelType w:val="multilevel"/>
    <w:tmpl w:val="00D41FA8"/>
    <w:lvl w:ilvl="0">
      <w:start w:val="23"/>
      <w:numFmt w:val="decimal"/>
      <w:lvlText w:val="%1."/>
      <w:lvlJc w:val="left"/>
      <w:pPr>
        <w:ind w:left="480" w:hanging="480"/>
      </w:pPr>
      <w:rPr>
        <w:rFonts w:hint="default"/>
        <w:color w:val="auto"/>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4" w15:restartNumberingAfterBreak="0">
    <w:nsid w:val="7C3DBA26"/>
    <w:multiLevelType w:val="hybridMultilevel"/>
    <w:tmpl w:val="058E83F6"/>
    <w:lvl w:ilvl="0" w:tplc="183042A4">
      <w:start w:val="1"/>
      <w:numFmt w:val="upperRoman"/>
      <w:lvlText w:val="%1."/>
      <w:lvlJc w:val="right"/>
      <w:pPr>
        <w:ind w:left="720" w:hanging="360"/>
      </w:pPr>
    </w:lvl>
    <w:lvl w:ilvl="1" w:tplc="1312DD70">
      <w:start w:val="1"/>
      <w:numFmt w:val="lowerLetter"/>
      <w:lvlText w:val="%2."/>
      <w:lvlJc w:val="left"/>
      <w:pPr>
        <w:ind w:left="1440" w:hanging="360"/>
      </w:pPr>
    </w:lvl>
    <w:lvl w:ilvl="2" w:tplc="C386A5DA">
      <w:start w:val="1"/>
      <w:numFmt w:val="lowerRoman"/>
      <w:lvlText w:val="%3."/>
      <w:lvlJc w:val="right"/>
      <w:pPr>
        <w:ind w:left="2160" w:hanging="180"/>
      </w:pPr>
    </w:lvl>
    <w:lvl w:ilvl="3" w:tplc="1B748EDA">
      <w:start w:val="1"/>
      <w:numFmt w:val="decimal"/>
      <w:lvlText w:val="%4."/>
      <w:lvlJc w:val="left"/>
      <w:pPr>
        <w:ind w:left="2880" w:hanging="360"/>
      </w:pPr>
    </w:lvl>
    <w:lvl w:ilvl="4" w:tplc="A75E42D4">
      <w:start w:val="1"/>
      <w:numFmt w:val="lowerLetter"/>
      <w:lvlText w:val="%5."/>
      <w:lvlJc w:val="left"/>
      <w:pPr>
        <w:ind w:left="3600" w:hanging="360"/>
      </w:pPr>
    </w:lvl>
    <w:lvl w:ilvl="5" w:tplc="2DC43F9A">
      <w:start w:val="1"/>
      <w:numFmt w:val="lowerRoman"/>
      <w:lvlText w:val="%6."/>
      <w:lvlJc w:val="right"/>
      <w:pPr>
        <w:ind w:left="4320" w:hanging="180"/>
      </w:pPr>
    </w:lvl>
    <w:lvl w:ilvl="6" w:tplc="8A68187E">
      <w:start w:val="1"/>
      <w:numFmt w:val="decimal"/>
      <w:lvlText w:val="%7."/>
      <w:lvlJc w:val="left"/>
      <w:pPr>
        <w:ind w:left="5040" w:hanging="360"/>
      </w:pPr>
    </w:lvl>
    <w:lvl w:ilvl="7" w:tplc="ED6C0DC4">
      <w:start w:val="1"/>
      <w:numFmt w:val="lowerLetter"/>
      <w:lvlText w:val="%8."/>
      <w:lvlJc w:val="left"/>
      <w:pPr>
        <w:ind w:left="5760" w:hanging="360"/>
      </w:pPr>
    </w:lvl>
    <w:lvl w:ilvl="8" w:tplc="8B72129C">
      <w:start w:val="1"/>
      <w:numFmt w:val="lowerRoman"/>
      <w:lvlText w:val="%9."/>
      <w:lvlJc w:val="right"/>
      <w:pPr>
        <w:ind w:left="6480" w:hanging="180"/>
      </w:pPr>
    </w:lvl>
  </w:abstractNum>
  <w:num w:numId="1">
    <w:abstractNumId w:val="14"/>
  </w:num>
  <w:num w:numId="2">
    <w:abstractNumId w:val="7"/>
  </w:num>
  <w:num w:numId="3">
    <w:abstractNumId w:val="9"/>
  </w:num>
  <w:num w:numId="4">
    <w:abstractNumId w:val="1"/>
  </w:num>
  <w:num w:numId="5">
    <w:abstractNumId w:val="6"/>
  </w:num>
  <w:num w:numId="6">
    <w:abstractNumId w:val="3"/>
  </w:num>
  <w:num w:numId="7">
    <w:abstractNumId w:val="0"/>
  </w:num>
  <w:num w:numId="8">
    <w:abstractNumId w:val="12"/>
  </w:num>
  <w:num w:numId="9">
    <w:abstractNumId w:val="8"/>
  </w:num>
  <w:num w:numId="10">
    <w:abstractNumId w:val="10"/>
  </w:num>
  <w:num w:numId="11">
    <w:abstractNumId w:val="13"/>
  </w:num>
  <w:num w:numId="12">
    <w:abstractNumId w:val="5"/>
  </w:num>
  <w:num w:numId="13">
    <w:abstractNumId w:val="11"/>
  </w:num>
  <w:num w:numId="14">
    <w:abstractNumId w:val="4"/>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1D"/>
    <w:rsid w:val="00012F94"/>
    <w:rsid w:val="000267AE"/>
    <w:rsid w:val="00031A2A"/>
    <w:rsid w:val="00036EF0"/>
    <w:rsid w:val="000429B2"/>
    <w:rsid w:val="00050F67"/>
    <w:rsid w:val="00070E71"/>
    <w:rsid w:val="00080CD0"/>
    <w:rsid w:val="000962CF"/>
    <w:rsid w:val="000A2D17"/>
    <w:rsid w:val="000A5B0D"/>
    <w:rsid w:val="000B02DB"/>
    <w:rsid w:val="000C74A2"/>
    <w:rsid w:val="000D0DE2"/>
    <w:rsid w:val="000D13F7"/>
    <w:rsid w:val="000F2089"/>
    <w:rsid w:val="00107A40"/>
    <w:rsid w:val="00114B9B"/>
    <w:rsid w:val="00122F22"/>
    <w:rsid w:val="001264A1"/>
    <w:rsid w:val="001410F3"/>
    <w:rsid w:val="00142A84"/>
    <w:rsid w:val="00155CFD"/>
    <w:rsid w:val="00155E3E"/>
    <w:rsid w:val="001620C7"/>
    <w:rsid w:val="00166317"/>
    <w:rsid w:val="00176C0A"/>
    <w:rsid w:val="00177C95"/>
    <w:rsid w:val="0018311E"/>
    <w:rsid w:val="00191D1B"/>
    <w:rsid w:val="001B1335"/>
    <w:rsid w:val="001B3E1C"/>
    <w:rsid w:val="001D139A"/>
    <w:rsid w:val="001E0FB3"/>
    <w:rsid w:val="001F4095"/>
    <w:rsid w:val="00205921"/>
    <w:rsid w:val="0022658F"/>
    <w:rsid w:val="00233EED"/>
    <w:rsid w:val="0023753D"/>
    <w:rsid w:val="00247059"/>
    <w:rsid w:val="00250E67"/>
    <w:rsid w:val="00254853"/>
    <w:rsid w:val="00263558"/>
    <w:rsid w:val="00266F2E"/>
    <w:rsid w:val="00271DD4"/>
    <w:rsid w:val="00272BAD"/>
    <w:rsid w:val="00273BEB"/>
    <w:rsid w:val="002A29A4"/>
    <w:rsid w:val="002B03EA"/>
    <w:rsid w:val="002B2BAD"/>
    <w:rsid w:val="002C62C0"/>
    <w:rsid w:val="002D5EE7"/>
    <w:rsid w:val="002D7AF2"/>
    <w:rsid w:val="002F3F27"/>
    <w:rsid w:val="002F5A97"/>
    <w:rsid w:val="00303DE2"/>
    <w:rsid w:val="00305401"/>
    <w:rsid w:val="00306209"/>
    <w:rsid w:val="00310709"/>
    <w:rsid w:val="00336647"/>
    <w:rsid w:val="003420A9"/>
    <w:rsid w:val="003427BA"/>
    <w:rsid w:val="003450BC"/>
    <w:rsid w:val="0034664B"/>
    <w:rsid w:val="00347BAB"/>
    <w:rsid w:val="003514D0"/>
    <w:rsid w:val="0035D60B"/>
    <w:rsid w:val="00367CBE"/>
    <w:rsid w:val="00370A2F"/>
    <w:rsid w:val="00373D79"/>
    <w:rsid w:val="00380508"/>
    <w:rsid w:val="0038A052"/>
    <w:rsid w:val="003B7210"/>
    <w:rsid w:val="003C5385"/>
    <w:rsid w:val="003E110D"/>
    <w:rsid w:val="003E6002"/>
    <w:rsid w:val="003F1881"/>
    <w:rsid w:val="00414016"/>
    <w:rsid w:val="00422BBA"/>
    <w:rsid w:val="00433BAE"/>
    <w:rsid w:val="00436520"/>
    <w:rsid w:val="0043674A"/>
    <w:rsid w:val="00446AB7"/>
    <w:rsid w:val="00447B79"/>
    <w:rsid w:val="00449494"/>
    <w:rsid w:val="004A2334"/>
    <w:rsid w:val="004A3FF4"/>
    <w:rsid w:val="004A406D"/>
    <w:rsid w:val="004B31EB"/>
    <w:rsid w:val="004B4AAB"/>
    <w:rsid w:val="004B5028"/>
    <w:rsid w:val="004B745A"/>
    <w:rsid w:val="004C0E0B"/>
    <w:rsid w:val="004D2EED"/>
    <w:rsid w:val="004E040E"/>
    <w:rsid w:val="004F14C8"/>
    <w:rsid w:val="004F44B8"/>
    <w:rsid w:val="004F7A14"/>
    <w:rsid w:val="00500020"/>
    <w:rsid w:val="00507B86"/>
    <w:rsid w:val="00513207"/>
    <w:rsid w:val="005156B7"/>
    <w:rsid w:val="00522D1D"/>
    <w:rsid w:val="005302D4"/>
    <w:rsid w:val="005339D1"/>
    <w:rsid w:val="00536864"/>
    <w:rsid w:val="00546924"/>
    <w:rsid w:val="005602A7"/>
    <w:rsid w:val="00563121"/>
    <w:rsid w:val="00584D6C"/>
    <w:rsid w:val="005939E8"/>
    <w:rsid w:val="00597217"/>
    <w:rsid w:val="0059727A"/>
    <w:rsid w:val="005C7717"/>
    <w:rsid w:val="005E23D0"/>
    <w:rsid w:val="005E3F89"/>
    <w:rsid w:val="005E5D79"/>
    <w:rsid w:val="00606893"/>
    <w:rsid w:val="00614CED"/>
    <w:rsid w:val="00630BBC"/>
    <w:rsid w:val="006319FD"/>
    <w:rsid w:val="006338E6"/>
    <w:rsid w:val="006408B7"/>
    <w:rsid w:val="00654140"/>
    <w:rsid w:val="00677755"/>
    <w:rsid w:val="00682F4C"/>
    <w:rsid w:val="006B611F"/>
    <w:rsid w:val="006D2B65"/>
    <w:rsid w:val="006D3AAF"/>
    <w:rsid w:val="006E34DC"/>
    <w:rsid w:val="006E449D"/>
    <w:rsid w:val="006F39F0"/>
    <w:rsid w:val="007048D0"/>
    <w:rsid w:val="00712FF6"/>
    <w:rsid w:val="00736467"/>
    <w:rsid w:val="00744856"/>
    <w:rsid w:val="00787002"/>
    <w:rsid w:val="00791F72"/>
    <w:rsid w:val="007ADB17"/>
    <w:rsid w:val="007B32B7"/>
    <w:rsid w:val="007D5090"/>
    <w:rsid w:val="007D66E0"/>
    <w:rsid w:val="007E7F56"/>
    <w:rsid w:val="007F0EEE"/>
    <w:rsid w:val="0080333A"/>
    <w:rsid w:val="0080A288"/>
    <w:rsid w:val="008117AB"/>
    <w:rsid w:val="00812F77"/>
    <w:rsid w:val="0082055B"/>
    <w:rsid w:val="00836EA3"/>
    <w:rsid w:val="0084177E"/>
    <w:rsid w:val="008443F9"/>
    <w:rsid w:val="00845813"/>
    <w:rsid w:val="00856A13"/>
    <w:rsid w:val="0087504D"/>
    <w:rsid w:val="00881264"/>
    <w:rsid w:val="00893C6D"/>
    <w:rsid w:val="008B5284"/>
    <w:rsid w:val="008C6217"/>
    <w:rsid w:val="008D6BED"/>
    <w:rsid w:val="008E2B91"/>
    <w:rsid w:val="008E3163"/>
    <w:rsid w:val="008EDCC7"/>
    <w:rsid w:val="008F1F21"/>
    <w:rsid w:val="009013CF"/>
    <w:rsid w:val="009028CD"/>
    <w:rsid w:val="00904C8E"/>
    <w:rsid w:val="00907C1B"/>
    <w:rsid w:val="00911C31"/>
    <w:rsid w:val="00923C64"/>
    <w:rsid w:val="00923C6F"/>
    <w:rsid w:val="00947997"/>
    <w:rsid w:val="009542F6"/>
    <w:rsid w:val="009544C7"/>
    <w:rsid w:val="00970150"/>
    <w:rsid w:val="009A454D"/>
    <w:rsid w:val="009B6F1F"/>
    <w:rsid w:val="009C7AF7"/>
    <w:rsid w:val="009E3DA1"/>
    <w:rsid w:val="009E3F94"/>
    <w:rsid w:val="009F740F"/>
    <w:rsid w:val="00A01355"/>
    <w:rsid w:val="00A06275"/>
    <w:rsid w:val="00A24A4F"/>
    <w:rsid w:val="00A24B92"/>
    <w:rsid w:val="00A27A3B"/>
    <w:rsid w:val="00A307F7"/>
    <w:rsid w:val="00A36CAD"/>
    <w:rsid w:val="00A36DEB"/>
    <w:rsid w:val="00A408BF"/>
    <w:rsid w:val="00A608E2"/>
    <w:rsid w:val="00AB06F7"/>
    <w:rsid w:val="00AB549E"/>
    <w:rsid w:val="00AB5B06"/>
    <w:rsid w:val="00AC7829"/>
    <w:rsid w:val="00AD224C"/>
    <w:rsid w:val="00AF73D1"/>
    <w:rsid w:val="00B1224E"/>
    <w:rsid w:val="00B12F1C"/>
    <w:rsid w:val="00B202D1"/>
    <w:rsid w:val="00B213AB"/>
    <w:rsid w:val="00B23001"/>
    <w:rsid w:val="00B25355"/>
    <w:rsid w:val="00B266C3"/>
    <w:rsid w:val="00B479F4"/>
    <w:rsid w:val="00B51BEF"/>
    <w:rsid w:val="00B54047"/>
    <w:rsid w:val="00B61DE2"/>
    <w:rsid w:val="00B63DF8"/>
    <w:rsid w:val="00B72423"/>
    <w:rsid w:val="00B7770E"/>
    <w:rsid w:val="00B94458"/>
    <w:rsid w:val="00BA1E42"/>
    <w:rsid w:val="00BA7263"/>
    <w:rsid w:val="00BB5D37"/>
    <w:rsid w:val="00BB6920"/>
    <w:rsid w:val="00BC2D8F"/>
    <w:rsid w:val="00BD6F99"/>
    <w:rsid w:val="00C20062"/>
    <w:rsid w:val="00C26542"/>
    <w:rsid w:val="00C26F96"/>
    <w:rsid w:val="00C47F4E"/>
    <w:rsid w:val="00C4D392"/>
    <w:rsid w:val="00C616AD"/>
    <w:rsid w:val="00C77D69"/>
    <w:rsid w:val="00C85D17"/>
    <w:rsid w:val="00C94EBA"/>
    <w:rsid w:val="00CA336F"/>
    <w:rsid w:val="00CA3713"/>
    <w:rsid w:val="00CA6FA1"/>
    <w:rsid w:val="00CA7A6E"/>
    <w:rsid w:val="00CC490D"/>
    <w:rsid w:val="00CD0B8A"/>
    <w:rsid w:val="00CD65FA"/>
    <w:rsid w:val="00CE0606"/>
    <w:rsid w:val="00CE1B8B"/>
    <w:rsid w:val="00D11A5D"/>
    <w:rsid w:val="00D26675"/>
    <w:rsid w:val="00D33C0F"/>
    <w:rsid w:val="00D37662"/>
    <w:rsid w:val="00D4E4F1"/>
    <w:rsid w:val="00D65BF1"/>
    <w:rsid w:val="00D73040"/>
    <w:rsid w:val="00D84E43"/>
    <w:rsid w:val="00D85E04"/>
    <w:rsid w:val="00D92784"/>
    <w:rsid w:val="00DC3785"/>
    <w:rsid w:val="00DC743C"/>
    <w:rsid w:val="00DD42FA"/>
    <w:rsid w:val="00DD5537"/>
    <w:rsid w:val="00DEA4A1"/>
    <w:rsid w:val="00DF1AFF"/>
    <w:rsid w:val="00DF7A59"/>
    <w:rsid w:val="00E05293"/>
    <w:rsid w:val="00E15E25"/>
    <w:rsid w:val="00E164B8"/>
    <w:rsid w:val="00E2208E"/>
    <w:rsid w:val="00E4388C"/>
    <w:rsid w:val="00E50563"/>
    <w:rsid w:val="00E766B7"/>
    <w:rsid w:val="00E8053E"/>
    <w:rsid w:val="00E95926"/>
    <w:rsid w:val="00E97510"/>
    <w:rsid w:val="00EB21FE"/>
    <w:rsid w:val="00EC2B16"/>
    <w:rsid w:val="00EC4ED1"/>
    <w:rsid w:val="00EC4FFC"/>
    <w:rsid w:val="00EC5F40"/>
    <w:rsid w:val="00EE3DCD"/>
    <w:rsid w:val="00EFBD24"/>
    <w:rsid w:val="00F31298"/>
    <w:rsid w:val="00F336DA"/>
    <w:rsid w:val="00F375C3"/>
    <w:rsid w:val="00F41928"/>
    <w:rsid w:val="00F54B0D"/>
    <w:rsid w:val="00F6413C"/>
    <w:rsid w:val="00F82FCE"/>
    <w:rsid w:val="00F8477B"/>
    <w:rsid w:val="00F849AC"/>
    <w:rsid w:val="00FB39C9"/>
    <w:rsid w:val="00FB4061"/>
    <w:rsid w:val="00FB55C7"/>
    <w:rsid w:val="00FD271E"/>
    <w:rsid w:val="00FE2B18"/>
    <w:rsid w:val="00FE6B62"/>
    <w:rsid w:val="00FF6C30"/>
    <w:rsid w:val="0103E43F"/>
    <w:rsid w:val="0109E20D"/>
    <w:rsid w:val="0119CF94"/>
    <w:rsid w:val="012AA60D"/>
    <w:rsid w:val="018ADB12"/>
    <w:rsid w:val="01982CC7"/>
    <w:rsid w:val="01C2AD7E"/>
    <w:rsid w:val="01C87CE7"/>
    <w:rsid w:val="01D5D841"/>
    <w:rsid w:val="01DC1885"/>
    <w:rsid w:val="01E22343"/>
    <w:rsid w:val="01F83E17"/>
    <w:rsid w:val="021DDBF1"/>
    <w:rsid w:val="0225DEA6"/>
    <w:rsid w:val="02318550"/>
    <w:rsid w:val="023ED5C5"/>
    <w:rsid w:val="027CB6E1"/>
    <w:rsid w:val="027F9181"/>
    <w:rsid w:val="0280C649"/>
    <w:rsid w:val="028126CE"/>
    <w:rsid w:val="0285CF8A"/>
    <w:rsid w:val="029514E2"/>
    <w:rsid w:val="02A4B9FA"/>
    <w:rsid w:val="02C6766E"/>
    <w:rsid w:val="02DE461A"/>
    <w:rsid w:val="032D38AF"/>
    <w:rsid w:val="0333C8BF"/>
    <w:rsid w:val="033BAFBA"/>
    <w:rsid w:val="03489470"/>
    <w:rsid w:val="03521093"/>
    <w:rsid w:val="035E469D"/>
    <w:rsid w:val="037815E9"/>
    <w:rsid w:val="03A2D4C7"/>
    <w:rsid w:val="03A8BC73"/>
    <w:rsid w:val="03B063B5"/>
    <w:rsid w:val="03B552A0"/>
    <w:rsid w:val="03B8B9B3"/>
    <w:rsid w:val="03C20432"/>
    <w:rsid w:val="03CD8A23"/>
    <w:rsid w:val="042A11EA"/>
    <w:rsid w:val="043277DA"/>
    <w:rsid w:val="044C961E"/>
    <w:rsid w:val="044E0E5D"/>
    <w:rsid w:val="04651DEC"/>
    <w:rsid w:val="04812FF8"/>
    <w:rsid w:val="0490CF20"/>
    <w:rsid w:val="0499A813"/>
    <w:rsid w:val="04A3260D"/>
    <w:rsid w:val="04C67B93"/>
    <w:rsid w:val="04E03B8A"/>
    <w:rsid w:val="04EF893C"/>
    <w:rsid w:val="04F02011"/>
    <w:rsid w:val="04F1FBC4"/>
    <w:rsid w:val="04F4F7D0"/>
    <w:rsid w:val="04FC69A2"/>
    <w:rsid w:val="0503C524"/>
    <w:rsid w:val="0516D84C"/>
    <w:rsid w:val="051A71A1"/>
    <w:rsid w:val="051B481A"/>
    <w:rsid w:val="0527B164"/>
    <w:rsid w:val="052F2F0F"/>
    <w:rsid w:val="055DB2FE"/>
    <w:rsid w:val="0579EA73"/>
    <w:rsid w:val="0583FC02"/>
    <w:rsid w:val="05965350"/>
    <w:rsid w:val="05A3A08A"/>
    <w:rsid w:val="05B075B0"/>
    <w:rsid w:val="05CE483B"/>
    <w:rsid w:val="05D0C42B"/>
    <w:rsid w:val="05FA5A54"/>
    <w:rsid w:val="060CBEFD"/>
    <w:rsid w:val="061F990A"/>
    <w:rsid w:val="065417F5"/>
    <w:rsid w:val="065D7E91"/>
    <w:rsid w:val="0661DA6C"/>
    <w:rsid w:val="0665AFC3"/>
    <w:rsid w:val="067B3618"/>
    <w:rsid w:val="068BF072"/>
    <w:rsid w:val="068DFDE2"/>
    <w:rsid w:val="0696B619"/>
    <w:rsid w:val="06A9FED5"/>
    <w:rsid w:val="06AE1224"/>
    <w:rsid w:val="06E613B9"/>
    <w:rsid w:val="06E99245"/>
    <w:rsid w:val="06F1CF67"/>
    <w:rsid w:val="06FF2148"/>
    <w:rsid w:val="072E73B3"/>
    <w:rsid w:val="073253A2"/>
    <w:rsid w:val="074B3A5B"/>
    <w:rsid w:val="07688605"/>
    <w:rsid w:val="078DDB85"/>
    <w:rsid w:val="07DB328A"/>
    <w:rsid w:val="07F1620C"/>
    <w:rsid w:val="0807C193"/>
    <w:rsid w:val="0816996A"/>
    <w:rsid w:val="081F2E08"/>
    <w:rsid w:val="082E23A1"/>
    <w:rsid w:val="0845E29E"/>
    <w:rsid w:val="087056F6"/>
    <w:rsid w:val="087C2D96"/>
    <w:rsid w:val="08888D8F"/>
    <w:rsid w:val="08965AD7"/>
    <w:rsid w:val="08A0C6D4"/>
    <w:rsid w:val="08C7E1EC"/>
    <w:rsid w:val="08D234B9"/>
    <w:rsid w:val="08E8176F"/>
    <w:rsid w:val="092F7C99"/>
    <w:rsid w:val="0932CA2A"/>
    <w:rsid w:val="093A8E09"/>
    <w:rsid w:val="094EDAA6"/>
    <w:rsid w:val="09600366"/>
    <w:rsid w:val="096BFB08"/>
    <w:rsid w:val="096CDB9A"/>
    <w:rsid w:val="096D2DE5"/>
    <w:rsid w:val="099A8265"/>
    <w:rsid w:val="09B10134"/>
    <w:rsid w:val="09B61FD4"/>
    <w:rsid w:val="09B7A027"/>
    <w:rsid w:val="0A0A665D"/>
    <w:rsid w:val="0A2182C7"/>
    <w:rsid w:val="0A297029"/>
    <w:rsid w:val="0A3E1FD3"/>
    <w:rsid w:val="0A44534D"/>
    <w:rsid w:val="0A452935"/>
    <w:rsid w:val="0A60E3FD"/>
    <w:rsid w:val="0A6C319E"/>
    <w:rsid w:val="0A8A73E4"/>
    <w:rsid w:val="0ACD6828"/>
    <w:rsid w:val="0AD7D09C"/>
    <w:rsid w:val="0ADAF4C3"/>
    <w:rsid w:val="0AE50320"/>
    <w:rsid w:val="0AF38239"/>
    <w:rsid w:val="0B0B7287"/>
    <w:rsid w:val="0B42BB62"/>
    <w:rsid w:val="0B60A130"/>
    <w:rsid w:val="0B76DFF9"/>
    <w:rsid w:val="0B877890"/>
    <w:rsid w:val="0B9F90F0"/>
    <w:rsid w:val="0BA554A3"/>
    <w:rsid w:val="0BAC7B47"/>
    <w:rsid w:val="0BB0849A"/>
    <w:rsid w:val="0BB6AABD"/>
    <w:rsid w:val="0BF9D871"/>
    <w:rsid w:val="0C0F7590"/>
    <w:rsid w:val="0C178AEE"/>
    <w:rsid w:val="0C2637B1"/>
    <w:rsid w:val="0C303F12"/>
    <w:rsid w:val="0C45C742"/>
    <w:rsid w:val="0C4881D2"/>
    <w:rsid w:val="0C58EC17"/>
    <w:rsid w:val="0C8F529A"/>
    <w:rsid w:val="0CD4ED8A"/>
    <w:rsid w:val="0CF7578D"/>
    <w:rsid w:val="0CFC7191"/>
    <w:rsid w:val="0D129FB5"/>
    <w:rsid w:val="0D4560F7"/>
    <w:rsid w:val="0D484BA8"/>
    <w:rsid w:val="0D5ECE40"/>
    <w:rsid w:val="0D79D740"/>
    <w:rsid w:val="0D9A6621"/>
    <w:rsid w:val="0DBCC6E8"/>
    <w:rsid w:val="0DC89F5A"/>
    <w:rsid w:val="0DD7C789"/>
    <w:rsid w:val="0DE6C359"/>
    <w:rsid w:val="0DF2D7D5"/>
    <w:rsid w:val="0DFF24F8"/>
    <w:rsid w:val="0E0F0EFE"/>
    <w:rsid w:val="0E0F715E"/>
    <w:rsid w:val="0E1BB356"/>
    <w:rsid w:val="0EA54A95"/>
    <w:rsid w:val="0EB769B7"/>
    <w:rsid w:val="0EC8E656"/>
    <w:rsid w:val="0EDB1DEF"/>
    <w:rsid w:val="0EFFA2FC"/>
    <w:rsid w:val="0F07F723"/>
    <w:rsid w:val="0F0AAF5B"/>
    <w:rsid w:val="0F49B08F"/>
    <w:rsid w:val="0F50D16B"/>
    <w:rsid w:val="0F6120CC"/>
    <w:rsid w:val="0F87F37B"/>
    <w:rsid w:val="0F8D4392"/>
    <w:rsid w:val="0FE48915"/>
    <w:rsid w:val="100FF848"/>
    <w:rsid w:val="1021AE76"/>
    <w:rsid w:val="102754E1"/>
    <w:rsid w:val="102CCCA2"/>
    <w:rsid w:val="10411AF6"/>
    <w:rsid w:val="104E4831"/>
    <w:rsid w:val="107DB0F9"/>
    <w:rsid w:val="10939F24"/>
    <w:rsid w:val="1094C05A"/>
    <w:rsid w:val="109DDECB"/>
    <w:rsid w:val="10A16CFB"/>
    <w:rsid w:val="10AD6157"/>
    <w:rsid w:val="10AFBAC1"/>
    <w:rsid w:val="10B3550F"/>
    <w:rsid w:val="10CBC2C2"/>
    <w:rsid w:val="10D9797B"/>
    <w:rsid w:val="111BF2F5"/>
    <w:rsid w:val="11343F2D"/>
    <w:rsid w:val="11805711"/>
    <w:rsid w:val="119CAB86"/>
    <w:rsid w:val="119E1442"/>
    <w:rsid w:val="11BF3E5A"/>
    <w:rsid w:val="11E4ADED"/>
    <w:rsid w:val="11F6F1E7"/>
    <w:rsid w:val="12058B77"/>
    <w:rsid w:val="120AFD55"/>
    <w:rsid w:val="1212A354"/>
    <w:rsid w:val="1232B776"/>
    <w:rsid w:val="123F608B"/>
    <w:rsid w:val="12503B1A"/>
    <w:rsid w:val="1256519F"/>
    <w:rsid w:val="1288722D"/>
    <w:rsid w:val="129DCBDF"/>
    <w:rsid w:val="12D9E7C5"/>
    <w:rsid w:val="12DA4518"/>
    <w:rsid w:val="12FC60B7"/>
    <w:rsid w:val="130ED28B"/>
    <w:rsid w:val="1336FE80"/>
    <w:rsid w:val="13491BBB"/>
    <w:rsid w:val="13528AB8"/>
    <w:rsid w:val="135B0EBB"/>
    <w:rsid w:val="1378317C"/>
    <w:rsid w:val="137E6694"/>
    <w:rsid w:val="1384D723"/>
    <w:rsid w:val="13892EBA"/>
    <w:rsid w:val="1389FFFA"/>
    <w:rsid w:val="1398F84F"/>
    <w:rsid w:val="13A6149B"/>
    <w:rsid w:val="13B78D2C"/>
    <w:rsid w:val="13B8A6AC"/>
    <w:rsid w:val="13BD7A62"/>
    <w:rsid w:val="13D2E31E"/>
    <w:rsid w:val="13E2A538"/>
    <w:rsid w:val="13E36A4B"/>
    <w:rsid w:val="141CBFB5"/>
    <w:rsid w:val="14269F5A"/>
    <w:rsid w:val="1429473C"/>
    <w:rsid w:val="14496B56"/>
    <w:rsid w:val="1469EEF5"/>
    <w:rsid w:val="146AEE68"/>
    <w:rsid w:val="148C5CCA"/>
    <w:rsid w:val="14970062"/>
    <w:rsid w:val="149D339B"/>
    <w:rsid w:val="14D789BD"/>
    <w:rsid w:val="14DBF415"/>
    <w:rsid w:val="151AE95C"/>
    <w:rsid w:val="1524695A"/>
    <w:rsid w:val="1549EA3A"/>
    <w:rsid w:val="15501C6E"/>
    <w:rsid w:val="155630FE"/>
    <w:rsid w:val="1557D87A"/>
    <w:rsid w:val="1570BB45"/>
    <w:rsid w:val="15717A6E"/>
    <w:rsid w:val="158DC459"/>
    <w:rsid w:val="15A396A4"/>
    <w:rsid w:val="15CBE144"/>
    <w:rsid w:val="15DB819C"/>
    <w:rsid w:val="15F0F9AC"/>
    <w:rsid w:val="15FD618D"/>
    <w:rsid w:val="1611E5DA"/>
    <w:rsid w:val="16208568"/>
    <w:rsid w:val="163260BD"/>
    <w:rsid w:val="1633B978"/>
    <w:rsid w:val="1637DF98"/>
    <w:rsid w:val="163BFAFF"/>
    <w:rsid w:val="1646BD66"/>
    <w:rsid w:val="16AB9A4D"/>
    <w:rsid w:val="16E108D8"/>
    <w:rsid w:val="16E5B98F"/>
    <w:rsid w:val="1700D1AF"/>
    <w:rsid w:val="170C2E0C"/>
    <w:rsid w:val="171CD3DC"/>
    <w:rsid w:val="174117B8"/>
    <w:rsid w:val="1775920F"/>
    <w:rsid w:val="1787E18C"/>
    <w:rsid w:val="178B0BD3"/>
    <w:rsid w:val="17B982B5"/>
    <w:rsid w:val="17E3A254"/>
    <w:rsid w:val="17E86FE1"/>
    <w:rsid w:val="17EF4798"/>
    <w:rsid w:val="17F1A4F7"/>
    <w:rsid w:val="17F89E84"/>
    <w:rsid w:val="17FAD493"/>
    <w:rsid w:val="180D34B5"/>
    <w:rsid w:val="180E3B10"/>
    <w:rsid w:val="181098BF"/>
    <w:rsid w:val="181479D8"/>
    <w:rsid w:val="182993FC"/>
    <w:rsid w:val="183036A4"/>
    <w:rsid w:val="1834A7C0"/>
    <w:rsid w:val="183EFB80"/>
    <w:rsid w:val="184232BC"/>
    <w:rsid w:val="184DA6D2"/>
    <w:rsid w:val="185ECD9C"/>
    <w:rsid w:val="186BC8A4"/>
    <w:rsid w:val="1883AF24"/>
    <w:rsid w:val="1884CF51"/>
    <w:rsid w:val="188E3F27"/>
    <w:rsid w:val="18A02693"/>
    <w:rsid w:val="18A3848E"/>
    <w:rsid w:val="18B634C1"/>
    <w:rsid w:val="18B653DE"/>
    <w:rsid w:val="18DD6A58"/>
    <w:rsid w:val="19038206"/>
    <w:rsid w:val="194C9FF2"/>
    <w:rsid w:val="197874B6"/>
    <w:rsid w:val="198E44D1"/>
    <w:rsid w:val="199A4835"/>
    <w:rsid w:val="199A589A"/>
    <w:rsid w:val="19A9CA07"/>
    <w:rsid w:val="19B30738"/>
    <w:rsid w:val="19D377BA"/>
    <w:rsid w:val="19E2FAC1"/>
    <w:rsid w:val="1A238BBC"/>
    <w:rsid w:val="1A39C714"/>
    <w:rsid w:val="1A3F4457"/>
    <w:rsid w:val="1A4224A2"/>
    <w:rsid w:val="1A5CC9B7"/>
    <w:rsid w:val="1A5FB28D"/>
    <w:rsid w:val="1A74CC8E"/>
    <w:rsid w:val="1AAABE17"/>
    <w:rsid w:val="1AB4A7F7"/>
    <w:rsid w:val="1ADAA111"/>
    <w:rsid w:val="1AEBA4AD"/>
    <w:rsid w:val="1B1F0961"/>
    <w:rsid w:val="1B2F1063"/>
    <w:rsid w:val="1B3E6CBD"/>
    <w:rsid w:val="1B64F74D"/>
    <w:rsid w:val="1BA1BC70"/>
    <w:rsid w:val="1BD6E34E"/>
    <w:rsid w:val="1BDDB4D4"/>
    <w:rsid w:val="1C0F0B3A"/>
    <w:rsid w:val="1C1D4F10"/>
    <w:rsid w:val="1C1D54E8"/>
    <w:rsid w:val="1C2C2496"/>
    <w:rsid w:val="1C34608D"/>
    <w:rsid w:val="1C388097"/>
    <w:rsid w:val="1C3A90F6"/>
    <w:rsid w:val="1C46AF3A"/>
    <w:rsid w:val="1C87B148"/>
    <w:rsid w:val="1C887FB0"/>
    <w:rsid w:val="1CAA3C1D"/>
    <w:rsid w:val="1CB2DC75"/>
    <w:rsid w:val="1CB30E18"/>
    <w:rsid w:val="1D13BFFC"/>
    <w:rsid w:val="1D25FB41"/>
    <w:rsid w:val="1D47273F"/>
    <w:rsid w:val="1D5D10E0"/>
    <w:rsid w:val="1D7803A7"/>
    <w:rsid w:val="1DA00BF6"/>
    <w:rsid w:val="1DA1C625"/>
    <w:rsid w:val="1DAFD28F"/>
    <w:rsid w:val="1DC91C4A"/>
    <w:rsid w:val="1DE4AC49"/>
    <w:rsid w:val="1DED901F"/>
    <w:rsid w:val="1DED9EE7"/>
    <w:rsid w:val="1E0AFB53"/>
    <w:rsid w:val="1E0E1208"/>
    <w:rsid w:val="1E40BCC0"/>
    <w:rsid w:val="1E538B2A"/>
    <w:rsid w:val="1E64F657"/>
    <w:rsid w:val="1E6788A7"/>
    <w:rsid w:val="1E7AEFA5"/>
    <w:rsid w:val="1E829FDD"/>
    <w:rsid w:val="1E896FCC"/>
    <w:rsid w:val="1EAFB5D7"/>
    <w:rsid w:val="1EB18DBF"/>
    <w:rsid w:val="1EC885E9"/>
    <w:rsid w:val="1ECA6027"/>
    <w:rsid w:val="1ED82278"/>
    <w:rsid w:val="1EDAA344"/>
    <w:rsid w:val="1EDF6537"/>
    <w:rsid w:val="1EE9A4C0"/>
    <w:rsid w:val="1F1548F0"/>
    <w:rsid w:val="1F1DB8D1"/>
    <w:rsid w:val="1F24A82E"/>
    <w:rsid w:val="1F257386"/>
    <w:rsid w:val="1F5E1C39"/>
    <w:rsid w:val="1F691212"/>
    <w:rsid w:val="1F93B658"/>
    <w:rsid w:val="1FDB0888"/>
    <w:rsid w:val="1FE44883"/>
    <w:rsid w:val="1FE81FE4"/>
    <w:rsid w:val="1FEC8DB0"/>
    <w:rsid w:val="2000C6B8"/>
    <w:rsid w:val="2019AAFA"/>
    <w:rsid w:val="201EC26F"/>
    <w:rsid w:val="20269F58"/>
    <w:rsid w:val="202E0508"/>
    <w:rsid w:val="20309084"/>
    <w:rsid w:val="204D5E20"/>
    <w:rsid w:val="20702C39"/>
    <w:rsid w:val="20A2253F"/>
    <w:rsid w:val="20B1146C"/>
    <w:rsid w:val="20B81390"/>
    <w:rsid w:val="20CE73E2"/>
    <w:rsid w:val="20D896CB"/>
    <w:rsid w:val="218DC8CA"/>
    <w:rsid w:val="21AE08DE"/>
    <w:rsid w:val="21C745B3"/>
    <w:rsid w:val="21C9D569"/>
    <w:rsid w:val="21CC3182"/>
    <w:rsid w:val="21E59067"/>
    <w:rsid w:val="222829AF"/>
    <w:rsid w:val="223E30A4"/>
    <w:rsid w:val="2256FB02"/>
    <w:rsid w:val="225E1EC5"/>
    <w:rsid w:val="227DC7F5"/>
    <w:rsid w:val="22875C77"/>
    <w:rsid w:val="228E3CBE"/>
    <w:rsid w:val="228FB0AA"/>
    <w:rsid w:val="22D36C0D"/>
    <w:rsid w:val="22DA59DB"/>
    <w:rsid w:val="22E8865B"/>
    <w:rsid w:val="22F97C01"/>
    <w:rsid w:val="22F9BFA1"/>
    <w:rsid w:val="2325884A"/>
    <w:rsid w:val="2336B7D7"/>
    <w:rsid w:val="2351F8C1"/>
    <w:rsid w:val="237066BD"/>
    <w:rsid w:val="23797DCC"/>
    <w:rsid w:val="23A8A393"/>
    <w:rsid w:val="23D59E7C"/>
    <w:rsid w:val="23DC45F0"/>
    <w:rsid w:val="246770C7"/>
    <w:rsid w:val="248C47BF"/>
    <w:rsid w:val="249ED566"/>
    <w:rsid w:val="24B7E7FF"/>
    <w:rsid w:val="24C980B5"/>
    <w:rsid w:val="24E40819"/>
    <w:rsid w:val="24E7FDBB"/>
    <w:rsid w:val="254769DC"/>
    <w:rsid w:val="25710BC3"/>
    <w:rsid w:val="2597B14A"/>
    <w:rsid w:val="25BB3CA8"/>
    <w:rsid w:val="260DE528"/>
    <w:rsid w:val="26130FAB"/>
    <w:rsid w:val="26253B3B"/>
    <w:rsid w:val="262787AC"/>
    <w:rsid w:val="263DE63F"/>
    <w:rsid w:val="264DB3BE"/>
    <w:rsid w:val="266C66F3"/>
    <w:rsid w:val="267183F6"/>
    <w:rsid w:val="267DF4CF"/>
    <w:rsid w:val="268A43DC"/>
    <w:rsid w:val="26A83CCA"/>
    <w:rsid w:val="26C5F396"/>
    <w:rsid w:val="26D34F2E"/>
    <w:rsid w:val="271A594E"/>
    <w:rsid w:val="27275514"/>
    <w:rsid w:val="273736C0"/>
    <w:rsid w:val="275AF7BC"/>
    <w:rsid w:val="275D7855"/>
    <w:rsid w:val="276735E0"/>
    <w:rsid w:val="276EB6D9"/>
    <w:rsid w:val="27738495"/>
    <w:rsid w:val="27A4286D"/>
    <w:rsid w:val="27B4F44E"/>
    <w:rsid w:val="27DF3FC2"/>
    <w:rsid w:val="27DFCCAB"/>
    <w:rsid w:val="27EBB0BE"/>
    <w:rsid w:val="280D613B"/>
    <w:rsid w:val="2820AF4A"/>
    <w:rsid w:val="285DF6B9"/>
    <w:rsid w:val="286F682F"/>
    <w:rsid w:val="28BDE38F"/>
    <w:rsid w:val="28C1958B"/>
    <w:rsid w:val="28CFA777"/>
    <w:rsid w:val="28DB6CDB"/>
    <w:rsid w:val="28F72396"/>
    <w:rsid w:val="28FE1426"/>
    <w:rsid w:val="2904FE7F"/>
    <w:rsid w:val="2926C864"/>
    <w:rsid w:val="292FE298"/>
    <w:rsid w:val="293FF8CE"/>
    <w:rsid w:val="29416DF6"/>
    <w:rsid w:val="294292CB"/>
    <w:rsid w:val="294CA484"/>
    <w:rsid w:val="2950C4AF"/>
    <w:rsid w:val="29554DC9"/>
    <w:rsid w:val="29570CF8"/>
    <w:rsid w:val="2965614A"/>
    <w:rsid w:val="297235AC"/>
    <w:rsid w:val="299080B8"/>
    <w:rsid w:val="29F5B2AC"/>
    <w:rsid w:val="2A0BBB82"/>
    <w:rsid w:val="2A135AF0"/>
    <w:rsid w:val="2A392F12"/>
    <w:rsid w:val="2A420C82"/>
    <w:rsid w:val="2A77220B"/>
    <w:rsid w:val="2A8198D0"/>
    <w:rsid w:val="2A8A6A25"/>
    <w:rsid w:val="2A9B6BF1"/>
    <w:rsid w:val="2AA8BC66"/>
    <w:rsid w:val="2ABC3BAD"/>
    <w:rsid w:val="2AED5946"/>
    <w:rsid w:val="2B0BFDA1"/>
    <w:rsid w:val="2B101EC6"/>
    <w:rsid w:val="2B16E5BB"/>
    <w:rsid w:val="2B475709"/>
    <w:rsid w:val="2B610BB4"/>
    <w:rsid w:val="2B78211D"/>
    <w:rsid w:val="2B9010C7"/>
    <w:rsid w:val="2B9FD4FA"/>
    <w:rsid w:val="2BB54DE7"/>
    <w:rsid w:val="2BCAEE4C"/>
    <w:rsid w:val="2BCCCADF"/>
    <w:rsid w:val="2BFE4073"/>
    <w:rsid w:val="2C0A495D"/>
    <w:rsid w:val="2C448CC7"/>
    <w:rsid w:val="2C4D1E57"/>
    <w:rsid w:val="2C4FBA5B"/>
    <w:rsid w:val="2C5775A7"/>
    <w:rsid w:val="2C5839F6"/>
    <w:rsid w:val="2C6F9EE8"/>
    <w:rsid w:val="2CA404A8"/>
    <w:rsid w:val="2CAD16ED"/>
    <w:rsid w:val="2D0EB318"/>
    <w:rsid w:val="2D2497FF"/>
    <w:rsid w:val="2D562974"/>
    <w:rsid w:val="2D626F7D"/>
    <w:rsid w:val="2D670614"/>
    <w:rsid w:val="2D6EDA0D"/>
    <w:rsid w:val="2D8F7926"/>
    <w:rsid w:val="2D9A8C96"/>
    <w:rsid w:val="2DCB3117"/>
    <w:rsid w:val="2DE9A7EE"/>
    <w:rsid w:val="2E16073A"/>
    <w:rsid w:val="2E1DDCDB"/>
    <w:rsid w:val="2E315D04"/>
    <w:rsid w:val="2E3BD11D"/>
    <w:rsid w:val="2E4062A4"/>
    <w:rsid w:val="2E5E349F"/>
    <w:rsid w:val="2EA0E7AB"/>
    <w:rsid w:val="2EC06860"/>
    <w:rsid w:val="2EC1E59F"/>
    <w:rsid w:val="2EDBBE94"/>
    <w:rsid w:val="2F0E2894"/>
    <w:rsid w:val="2F13FCB6"/>
    <w:rsid w:val="2F2AEA21"/>
    <w:rsid w:val="2F2F7C5C"/>
    <w:rsid w:val="2F57D395"/>
    <w:rsid w:val="2F5AD477"/>
    <w:rsid w:val="2FBAFD8C"/>
    <w:rsid w:val="2FC335D1"/>
    <w:rsid w:val="2FD02397"/>
    <w:rsid w:val="2FD931F4"/>
    <w:rsid w:val="2FEE8015"/>
    <w:rsid w:val="30528EFD"/>
    <w:rsid w:val="307231E0"/>
    <w:rsid w:val="309619E3"/>
    <w:rsid w:val="30A4580C"/>
    <w:rsid w:val="30A51BB8"/>
    <w:rsid w:val="30C1F643"/>
    <w:rsid w:val="30CF7776"/>
    <w:rsid w:val="30F57A21"/>
    <w:rsid w:val="3103E8BF"/>
    <w:rsid w:val="311876EB"/>
    <w:rsid w:val="312CB092"/>
    <w:rsid w:val="312CD541"/>
    <w:rsid w:val="3143D45F"/>
    <w:rsid w:val="3161163A"/>
    <w:rsid w:val="3163C41A"/>
    <w:rsid w:val="316A771D"/>
    <w:rsid w:val="317EFFB5"/>
    <w:rsid w:val="318FE3E3"/>
    <w:rsid w:val="319B12D1"/>
    <w:rsid w:val="31AF337C"/>
    <w:rsid w:val="31E4BA42"/>
    <w:rsid w:val="31EBB0A2"/>
    <w:rsid w:val="3204FD90"/>
    <w:rsid w:val="321845AA"/>
    <w:rsid w:val="324F9987"/>
    <w:rsid w:val="326F8F97"/>
    <w:rsid w:val="32707280"/>
    <w:rsid w:val="3279DEB4"/>
    <w:rsid w:val="3290E666"/>
    <w:rsid w:val="32BAA01C"/>
    <w:rsid w:val="32DBF567"/>
    <w:rsid w:val="32EBE5F3"/>
    <w:rsid w:val="32ED2665"/>
    <w:rsid w:val="32F6675A"/>
    <w:rsid w:val="33175846"/>
    <w:rsid w:val="331C6FF7"/>
    <w:rsid w:val="334365CE"/>
    <w:rsid w:val="3345D70C"/>
    <w:rsid w:val="337EBDF1"/>
    <w:rsid w:val="33833302"/>
    <w:rsid w:val="33898BAD"/>
    <w:rsid w:val="3398807B"/>
    <w:rsid w:val="33D434B1"/>
    <w:rsid w:val="33E92B1A"/>
    <w:rsid w:val="34052A0B"/>
    <w:rsid w:val="341AFC07"/>
    <w:rsid w:val="343CA805"/>
    <w:rsid w:val="343F7F6E"/>
    <w:rsid w:val="3451C80F"/>
    <w:rsid w:val="3463711C"/>
    <w:rsid w:val="3483A584"/>
    <w:rsid w:val="348BBD83"/>
    <w:rsid w:val="34F2D17D"/>
    <w:rsid w:val="3500594D"/>
    <w:rsid w:val="35123FEE"/>
    <w:rsid w:val="3528EF25"/>
    <w:rsid w:val="3534E511"/>
    <w:rsid w:val="356BD9CE"/>
    <w:rsid w:val="35852F0B"/>
    <w:rsid w:val="3588DB78"/>
    <w:rsid w:val="3594CE25"/>
    <w:rsid w:val="35AF41A7"/>
    <w:rsid w:val="35B0FDE8"/>
    <w:rsid w:val="35B40AE4"/>
    <w:rsid w:val="35B4F824"/>
    <w:rsid w:val="35BE69F9"/>
    <w:rsid w:val="35EC12DC"/>
    <w:rsid w:val="36164ADC"/>
    <w:rsid w:val="367AF280"/>
    <w:rsid w:val="368E8A86"/>
    <w:rsid w:val="3692E357"/>
    <w:rsid w:val="369A2A68"/>
    <w:rsid w:val="36C2247C"/>
    <w:rsid w:val="36CF11AD"/>
    <w:rsid w:val="36ED0095"/>
    <w:rsid w:val="36F222F5"/>
    <w:rsid w:val="36FEAAE9"/>
    <w:rsid w:val="36FF74B9"/>
    <w:rsid w:val="3706D652"/>
    <w:rsid w:val="371CE038"/>
    <w:rsid w:val="37255DFB"/>
    <w:rsid w:val="3725C656"/>
    <w:rsid w:val="3730129E"/>
    <w:rsid w:val="373E0BBA"/>
    <w:rsid w:val="377FDA92"/>
    <w:rsid w:val="3781303F"/>
    <w:rsid w:val="37852D9B"/>
    <w:rsid w:val="37A0CF2E"/>
    <w:rsid w:val="37B56BC2"/>
    <w:rsid w:val="37CD4D76"/>
    <w:rsid w:val="37E95DE1"/>
    <w:rsid w:val="37F5E7B8"/>
    <w:rsid w:val="380A5CA8"/>
    <w:rsid w:val="38111371"/>
    <w:rsid w:val="38133D79"/>
    <w:rsid w:val="383F7440"/>
    <w:rsid w:val="384D46BE"/>
    <w:rsid w:val="38594769"/>
    <w:rsid w:val="38AC58FE"/>
    <w:rsid w:val="38BA9566"/>
    <w:rsid w:val="38E55A12"/>
    <w:rsid w:val="38E9267F"/>
    <w:rsid w:val="391DE88E"/>
    <w:rsid w:val="394963E0"/>
    <w:rsid w:val="397705DD"/>
    <w:rsid w:val="39801806"/>
    <w:rsid w:val="39802D8D"/>
    <w:rsid w:val="39992173"/>
    <w:rsid w:val="399E25CE"/>
    <w:rsid w:val="39AAA5E0"/>
    <w:rsid w:val="39C39234"/>
    <w:rsid w:val="39EA1A9C"/>
    <w:rsid w:val="3A14103B"/>
    <w:rsid w:val="3A14D4B5"/>
    <w:rsid w:val="3A3283A4"/>
    <w:rsid w:val="3A5C81AE"/>
    <w:rsid w:val="3A97C53E"/>
    <w:rsid w:val="3A99EFFC"/>
    <w:rsid w:val="3AA12B63"/>
    <w:rsid w:val="3AA17945"/>
    <w:rsid w:val="3AAE3725"/>
    <w:rsid w:val="3ABEE030"/>
    <w:rsid w:val="3ACBCE25"/>
    <w:rsid w:val="3AF27134"/>
    <w:rsid w:val="3B06BC2D"/>
    <w:rsid w:val="3B11EF7C"/>
    <w:rsid w:val="3B23C914"/>
    <w:rsid w:val="3B34F1D4"/>
    <w:rsid w:val="3B3D0177"/>
    <w:rsid w:val="3B467641"/>
    <w:rsid w:val="3B4896C4"/>
    <w:rsid w:val="3B5BE0CD"/>
    <w:rsid w:val="3B71C3B7"/>
    <w:rsid w:val="3B9B2CC2"/>
    <w:rsid w:val="3BB0684B"/>
    <w:rsid w:val="3BEC4EDF"/>
    <w:rsid w:val="3C0124CC"/>
    <w:rsid w:val="3C094ECC"/>
    <w:rsid w:val="3C1875B3"/>
    <w:rsid w:val="3C463E53"/>
    <w:rsid w:val="3C52CC94"/>
    <w:rsid w:val="3C6754A1"/>
    <w:rsid w:val="3CA414F3"/>
    <w:rsid w:val="3CD9B1FD"/>
    <w:rsid w:val="3D0CD1DD"/>
    <w:rsid w:val="3D414A82"/>
    <w:rsid w:val="3D4BB0FD"/>
    <w:rsid w:val="3D6060E0"/>
    <w:rsid w:val="3D9BFB86"/>
    <w:rsid w:val="3DA8E493"/>
    <w:rsid w:val="3DB20A2B"/>
    <w:rsid w:val="3DC431BE"/>
    <w:rsid w:val="3DD334AC"/>
    <w:rsid w:val="3DD514B2"/>
    <w:rsid w:val="3DFF5C36"/>
    <w:rsid w:val="3E1380CD"/>
    <w:rsid w:val="3E36F866"/>
    <w:rsid w:val="3E3BA751"/>
    <w:rsid w:val="3E62020E"/>
    <w:rsid w:val="3E90844E"/>
    <w:rsid w:val="3EC243A9"/>
    <w:rsid w:val="3EEC826D"/>
    <w:rsid w:val="3F374FEC"/>
    <w:rsid w:val="3F516150"/>
    <w:rsid w:val="3F540112"/>
    <w:rsid w:val="3F591F31"/>
    <w:rsid w:val="3FB076F6"/>
    <w:rsid w:val="3FE4AD6F"/>
    <w:rsid w:val="3FF19B4F"/>
    <w:rsid w:val="3FF311C8"/>
    <w:rsid w:val="3FF42033"/>
    <w:rsid w:val="3FFB7EA8"/>
    <w:rsid w:val="40090F83"/>
    <w:rsid w:val="40199F75"/>
    <w:rsid w:val="402FBEB2"/>
    <w:rsid w:val="403FDC9E"/>
    <w:rsid w:val="4044BF65"/>
    <w:rsid w:val="4070F4ED"/>
    <w:rsid w:val="40875A4D"/>
    <w:rsid w:val="40A585CE"/>
    <w:rsid w:val="40AD883E"/>
    <w:rsid w:val="40B70CDC"/>
    <w:rsid w:val="40E19745"/>
    <w:rsid w:val="40E1D4F8"/>
    <w:rsid w:val="410610AD"/>
    <w:rsid w:val="410B868C"/>
    <w:rsid w:val="4126C855"/>
    <w:rsid w:val="413AF2FC"/>
    <w:rsid w:val="419B7EF6"/>
    <w:rsid w:val="419C3FA8"/>
    <w:rsid w:val="41A43358"/>
    <w:rsid w:val="42043B3E"/>
    <w:rsid w:val="421D639B"/>
    <w:rsid w:val="422A4D83"/>
    <w:rsid w:val="423364BC"/>
    <w:rsid w:val="4261D284"/>
    <w:rsid w:val="426F7A45"/>
    <w:rsid w:val="427313FB"/>
    <w:rsid w:val="42921A3E"/>
    <w:rsid w:val="42A756ED"/>
    <w:rsid w:val="42A7ED62"/>
    <w:rsid w:val="42B7148F"/>
    <w:rsid w:val="42C6EE22"/>
    <w:rsid w:val="42CFB6F4"/>
    <w:rsid w:val="42EF04FC"/>
    <w:rsid w:val="43072CDF"/>
    <w:rsid w:val="431469E0"/>
    <w:rsid w:val="4328BD53"/>
    <w:rsid w:val="4351FDDD"/>
    <w:rsid w:val="435581A9"/>
    <w:rsid w:val="43562E0A"/>
    <w:rsid w:val="43632B1A"/>
    <w:rsid w:val="43A14452"/>
    <w:rsid w:val="43AF8109"/>
    <w:rsid w:val="43B59133"/>
    <w:rsid w:val="43DE5676"/>
    <w:rsid w:val="43FB65B1"/>
    <w:rsid w:val="4409D7C4"/>
    <w:rsid w:val="440AC10F"/>
    <w:rsid w:val="441E4348"/>
    <w:rsid w:val="4445D1C5"/>
    <w:rsid w:val="44472DF5"/>
    <w:rsid w:val="4469E56D"/>
    <w:rsid w:val="446F966C"/>
    <w:rsid w:val="44861522"/>
    <w:rsid w:val="449079A8"/>
    <w:rsid w:val="44970CDE"/>
    <w:rsid w:val="449A4FBF"/>
    <w:rsid w:val="44A523FD"/>
    <w:rsid w:val="44A660B0"/>
    <w:rsid w:val="44C6D51A"/>
    <w:rsid w:val="44E4E767"/>
    <w:rsid w:val="44F4E3E1"/>
    <w:rsid w:val="44FF862C"/>
    <w:rsid w:val="450EEAEF"/>
    <w:rsid w:val="450F0F5B"/>
    <w:rsid w:val="45139160"/>
    <w:rsid w:val="453BCF98"/>
    <w:rsid w:val="453C6E97"/>
    <w:rsid w:val="4555ADA2"/>
    <w:rsid w:val="45596D92"/>
    <w:rsid w:val="455F363C"/>
    <w:rsid w:val="4564DDFE"/>
    <w:rsid w:val="457C869A"/>
    <w:rsid w:val="4581D6EB"/>
    <w:rsid w:val="4584AE45"/>
    <w:rsid w:val="45A57AF7"/>
    <w:rsid w:val="45A69170"/>
    <w:rsid w:val="45E2EC7A"/>
    <w:rsid w:val="45E9E4AD"/>
    <w:rsid w:val="4600E78F"/>
    <w:rsid w:val="4621E583"/>
    <w:rsid w:val="46257B66"/>
    <w:rsid w:val="46405354"/>
    <w:rsid w:val="464E9BE3"/>
    <w:rsid w:val="46683D0E"/>
    <w:rsid w:val="4676B5FA"/>
    <w:rsid w:val="468537CF"/>
    <w:rsid w:val="469E9198"/>
    <w:rsid w:val="46C4BD30"/>
    <w:rsid w:val="46DCE562"/>
    <w:rsid w:val="46EE328D"/>
    <w:rsid w:val="46F7DE4F"/>
    <w:rsid w:val="47073523"/>
    <w:rsid w:val="4720CA4D"/>
    <w:rsid w:val="472D5394"/>
    <w:rsid w:val="4772A935"/>
    <w:rsid w:val="47A8FEA3"/>
    <w:rsid w:val="47C802DA"/>
    <w:rsid w:val="47DE9BF5"/>
    <w:rsid w:val="47E4E41C"/>
    <w:rsid w:val="47E7F0B5"/>
    <w:rsid w:val="47FD5FE0"/>
    <w:rsid w:val="4803D009"/>
    <w:rsid w:val="481CDE72"/>
    <w:rsid w:val="482BF95D"/>
    <w:rsid w:val="482D8FA9"/>
    <w:rsid w:val="48406C34"/>
    <w:rsid w:val="4843D74B"/>
    <w:rsid w:val="484B3222"/>
    <w:rsid w:val="4870DCF4"/>
    <w:rsid w:val="4879BC37"/>
    <w:rsid w:val="488088BB"/>
    <w:rsid w:val="48846E8B"/>
    <w:rsid w:val="4896FF96"/>
    <w:rsid w:val="48BE0B1B"/>
    <w:rsid w:val="48DE3232"/>
    <w:rsid w:val="4915B66E"/>
    <w:rsid w:val="49242474"/>
    <w:rsid w:val="49396D52"/>
    <w:rsid w:val="49448FF4"/>
    <w:rsid w:val="494C2486"/>
    <w:rsid w:val="495CAFFE"/>
    <w:rsid w:val="497B318A"/>
    <w:rsid w:val="4980FC8A"/>
    <w:rsid w:val="499418B3"/>
    <w:rsid w:val="4996C96C"/>
    <w:rsid w:val="49CF8F7B"/>
    <w:rsid w:val="49E70283"/>
    <w:rsid w:val="4A037ECE"/>
    <w:rsid w:val="4A13CE2F"/>
    <w:rsid w:val="4A17A24B"/>
    <w:rsid w:val="4A287580"/>
    <w:rsid w:val="4A5D4682"/>
    <w:rsid w:val="4A7A0293"/>
    <w:rsid w:val="4A89DF2C"/>
    <w:rsid w:val="4A8A1EDA"/>
    <w:rsid w:val="4A8CC8B0"/>
    <w:rsid w:val="4AA528B0"/>
    <w:rsid w:val="4ABA61C7"/>
    <w:rsid w:val="4AD1627D"/>
    <w:rsid w:val="4AF5123F"/>
    <w:rsid w:val="4B031016"/>
    <w:rsid w:val="4B14A458"/>
    <w:rsid w:val="4B2A97D2"/>
    <w:rsid w:val="4B429252"/>
    <w:rsid w:val="4B7F5FF9"/>
    <w:rsid w:val="4B90B05A"/>
    <w:rsid w:val="4B919497"/>
    <w:rsid w:val="4BB204FE"/>
    <w:rsid w:val="4BC510D5"/>
    <w:rsid w:val="4C097C7E"/>
    <w:rsid w:val="4C10A2EA"/>
    <w:rsid w:val="4C25EF3B"/>
    <w:rsid w:val="4C3CA119"/>
    <w:rsid w:val="4C7965B0"/>
    <w:rsid w:val="4C975CEB"/>
    <w:rsid w:val="4CA0D277"/>
    <w:rsid w:val="4CABDB9C"/>
    <w:rsid w:val="4CB9779C"/>
    <w:rsid w:val="4CC57BAE"/>
    <w:rsid w:val="4CDB51B2"/>
    <w:rsid w:val="4CE3E7F3"/>
    <w:rsid w:val="4CFACE2B"/>
    <w:rsid w:val="4D163B80"/>
    <w:rsid w:val="4D1B305A"/>
    <w:rsid w:val="4D1EA345"/>
    <w:rsid w:val="4D2278E8"/>
    <w:rsid w:val="4D440A15"/>
    <w:rsid w:val="4D4E3916"/>
    <w:rsid w:val="4D5EAF58"/>
    <w:rsid w:val="4D77B3D0"/>
    <w:rsid w:val="4D827B4F"/>
    <w:rsid w:val="4DC419AF"/>
    <w:rsid w:val="4DC60AEC"/>
    <w:rsid w:val="4DE10E13"/>
    <w:rsid w:val="4E237B2D"/>
    <w:rsid w:val="4E244926"/>
    <w:rsid w:val="4E47BC32"/>
    <w:rsid w:val="4E496F10"/>
    <w:rsid w:val="4E76B38A"/>
    <w:rsid w:val="4E7E54AC"/>
    <w:rsid w:val="4EA3009E"/>
    <w:rsid w:val="4EB192DF"/>
    <w:rsid w:val="4EB6EA8B"/>
    <w:rsid w:val="4EE0B335"/>
    <w:rsid w:val="4F06D838"/>
    <w:rsid w:val="4F1ECB27"/>
    <w:rsid w:val="4F2BDC32"/>
    <w:rsid w:val="4F3B3560"/>
    <w:rsid w:val="4F3F660A"/>
    <w:rsid w:val="4F5A1CEC"/>
    <w:rsid w:val="4F7CDE74"/>
    <w:rsid w:val="4F9DF7BA"/>
    <w:rsid w:val="4FA2CB16"/>
    <w:rsid w:val="4FA3460B"/>
    <w:rsid w:val="4FBC0A4A"/>
    <w:rsid w:val="4FBD5F4B"/>
    <w:rsid w:val="4FCC0AA7"/>
    <w:rsid w:val="4FD22CEE"/>
    <w:rsid w:val="4FED7963"/>
    <w:rsid w:val="4FF05C4F"/>
    <w:rsid w:val="500265A9"/>
    <w:rsid w:val="50253C42"/>
    <w:rsid w:val="5035D3F6"/>
    <w:rsid w:val="503D9AA5"/>
    <w:rsid w:val="5040D4D5"/>
    <w:rsid w:val="50830FB3"/>
    <w:rsid w:val="50A1CDE1"/>
    <w:rsid w:val="50AE8436"/>
    <w:rsid w:val="50F057BD"/>
    <w:rsid w:val="50F0F808"/>
    <w:rsid w:val="50F96AC9"/>
    <w:rsid w:val="50FF7D2A"/>
    <w:rsid w:val="51330214"/>
    <w:rsid w:val="51413C45"/>
    <w:rsid w:val="516362D4"/>
    <w:rsid w:val="51705438"/>
    <w:rsid w:val="5172519A"/>
    <w:rsid w:val="518949C4"/>
    <w:rsid w:val="519BEF4A"/>
    <w:rsid w:val="51AA445D"/>
    <w:rsid w:val="51AEC82E"/>
    <w:rsid w:val="51BEF78B"/>
    <w:rsid w:val="51F07A10"/>
    <w:rsid w:val="51F159F6"/>
    <w:rsid w:val="5217F5BB"/>
    <w:rsid w:val="523C4CEB"/>
    <w:rsid w:val="52587E25"/>
    <w:rsid w:val="526596B4"/>
    <w:rsid w:val="52774F64"/>
    <w:rsid w:val="527FD26E"/>
    <w:rsid w:val="528F02CD"/>
    <w:rsid w:val="52953B2A"/>
    <w:rsid w:val="529B1D44"/>
    <w:rsid w:val="52C0E873"/>
    <w:rsid w:val="5305A2A3"/>
    <w:rsid w:val="530997B8"/>
    <w:rsid w:val="531B31A2"/>
    <w:rsid w:val="537C7E71"/>
    <w:rsid w:val="539D992D"/>
    <w:rsid w:val="53A08510"/>
    <w:rsid w:val="53B72671"/>
    <w:rsid w:val="53D33CE1"/>
    <w:rsid w:val="53DCE067"/>
    <w:rsid w:val="54033A50"/>
    <w:rsid w:val="540676A5"/>
    <w:rsid w:val="541BAA37"/>
    <w:rsid w:val="54230B09"/>
    <w:rsid w:val="542958BF"/>
    <w:rsid w:val="5429A13A"/>
    <w:rsid w:val="542C462E"/>
    <w:rsid w:val="54527C5D"/>
    <w:rsid w:val="5469DCA7"/>
    <w:rsid w:val="546B914D"/>
    <w:rsid w:val="546CD1C1"/>
    <w:rsid w:val="548A7826"/>
    <w:rsid w:val="548F314C"/>
    <w:rsid w:val="5491181C"/>
    <w:rsid w:val="549681DE"/>
    <w:rsid w:val="54AE7368"/>
    <w:rsid w:val="54B8419E"/>
    <w:rsid w:val="54C340F0"/>
    <w:rsid w:val="5521BE95"/>
    <w:rsid w:val="55530C35"/>
    <w:rsid w:val="5570D6DC"/>
    <w:rsid w:val="558A70E0"/>
    <w:rsid w:val="559F382B"/>
    <w:rsid w:val="55BABDA6"/>
    <w:rsid w:val="55CCDBEC"/>
    <w:rsid w:val="55D8CE4B"/>
    <w:rsid w:val="55E3C19E"/>
    <w:rsid w:val="55EE2644"/>
    <w:rsid w:val="55F21B30"/>
    <w:rsid w:val="55F34D88"/>
    <w:rsid w:val="55FDFA6C"/>
    <w:rsid w:val="562C8EC4"/>
    <w:rsid w:val="564E3B0E"/>
    <w:rsid w:val="565DC2A5"/>
    <w:rsid w:val="56910E36"/>
    <w:rsid w:val="569B43CF"/>
    <w:rsid w:val="56EA6D3A"/>
    <w:rsid w:val="56EDD561"/>
    <w:rsid w:val="56F22B05"/>
    <w:rsid w:val="570C90F6"/>
    <w:rsid w:val="570F8FC6"/>
    <w:rsid w:val="5722B99C"/>
    <w:rsid w:val="572DD693"/>
    <w:rsid w:val="573BE68A"/>
    <w:rsid w:val="575397BD"/>
    <w:rsid w:val="57C66D5F"/>
    <w:rsid w:val="57E58C35"/>
    <w:rsid w:val="57EF69F3"/>
    <w:rsid w:val="5810DF18"/>
    <w:rsid w:val="58522EE2"/>
    <w:rsid w:val="588E2198"/>
    <w:rsid w:val="58951FDD"/>
    <w:rsid w:val="58D3BD56"/>
    <w:rsid w:val="58F30A7C"/>
    <w:rsid w:val="5908CD40"/>
    <w:rsid w:val="5917D82C"/>
    <w:rsid w:val="591D9E51"/>
    <w:rsid w:val="59222CFD"/>
    <w:rsid w:val="592BAF5E"/>
    <w:rsid w:val="59846D10"/>
    <w:rsid w:val="59A2184E"/>
    <w:rsid w:val="59D75591"/>
    <w:rsid w:val="59E7C249"/>
    <w:rsid w:val="5A172FBD"/>
    <w:rsid w:val="5A1B34C6"/>
    <w:rsid w:val="5A249C0C"/>
    <w:rsid w:val="5A3BB987"/>
    <w:rsid w:val="5A52479C"/>
    <w:rsid w:val="5A6938EC"/>
    <w:rsid w:val="5A764F88"/>
    <w:rsid w:val="5A7C0072"/>
    <w:rsid w:val="5A8C9A68"/>
    <w:rsid w:val="5AAAF486"/>
    <w:rsid w:val="5AD77D44"/>
    <w:rsid w:val="5ADFD5C5"/>
    <w:rsid w:val="5AF5914F"/>
    <w:rsid w:val="5AFE0E21"/>
    <w:rsid w:val="5B06F6C6"/>
    <w:rsid w:val="5B604DFB"/>
    <w:rsid w:val="5B7C4536"/>
    <w:rsid w:val="5B93C5E9"/>
    <w:rsid w:val="5BA0E434"/>
    <w:rsid w:val="5BB27CF1"/>
    <w:rsid w:val="5BCA402C"/>
    <w:rsid w:val="5C370212"/>
    <w:rsid w:val="5C472A6E"/>
    <w:rsid w:val="5C5EDBC2"/>
    <w:rsid w:val="5C734DA5"/>
    <w:rsid w:val="5C8F5ED0"/>
    <w:rsid w:val="5CA50A4F"/>
    <w:rsid w:val="5CB14371"/>
    <w:rsid w:val="5D06D551"/>
    <w:rsid w:val="5D181597"/>
    <w:rsid w:val="5D35C27D"/>
    <w:rsid w:val="5D458358"/>
    <w:rsid w:val="5D489CFF"/>
    <w:rsid w:val="5D5821AA"/>
    <w:rsid w:val="5D64A940"/>
    <w:rsid w:val="5D7D56A6"/>
    <w:rsid w:val="5D9FDCBA"/>
    <w:rsid w:val="5DC70161"/>
    <w:rsid w:val="5DEC9D7B"/>
    <w:rsid w:val="5E213FCC"/>
    <w:rsid w:val="5E24BD14"/>
    <w:rsid w:val="5E498B79"/>
    <w:rsid w:val="5E840ABE"/>
    <w:rsid w:val="5E862D80"/>
    <w:rsid w:val="5E882C3C"/>
    <w:rsid w:val="5E8CB048"/>
    <w:rsid w:val="5E8DCAFD"/>
    <w:rsid w:val="5ECF43DB"/>
    <w:rsid w:val="5EDD5F9B"/>
    <w:rsid w:val="5EF3F20B"/>
    <w:rsid w:val="5EFBEF7E"/>
    <w:rsid w:val="5EFD2702"/>
    <w:rsid w:val="5F04D0A3"/>
    <w:rsid w:val="5F09D220"/>
    <w:rsid w:val="5F28388E"/>
    <w:rsid w:val="5F29FD87"/>
    <w:rsid w:val="5F3519A7"/>
    <w:rsid w:val="5F37C3DF"/>
    <w:rsid w:val="5F4A977D"/>
    <w:rsid w:val="5F51B16D"/>
    <w:rsid w:val="5F5946B0"/>
    <w:rsid w:val="5F5B77F3"/>
    <w:rsid w:val="5F685406"/>
    <w:rsid w:val="5F7219A3"/>
    <w:rsid w:val="5F886DDC"/>
    <w:rsid w:val="5F8F773E"/>
    <w:rsid w:val="5FA8DF84"/>
    <w:rsid w:val="5FACE517"/>
    <w:rsid w:val="5FCA23C2"/>
    <w:rsid w:val="5FD53B2B"/>
    <w:rsid w:val="5FE08FF0"/>
    <w:rsid w:val="5FED455D"/>
    <w:rsid w:val="5FF53A0D"/>
    <w:rsid w:val="5FF7BDF8"/>
    <w:rsid w:val="601F3639"/>
    <w:rsid w:val="601FD2EF"/>
    <w:rsid w:val="6038F030"/>
    <w:rsid w:val="6038FACA"/>
    <w:rsid w:val="604173C3"/>
    <w:rsid w:val="605F7E84"/>
    <w:rsid w:val="60AAEF39"/>
    <w:rsid w:val="60B546A0"/>
    <w:rsid w:val="60D15EEF"/>
    <w:rsid w:val="60DA1E80"/>
    <w:rsid w:val="60DB7970"/>
    <w:rsid w:val="60E9E818"/>
    <w:rsid w:val="60FBEFAC"/>
    <w:rsid w:val="611F0592"/>
    <w:rsid w:val="614BEC41"/>
    <w:rsid w:val="617A7B9B"/>
    <w:rsid w:val="61877FBF"/>
    <w:rsid w:val="618CCE37"/>
    <w:rsid w:val="61989DF1"/>
    <w:rsid w:val="61C82D62"/>
    <w:rsid w:val="61D0714E"/>
    <w:rsid w:val="61D6E74C"/>
    <w:rsid w:val="61F54A3B"/>
    <w:rsid w:val="620A49DB"/>
    <w:rsid w:val="621F3B93"/>
    <w:rsid w:val="62726EDA"/>
    <w:rsid w:val="627F915B"/>
    <w:rsid w:val="6287FB05"/>
    <w:rsid w:val="62A488F8"/>
    <w:rsid w:val="62AD0B29"/>
    <w:rsid w:val="62C8EF6F"/>
    <w:rsid w:val="630B1D68"/>
    <w:rsid w:val="631FBA56"/>
    <w:rsid w:val="6329E9E3"/>
    <w:rsid w:val="632B8828"/>
    <w:rsid w:val="633DFF9F"/>
    <w:rsid w:val="63435A7E"/>
    <w:rsid w:val="63513CE5"/>
    <w:rsid w:val="63543B54"/>
    <w:rsid w:val="635CD682"/>
    <w:rsid w:val="6370A2CE"/>
    <w:rsid w:val="637D445B"/>
    <w:rsid w:val="637EE643"/>
    <w:rsid w:val="639A5C8A"/>
    <w:rsid w:val="63A080F5"/>
    <w:rsid w:val="63D15CE9"/>
    <w:rsid w:val="63D3C753"/>
    <w:rsid w:val="63D8BD0E"/>
    <w:rsid w:val="63DE7298"/>
    <w:rsid w:val="63EF989E"/>
    <w:rsid w:val="63F5437A"/>
    <w:rsid w:val="6428D705"/>
    <w:rsid w:val="643038A4"/>
    <w:rsid w:val="64550A17"/>
    <w:rsid w:val="645BD6AC"/>
    <w:rsid w:val="645BDEFF"/>
    <w:rsid w:val="64634CFC"/>
    <w:rsid w:val="64661095"/>
    <w:rsid w:val="6469F3BD"/>
    <w:rsid w:val="6493FE98"/>
    <w:rsid w:val="64E0CBDB"/>
    <w:rsid w:val="64F00BB5"/>
    <w:rsid w:val="650A70B5"/>
    <w:rsid w:val="650D0B28"/>
    <w:rsid w:val="652C75C8"/>
    <w:rsid w:val="6548423E"/>
    <w:rsid w:val="65570F02"/>
    <w:rsid w:val="65665E27"/>
    <w:rsid w:val="6572C628"/>
    <w:rsid w:val="6574FA91"/>
    <w:rsid w:val="65ACCE76"/>
    <w:rsid w:val="66030082"/>
    <w:rsid w:val="662CCDF2"/>
    <w:rsid w:val="66301DEA"/>
    <w:rsid w:val="663F1B61"/>
    <w:rsid w:val="664FCA23"/>
    <w:rsid w:val="6688C2C0"/>
    <w:rsid w:val="668AE306"/>
    <w:rsid w:val="669B3544"/>
    <w:rsid w:val="66A24B2A"/>
    <w:rsid w:val="66D9B45E"/>
    <w:rsid w:val="66F3F1D1"/>
    <w:rsid w:val="6709F474"/>
    <w:rsid w:val="6713CE06"/>
    <w:rsid w:val="67163BF2"/>
    <w:rsid w:val="673514C1"/>
    <w:rsid w:val="67511842"/>
    <w:rsid w:val="67653A5B"/>
    <w:rsid w:val="6776C2A3"/>
    <w:rsid w:val="67A20568"/>
    <w:rsid w:val="67C34AA7"/>
    <w:rsid w:val="67CBF577"/>
    <w:rsid w:val="67F883FE"/>
    <w:rsid w:val="68147DF0"/>
    <w:rsid w:val="68244B69"/>
    <w:rsid w:val="6839B5E4"/>
    <w:rsid w:val="685A3506"/>
    <w:rsid w:val="685B6811"/>
    <w:rsid w:val="685FBC8B"/>
    <w:rsid w:val="6899EE62"/>
    <w:rsid w:val="68A0FC96"/>
    <w:rsid w:val="68D4A6DB"/>
    <w:rsid w:val="691F1517"/>
    <w:rsid w:val="69228DFE"/>
    <w:rsid w:val="6924C9B3"/>
    <w:rsid w:val="69470524"/>
    <w:rsid w:val="694C5B1B"/>
    <w:rsid w:val="695B9C85"/>
    <w:rsid w:val="6964B4F6"/>
    <w:rsid w:val="6967F622"/>
    <w:rsid w:val="697A5EEC"/>
    <w:rsid w:val="698E615B"/>
    <w:rsid w:val="69DDB381"/>
    <w:rsid w:val="6A0EAA87"/>
    <w:rsid w:val="6A4EC8C7"/>
    <w:rsid w:val="6A5663C2"/>
    <w:rsid w:val="6AC57D7B"/>
    <w:rsid w:val="6AC62A6C"/>
    <w:rsid w:val="6AE503E6"/>
    <w:rsid w:val="6AF58E94"/>
    <w:rsid w:val="6B128C84"/>
    <w:rsid w:val="6B1AB059"/>
    <w:rsid w:val="6B3EEE38"/>
    <w:rsid w:val="6B608332"/>
    <w:rsid w:val="6B755155"/>
    <w:rsid w:val="6B78DDF9"/>
    <w:rsid w:val="6B9F7F21"/>
    <w:rsid w:val="6BFDA8CF"/>
    <w:rsid w:val="6C05E9C9"/>
    <w:rsid w:val="6C2340D4"/>
    <w:rsid w:val="6C45F5DC"/>
    <w:rsid w:val="6C475387"/>
    <w:rsid w:val="6C4CF6E6"/>
    <w:rsid w:val="6C4DC034"/>
    <w:rsid w:val="6C4F08C2"/>
    <w:rsid w:val="6C770D62"/>
    <w:rsid w:val="6C8B42CC"/>
    <w:rsid w:val="6CAE5CE5"/>
    <w:rsid w:val="6CAE9CBD"/>
    <w:rsid w:val="6CCD48AC"/>
    <w:rsid w:val="6CEA594E"/>
    <w:rsid w:val="6CFE4E83"/>
    <w:rsid w:val="6D008851"/>
    <w:rsid w:val="6D5D9CDB"/>
    <w:rsid w:val="6D640C05"/>
    <w:rsid w:val="6D67362E"/>
    <w:rsid w:val="6D7F0221"/>
    <w:rsid w:val="6D86BFBE"/>
    <w:rsid w:val="6DA3C53F"/>
    <w:rsid w:val="6DB222FC"/>
    <w:rsid w:val="6DBA8CFD"/>
    <w:rsid w:val="6E0DEFF8"/>
    <w:rsid w:val="6E0FCD69"/>
    <w:rsid w:val="6E3B2E52"/>
    <w:rsid w:val="6E4A1E4E"/>
    <w:rsid w:val="6E5223D0"/>
    <w:rsid w:val="6E52511B"/>
    <w:rsid w:val="6E69190D"/>
    <w:rsid w:val="6E967884"/>
    <w:rsid w:val="6EC75F54"/>
    <w:rsid w:val="6F12352F"/>
    <w:rsid w:val="6F173B48"/>
    <w:rsid w:val="6F35E841"/>
    <w:rsid w:val="6F3B2E7C"/>
    <w:rsid w:val="6F419302"/>
    <w:rsid w:val="6F6CAB62"/>
    <w:rsid w:val="6F7B7114"/>
    <w:rsid w:val="6F876AA3"/>
    <w:rsid w:val="6FE2A819"/>
    <w:rsid w:val="6FEB0023"/>
    <w:rsid w:val="7003029B"/>
    <w:rsid w:val="7004E96E"/>
    <w:rsid w:val="702EB50F"/>
    <w:rsid w:val="703AABE2"/>
    <w:rsid w:val="705C4366"/>
    <w:rsid w:val="70689F70"/>
    <w:rsid w:val="706E78B3"/>
    <w:rsid w:val="7084E193"/>
    <w:rsid w:val="709BACC7"/>
    <w:rsid w:val="70B3ABBD"/>
    <w:rsid w:val="70C9F331"/>
    <w:rsid w:val="70D1B26D"/>
    <w:rsid w:val="70D669FD"/>
    <w:rsid w:val="7114DAA0"/>
    <w:rsid w:val="71179719"/>
    <w:rsid w:val="711EE3D9"/>
    <w:rsid w:val="7140FB61"/>
    <w:rsid w:val="714D6BBC"/>
    <w:rsid w:val="715E4653"/>
    <w:rsid w:val="7181BF10"/>
    <w:rsid w:val="718B08F6"/>
    <w:rsid w:val="71A0E4F9"/>
    <w:rsid w:val="71AD9045"/>
    <w:rsid w:val="71BD2BAC"/>
    <w:rsid w:val="723D1940"/>
    <w:rsid w:val="725269E6"/>
    <w:rsid w:val="727E30F0"/>
    <w:rsid w:val="7281C8CE"/>
    <w:rsid w:val="72B1E06C"/>
    <w:rsid w:val="72BC3108"/>
    <w:rsid w:val="72D2449E"/>
    <w:rsid w:val="72E89D7F"/>
    <w:rsid w:val="730B394C"/>
    <w:rsid w:val="731A0C75"/>
    <w:rsid w:val="7326D957"/>
    <w:rsid w:val="73277668"/>
    <w:rsid w:val="733541A1"/>
    <w:rsid w:val="734026E2"/>
    <w:rsid w:val="7357EAE4"/>
    <w:rsid w:val="735B372E"/>
    <w:rsid w:val="735C67F0"/>
    <w:rsid w:val="7366FF7B"/>
    <w:rsid w:val="736D42C9"/>
    <w:rsid w:val="7384E9FD"/>
    <w:rsid w:val="739402D3"/>
    <w:rsid w:val="73943434"/>
    <w:rsid w:val="73E13F10"/>
    <w:rsid w:val="73ED2B24"/>
    <w:rsid w:val="742AEF4A"/>
    <w:rsid w:val="74797BAB"/>
    <w:rsid w:val="74B05399"/>
    <w:rsid w:val="74F9FAA6"/>
    <w:rsid w:val="751C1298"/>
    <w:rsid w:val="75206F0A"/>
    <w:rsid w:val="7545B62F"/>
    <w:rsid w:val="758C8A8A"/>
    <w:rsid w:val="75A114B1"/>
    <w:rsid w:val="75B0315C"/>
    <w:rsid w:val="75D6D6F0"/>
    <w:rsid w:val="75E0FB8E"/>
    <w:rsid w:val="761F9BB2"/>
    <w:rsid w:val="7624B286"/>
    <w:rsid w:val="7643A530"/>
    <w:rsid w:val="764F648A"/>
    <w:rsid w:val="765011FF"/>
    <w:rsid w:val="766E248D"/>
    <w:rsid w:val="7684CBBE"/>
    <w:rsid w:val="769D74EF"/>
    <w:rsid w:val="76BB3ED2"/>
    <w:rsid w:val="76C0A81A"/>
    <w:rsid w:val="76D4C647"/>
    <w:rsid w:val="7716772E"/>
    <w:rsid w:val="77469BDB"/>
    <w:rsid w:val="77BCDF4D"/>
    <w:rsid w:val="77C18EB0"/>
    <w:rsid w:val="77D2F8A7"/>
    <w:rsid w:val="77E6C515"/>
    <w:rsid w:val="7815E289"/>
    <w:rsid w:val="7815EE6F"/>
    <w:rsid w:val="78377D60"/>
    <w:rsid w:val="786CCAB8"/>
    <w:rsid w:val="789B8FEA"/>
    <w:rsid w:val="78ABEC25"/>
    <w:rsid w:val="78B215E1"/>
    <w:rsid w:val="78BA278C"/>
    <w:rsid w:val="78C1AE91"/>
    <w:rsid w:val="78C290D7"/>
    <w:rsid w:val="78D01DA3"/>
    <w:rsid w:val="78EE484C"/>
    <w:rsid w:val="7927B8C1"/>
    <w:rsid w:val="792B4782"/>
    <w:rsid w:val="7933AF69"/>
    <w:rsid w:val="79429D24"/>
    <w:rsid w:val="795D5F11"/>
    <w:rsid w:val="7974F10C"/>
    <w:rsid w:val="797B88C0"/>
    <w:rsid w:val="7991AA93"/>
    <w:rsid w:val="79958C6C"/>
    <w:rsid w:val="79BFC4B2"/>
    <w:rsid w:val="7A06765E"/>
    <w:rsid w:val="7A8093E8"/>
    <w:rsid w:val="7AC16F10"/>
    <w:rsid w:val="7AE362A5"/>
    <w:rsid w:val="7AE76297"/>
    <w:rsid w:val="7B1C50F3"/>
    <w:rsid w:val="7B7D5E89"/>
    <w:rsid w:val="7B8B43A0"/>
    <w:rsid w:val="7BAAA6F2"/>
    <w:rsid w:val="7BBB384E"/>
    <w:rsid w:val="7BC5CBA5"/>
    <w:rsid w:val="7C002F89"/>
    <w:rsid w:val="7C0C7461"/>
    <w:rsid w:val="7C4045F1"/>
    <w:rsid w:val="7C40CBBF"/>
    <w:rsid w:val="7C4AE5E8"/>
    <w:rsid w:val="7C4BBCFE"/>
    <w:rsid w:val="7C578D47"/>
    <w:rsid w:val="7C5D7A7D"/>
    <w:rsid w:val="7C69E97B"/>
    <w:rsid w:val="7C783352"/>
    <w:rsid w:val="7C7F1B4A"/>
    <w:rsid w:val="7C802C9B"/>
    <w:rsid w:val="7C816C34"/>
    <w:rsid w:val="7CE4B107"/>
    <w:rsid w:val="7D24B513"/>
    <w:rsid w:val="7D5F2EC3"/>
    <w:rsid w:val="7D738DCE"/>
    <w:rsid w:val="7D8AFD61"/>
    <w:rsid w:val="7D9C66EB"/>
    <w:rsid w:val="7DB16AE5"/>
    <w:rsid w:val="7DC56367"/>
    <w:rsid w:val="7DCB131A"/>
    <w:rsid w:val="7DE432B3"/>
    <w:rsid w:val="7E14D8E8"/>
    <w:rsid w:val="7E96F28D"/>
    <w:rsid w:val="7EDE7F38"/>
    <w:rsid w:val="7EFD170F"/>
    <w:rsid w:val="7F083BB9"/>
    <w:rsid w:val="7F0D24F9"/>
    <w:rsid w:val="7F0FDE85"/>
    <w:rsid w:val="7F1C8C65"/>
    <w:rsid w:val="7F2E4F6B"/>
    <w:rsid w:val="7F38FAA0"/>
    <w:rsid w:val="7F3DF0C6"/>
    <w:rsid w:val="7F5EA4E6"/>
    <w:rsid w:val="7F6FAE9D"/>
    <w:rsid w:val="7F7698B0"/>
    <w:rsid w:val="7FB8E05C"/>
    <w:rsid w:val="7FD1B15D"/>
    <w:rsid w:val="7FF6E82C"/>
    <w:rsid w:val="7FF9B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8480"/>
  <w15:docId w15:val="{02C41FC3-6524-45F3-9A73-D2746250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93"/>
  </w:style>
  <w:style w:type="paragraph" w:styleId="Heading1">
    <w:name w:val="heading 1"/>
    <w:basedOn w:val="Normal"/>
    <w:next w:val="Normal"/>
    <w:link w:val="Heading1Char"/>
    <w:autoRedefine/>
    <w:qFormat/>
    <w:rsid w:val="00266F2E"/>
    <w:pPr>
      <w:keepNext/>
      <w:shd w:val="clear" w:color="auto" w:fill="FFFFFF" w:themeFill="background1"/>
      <w:jc w:val="center"/>
      <w:outlineLvl w:val="0"/>
    </w:pPr>
    <w:rPr>
      <w:rFonts w:cs="Arial"/>
      <w:b/>
      <w:bCs/>
      <w:color w:val="000000" w:themeColor="text1"/>
      <w:kern w:val="32"/>
      <w:lang w:bidi="en-US"/>
    </w:rPr>
  </w:style>
  <w:style w:type="paragraph" w:styleId="Heading2">
    <w:name w:val="heading 2"/>
    <w:basedOn w:val="Normal"/>
    <w:next w:val="Normal"/>
    <w:link w:val="Heading2Char"/>
    <w:autoRedefine/>
    <w:uiPriority w:val="9"/>
    <w:unhideWhenUsed/>
    <w:qFormat/>
    <w:rsid w:val="000C74A2"/>
    <w:pPr>
      <w:keepNext/>
      <w:keepLines/>
      <w:shd w:val="clear" w:color="auto" w:fill="FFFFFF" w:themeFill="background1"/>
      <w:jc w:val="center"/>
      <w:outlineLvl w:val="1"/>
    </w:pPr>
    <w:rPr>
      <w:b/>
      <w:color w:val="000000" w:themeColor="text1"/>
    </w:rPr>
  </w:style>
  <w:style w:type="paragraph" w:styleId="Heading3">
    <w:name w:val="heading 3"/>
    <w:basedOn w:val="Normal"/>
    <w:next w:val="Normal"/>
    <w:link w:val="Heading3Char"/>
    <w:autoRedefine/>
    <w:uiPriority w:val="9"/>
    <w:unhideWhenUsed/>
    <w:qFormat/>
    <w:rsid w:val="00254853"/>
    <w:pPr>
      <w:keepNext/>
      <w:keepLines/>
      <w:spacing w:line="276" w:lineRule="auto"/>
      <w:jc w:val="center"/>
      <w:outlineLvl w:val="2"/>
    </w:pPr>
    <w:rPr>
      <w: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lang w:val="en-GB"/>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List (1),Number-style,List 1) 2) 3),2 heading,References,Colorful List - Accent 11"/>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66F2E"/>
    <w:rPr>
      <w:rFonts w:cs="Arial"/>
      <w:b/>
      <w:bCs/>
      <w:color w:val="000000" w:themeColor="text1"/>
      <w:kern w:val="32"/>
      <w:shd w:val="clear" w:color="auto" w:fill="FFFFFF" w:themeFill="background1"/>
      <w:lang w:bidi="en-US"/>
    </w:rPr>
  </w:style>
  <w:style w:type="character" w:customStyle="1" w:styleId="Heading2Char">
    <w:name w:val="Heading 2 Char"/>
    <w:basedOn w:val="DefaultParagraphFont"/>
    <w:link w:val="Heading2"/>
    <w:uiPriority w:val="9"/>
    <w:rsid w:val="000C74A2"/>
    <w:rPr>
      <w:b/>
      <w:color w:val="000000" w:themeColor="text1"/>
      <w:shd w:val="clear" w:color="auto" w:fill="FFFFFF" w:themeFill="background1"/>
    </w:rPr>
  </w:style>
  <w:style w:type="character" w:customStyle="1" w:styleId="Heading3Char">
    <w:name w:val="Heading 3 Char"/>
    <w:basedOn w:val="DefaultParagraphFont"/>
    <w:link w:val="Heading3"/>
    <w:uiPriority w:val="9"/>
    <w:rsid w:val="00254853"/>
    <w:rPr>
      <w:b/>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List (1) Char,Number-style Char"/>
    <w:link w:val="ListParagraph"/>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rPr>
  </w:style>
  <w:style w:type="table" w:customStyle="1" w:styleId="NormalTable0">
    <w:name w:val="Normal Table0"/>
    <w:uiPriority w:val="99"/>
    <w:semiHidden/>
    <w:unhideWhenUsed/>
    <w:rsid w:val="00FD35C4"/>
    <w:pPr>
      <w:spacing w:after="200" w:line="276" w:lineRule="auto"/>
      <w:jc w:val="both"/>
    </w:pPr>
    <w:rPr>
      <w:lang w:val="en-US"/>
    </w:rPr>
    <w:tblPr>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200" w:line="276" w:lineRule="auto"/>
      <w:jc w:val="both"/>
    </w:pPr>
    <w:tblPr>
      <w:tblStyleRowBandSize w:val="1"/>
      <w:tblStyleColBandSize w:val="1"/>
    </w:tblPr>
  </w:style>
  <w:style w:type="table" w:customStyle="1" w:styleId="3">
    <w:name w:val="3"/>
    <w:basedOn w:val="TableNormal"/>
    <w:pPr>
      <w:spacing w:after="200" w:line="276" w:lineRule="auto"/>
      <w:jc w:val="both"/>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xmsolistparagraph">
    <w:name w:val="x_msolistparagraph"/>
    <w:basedOn w:val="Normal"/>
    <w:rsid w:val="009C7AF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1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79E302A1-4025-8000-07CF-436AC214E4A7&amp;wdorigin=BrowserReload&amp;jsapi=1&amp;jsapiver=v1&amp;newsession=1&amp;corrid=d66ee466-14fa-4862-baa9-5f731f759ff7&amp;usid=d66ee466-14fa-4862-baa9-5f731f759ff7&amp;sftc=1&amp;cac=1&amp;mtf=1&amp;sfp=1&amp;instantedit=1&amp;wopicomplete=1&amp;wdredirectionreason=Unified_SingleFlush&amp;rct=Normal&amp;ctp=LeastProtecte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ba.l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datu.specialisti@lu.lv" TargetMode="External"/><Relationship Id="rId20"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lietvediba@lu.lv"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https://docs.google.com/forms/d/e/1FAIpQLScIhdGrz_dOB0DevVxPii3ra_lsNNEgb0419nQRog-6z1nM1w/viewform?usp=sf_link" TargetMode="External"/><Relationship Id="rId19"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79E302A1-4025-8000-07CF-436AC214E4A7&amp;wdorigin=BrowserReload&amp;jsapi=1&amp;jsapiver=v1&amp;newsession=1&amp;corrid=d66ee466-14fa-4862-baa9-5f731f759ff7&amp;usid=d66ee466-14fa-4862-baa9-5f731f759ff7&amp;sftc=1&amp;cac=1&amp;mtf=1&amp;sfp=1&amp;instantedit=1&amp;wopicomplete=1&amp;wdredirectionreason=Unified_SingleFlush&amp;rct=Normal&amp;ctp=LeastProtecte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2CgGWxvSae0Jcx+4tj2LR+OWg==">CgMxLjAyCWguMzBqMHpsbDIJaC4xZm9iOXRlMgloLjJzOGV5bzEyCWguMTdkcDh2dTIIaC5namRneHMyCGguZ2pkZ3hzMgloLjMwajB6bGwyCWguMmV0OTJwMDIJaC4xZm9iOXRlMgloLjN6bnlzaDcyCWguMmV0OTJwMDIIaC50eWpjd3QyCWguM2R5NnZrbTIJaC40ZDM0b2c4MgloLjF0M2g1c2YyCWguNGQzNG9nODIJaC4yczhleW8xMgloLjI2aW4xcmc4AGojChRzdWdnZXN0LmFvb3BpOW5ob2FkYxILRGFjZSBLYXJrbGVqIwoUc3VnZ2VzdC5pY3llYmkzZXBzbGsSC0RhY2UgS2Fya2xlciExTElTVXNIS0NkTUF0X3N1VGhnUkRxSHZ1YW5xcFp5W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F48505-D9B8-4322-88C1-F1F8BB08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67</Pages>
  <Words>21400</Words>
  <Characters>121985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Raitis Villers</cp:lastModifiedBy>
  <cp:revision>58</cp:revision>
  <dcterms:created xsi:type="dcterms:W3CDTF">2024-02-27T09:29:00Z</dcterms:created>
  <dcterms:modified xsi:type="dcterms:W3CDTF">2024-03-28T09:03:00Z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