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4195" w14:textId="2B7F906D" w:rsidR="002A6B02" w:rsidRDefault="002A6B02" w:rsidP="0007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BB">
        <w:rPr>
          <w:rFonts w:ascii="Times New Roman" w:hAnsi="Times New Roman" w:cs="Times New Roman"/>
          <w:sz w:val="24"/>
          <w:szCs w:val="24"/>
        </w:rPr>
        <w:t xml:space="preserve">Latvijas Universitātes (turpmāk – LU) </w:t>
      </w:r>
      <w:r w:rsidR="007C48EA" w:rsidRPr="00072CBB">
        <w:rPr>
          <w:rFonts w:ascii="Times New Roman" w:hAnsi="Times New Roman" w:cs="Times New Roman"/>
          <w:sz w:val="24"/>
          <w:szCs w:val="24"/>
        </w:rPr>
        <w:t>i</w:t>
      </w:r>
      <w:r w:rsidRPr="00072CBB">
        <w:rPr>
          <w:rFonts w:ascii="Times New Roman" w:hAnsi="Times New Roman" w:cs="Times New Roman"/>
          <w:sz w:val="24"/>
          <w:szCs w:val="24"/>
        </w:rPr>
        <w:t xml:space="preserve">ntelektuālā īpašuma </w:t>
      </w:r>
      <w:r w:rsidR="007C48EA" w:rsidRPr="00072C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AB732C" w:rsidRPr="00072CBB">
        <w:rPr>
          <w:rFonts w:ascii="Times New Roman" w:eastAsia="Times New Roman" w:hAnsi="Times New Roman"/>
          <w:sz w:val="24"/>
          <w:szCs w:val="24"/>
        </w:rPr>
        <w:t>izgudrojuma “Ierīce un metode kuņģa vēža noteikšanai testa pacientam, izvērtējot izelpu” atbilstoši s</w:t>
      </w:r>
      <w:r w:rsidR="00AB732C" w:rsidRPr="00072CBB">
        <w:rPr>
          <w:rFonts w:ascii="Times New Roman" w:hAnsi="Times New Roman"/>
          <w:sz w:val="24"/>
          <w:szCs w:val="24"/>
        </w:rPr>
        <w:t xml:space="preserve">tarptautiskajam patenta pieteikumam Nr. PCT/LV2021/050006 </w:t>
      </w:r>
      <w:r w:rsidR="00AB732C" w:rsidRPr="00072CBB">
        <w:rPr>
          <w:rFonts w:ascii="Times New Roman" w:eastAsia="Times New Roman" w:hAnsi="Times New Roman"/>
          <w:sz w:val="24"/>
          <w:szCs w:val="24"/>
        </w:rPr>
        <w:t xml:space="preserve">“A DEVICE AND A METHOD FOR DETECTION OF GASTRIC CANCER THROUGH EXHALED BREATH IN A TEST SUBJECT” </w:t>
      </w:r>
      <w:r w:rsidR="008E0252" w:rsidRPr="00072CBB">
        <w:rPr>
          <w:rFonts w:ascii="Times New Roman" w:hAnsi="Times New Roman" w:cs="Times New Roman"/>
          <w:sz w:val="24"/>
          <w:szCs w:val="24"/>
        </w:rPr>
        <w:t xml:space="preserve">– </w:t>
      </w:r>
      <w:r w:rsidR="00B1378C" w:rsidRPr="00072CBB">
        <w:rPr>
          <w:rFonts w:ascii="Times New Roman" w:hAnsi="Times New Roman" w:cs="Times New Roman"/>
          <w:sz w:val="24"/>
          <w:szCs w:val="24"/>
        </w:rPr>
        <w:t>izmantošanas</w:t>
      </w:r>
      <w:r w:rsidR="007C48EA" w:rsidRPr="00072CBB">
        <w:rPr>
          <w:rFonts w:ascii="Times New Roman" w:eastAsia="Times New Roman" w:hAnsi="Times New Roman" w:cs="Times New Roman"/>
          <w:bCs/>
          <w:sz w:val="24"/>
          <w:szCs w:val="24"/>
        </w:rPr>
        <w:t xml:space="preserve"> tiesību </w:t>
      </w:r>
      <w:r w:rsidRPr="00072CBB">
        <w:rPr>
          <w:rFonts w:ascii="Times New Roman" w:hAnsi="Times New Roman" w:cs="Times New Roman"/>
          <w:sz w:val="24"/>
          <w:szCs w:val="24"/>
        </w:rPr>
        <w:t xml:space="preserve">rakstiskās izsoles Nr. </w:t>
      </w:r>
      <w:r w:rsidR="00AB732C" w:rsidRPr="00072CBB">
        <w:rPr>
          <w:rFonts w:ascii="Times New Roman" w:hAnsi="Times New Roman" w:cs="Times New Roman"/>
          <w:sz w:val="24"/>
          <w:szCs w:val="24"/>
        </w:rPr>
        <w:t>3</w:t>
      </w:r>
      <w:r w:rsidRPr="00072CBB">
        <w:rPr>
          <w:rFonts w:ascii="Times New Roman" w:hAnsi="Times New Roman" w:cs="Times New Roman"/>
          <w:sz w:val="24"/>
          <w:szCs w:val="24"/>
        </w:rPr>
        <w:t>/LU/202</w:t>
      </w:r>
      <w:r w:rsidR="00CD40B9" w:rsidRPr="00072CBB">
        <w:rPr>
          <w:rFonts w:ascii="Times New Roman" w:hAnsi="Times New Roman" w:cs="Times New Roman"/>
          <w:sz w:val="24"/>
          <w:szCs w:val="24"/>
        </w:rPr>
        <w:t>2</w:t>
      </w:r>
      <w:r w:rsidRPr="00072CBB">
        <w:rPr>
          <w:rFonts w:ascii="Times New Roman" w:hAnsi="Times New Roman" w:cs="Times New Roman"/>
          <w:sz w:val="24"/>
          <w:szCs w:val="24"/>
        </w:rPr>
        <w:t xml:space="preserve"> </w:t>
      </w:r>
      <w:r w:rsidR="00B1378C" w:rsidRPr="00072CBB">
        <w:rPr>
          <w:rFonts w:ascii="Times New Roman" w:hAnsi="Times New Roman" w:cs="Times New Roman"/>
          <w:sz w:val="24"/>
          <w:szCs w:val="24"/>
        </w:rPr>
        <w:t>(turpmāk – Izsole)</w:t>
      </w:r>
      <w:r w:rsidRPr="00072CBB">
        <w:rPr>
          <w:rFonts w:ascii="Times New Roman" w:hAnsi="Times New Roman" w:cs="Times New Roman"/>
          <w:sz w:val="24"/>
          <w:szCs w:val="24"/>
        </w:rPr>
        <w:t xml:space="preserve"> </w:t>
      </w:r>
      <w:r w:rsidR="00B1378C" w:rsidRPr="00072CBB">
        <w:rPr>
          <w:rFonts w:ascii="Times New Roman" w:hAnsi="Times New Roman" w:cs="Times New Roman"/>
          <w:sz w:val="24"/>
          <w:szCs w:val="24"/>
        </w:rPr>
        <w:t xml:space="preserve">rezultāti </w:t>
      </w:r>
      <w:r w:rsidR="00CD40B9" w:rsidRPr="00072CBB">
        <w:rPr>
          <w:rFonts w:ascii="Times New Roman" w:eastAsia="Times New Roman" w:hAnsi="Times New Roman" w:cs="Times New Roman"/>
          <w:bCs/>
          <w:sz w:val="24"/>
          <w:szCs w:val="24"/>
        </w:rPr>
        <w:t xml:space="preserve">darbības </w:t>
      </w:r>
      <w:r w:rsidR="00AB732C" w:rsidRPr="00072CBB">
        <w:rPr>
          <w:rFonts w:ascii="Times New Roman" w:hAnsi="Times New Roman"/>
          <w:sz w:val="24"/>
          <w:szCs w:val="24"/>
        </w:rPr>
        <w:t xml:space="preserve">programmas “Izaugsme un nodarbinātība” 1.2.1. specifiskā atbalsta mērķa “Palielināt privātā sektora investīcijas” P&amp;A 1.2.1.2. pasākuma “Atbalsts tehnoloģiju </w:t>
      </w:r>
      <w:proofErr w:type="spellStart"/>
      <w:r w:rsidR="00AB732C" w:rsidRPr="00072CBB">
        <w:rPr>
          <w:rFonts w:ascii="Times New Roman" w:hAnsi="Times New Roman"/>
          <w:sz w:val="24"/>
          <w:szCs w:val="24"/>
        </w:rPr>
        <w:t>pārneses</w:t>
      </w:r>
      <w:proofErr w:type="spellEnd"/>
      <w:r w:rsidR="00AB732C" w:rsidRPr="00072CBB">
        <w:rPr>
          <w:rFonts w:ascii="Times New Roman" w:hAnsi="Times New Roman"/>
          <w:sz w:val="24"/>
          <w:szCs w:val="24"/>
        </w:rPr>
        <w:t xml:space="preserve"> sistēmas pilnveidošanai” projekta Nr. KC-PI-2017/75 “Gaistošo marķieru izelpas analizators kuņģa vēža </w:t>
      </w:r>
      <w:proofErr w:type="spellStart"/>
      <w:r w:rsidR="00AB732C" w:rsidRPr="00072CBB">
        <w:rPr>
          <w:rFonts w:ascii="Times New Roman" w:hAnsi="Times New Roman"/>
          <w:sz w:val="24"/>
          <w:szCs w:val="24"/>
        </w:rPr>
        <w:t>skrīningam</w:t>
      </w:r>
      <w:proofErr w:type="spellEnd"/>
      <w:r w:rsidR="00AB732C" w:rsidRPr="00072CBB">
        <w:rPr>
          <w:rFonts w:ascii="Times New Roman" w:hAnsi="Times New Roman"/>
          <w:sz w:val="24"/>
          <w:szCs w:val="24"/>
        </w:rPr>
        <w:t>” ietvaros</w:t>
      </w:r>
      <w:r w:rsidRPr="00072C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47B2A" w14:textId="77777777" w:rsidR="00072CBB" w:rsidRPr="00072CBB" w:rsidRDefault="00072CBB" w:rsidP="0007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36862" w14:textId="77777777" w:rsidR="00072CBB" w:rsidRDefault="00072CBB" w:rsidP="00072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BB">
        <w:rPr>
          <w:rFonts w:ascii="Times New Roman" w:hAnsi="Times New Roman" w:cs="Times New Roman"/>
          <w:sz w:val="24"/>
          <w:szCs w:val="24"/>
        </w:rPr>
        <w:t xml:space="preserve">LU Intelektuālā īpašuma pārvaldības komisija (turpmāk – Komisija) 2022. gada 22. novembrī pasludināja Izsoles rezultātus. </w:t>
      </w:r>
    </w:p>
    <w:p w14:paraId="1327607B" w14:textId="06793FD2" w:rsidR="00CD40B9" w:rsidRPr="005E2E7A" w:rsidRDefault="00072CBB" w:rsidP="005E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BB">
        <w:rPr>
          <w:rFonts w:ascii="Times New Roman" w:hAnsi="Times New Roman" w:cs="Times New Roman"/>
          <w:sz w:val="24"/>
          <w:szCs w:val="24"/>
        </w:rPr>
        <w:br/>
      </w:r>
      <w:r w:rsidRPr="00072CBB">
        <w:rPr>
          <w:rStyle w:val="markedcontent"/>
          <w:rFonts w:ascii="Times New Roman" w:hAnsi="Times New Roman" w:cs="Times New Roman"/>
          <w:sz w:val="24"/>
          <w:szCs w:val="24"/>
        </w:rPr>
        <w:t>Komisija, izvērtējot, ka Izsolē nav pieteicies neviens pretendents, nolēma, pamatojoties uz Izsoles noteikumu 23.9. apakšpunktu, atzīt, ka Izsole noslēgusies bez rezultāta.</w:t>
      </w:r>
    </w:p>
    <w:sectPr w:rsidR="00CD40B9" w:rsidRPr="005E2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D2A3A"/>
    <w:multiLevelType w:val="hybridMultilevel"/>
    <w:tmpl w:val="151C4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02"/>
    <w:rsid w:val="00072CBB"/>
    <w:rsid w:val="002A6B02"/>
    <w:rsid w:val="002B2841"/>
    <w:rsid w:val="002F1A9A"/>
    <w:rsid w:val="00522330"/>
    <w:rsid w:val="005E2E7A"/>
    <w:rsid w:val="006049A6"/>
    <w:rsid w:val="006E06EF"/>
    <w:rsid w:val="007C48EA"/>
    <w:rsid w:val="00840A0F"/>
    <w:rsid w:val="008E0252"/>
    <w:rsid w:val="00AB732C"/>
    <w:rsid w:val="00B1378C"/>
    <w:rsid w:val="00CD40B9"/>
    <w:rsid w:val="00D45F8D"/>
    <w:rsid w:val="00E4525A"/>
    <w:rsid w:val="00E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6EBD"/>
  <w15:chartTrackingRefBased/>
  <w15:docId w15:val="{CB236DCB-8A52-44D0-8F6A-35689B55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D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99"/>
    <w:qFormat/>
    <w:rsid w:val="00AB732C"/>
    <w:pPr>
      <w:ind w:left="720"/>
      <w:contextualSpacing/>
    </w:pPr>
  </w:style>
  <w:style w:type="character" w:customStyle="1" w:styleId="markedcontent">
    <w:name w:val="markedcontent"/>
    <w:basedOn w:val="Noklusjumarindkopasfonts"/>
    <w:rsid w:val="00072CBB"/>
  </w:style>
  <w:style w:type="character" w:customStyle="1" w:styleId="FontStyle29">
    <w:name w:val="Font Style29"/>
    <w:rsid w:val="00072CB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Dmitrijeva</dc:creator>
  <cp:keywords/>
  <dc:description/>
  <cp:lastModifiedBy>Ilze Tumulkāne</cp:lastModifiedBy>
  <cp:revision>2</cp:revision>
  <dcterms:created xsi:type="dcterms:W3CDTF">2022-11-22T14:51:00Z</dcterms:created>
  <dcterms:modified xsi:type="dcterms:W3CDTF">2022-11-22T14:51:00Z</dcterms:modified>
</cp:coreProperties>
</file>