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B7" w:rsidRDefault="00D710B7" w:rsidP="00D710B7">
      <w:pPr>
        <w:spacing w:line="240" w:lineRule="auto"/>
        <w:contextualSpacing/>
        <w:jc w:val="center"/>
        <w:rPr>
          <w:rFonts w:ascii="Times New Roman" w:hAnsi="Times New Roman" w:cs="Times New Roman"/>
          <w:sz w:val="24"/>
          <w:szCs w:val="24"/>
        </w:rPr>
      </w:pPr>
      <w:bookmarkStart w:id="0" w:name="_GoBack"/>
      <w:bookmarkEnd w:id="0"/>
    </w:p>
    <w:p w:rsidR="00D710B7" w:rsidRDefault="00D710B7" w:rsidP="00D710B7">
      <w:pPr>
        <w:spacing w:line="240" w:lineRule="auto"/>
        <w:contextualSpacing/>
        <w:jc w:val="center"/>
        <w:rPr>
          <w:rFonts w:ascii="Times New Roman" w:hAnsi="Times New Roman" w:cs="Times New Roman"/>
          <w:sz w:val="24"/>
          <w:szCs w:val="24"/>
        </w:rPr>
      </w:pPr>
    </w:p>
    <w:p w:rsidR="00D710B7" w:rsidRPr="008F367C" w:rsidRDefault="00D710B7" w:rsidP="00D710B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2016</w:t>
      </w:r>
      <w:r w:rsidRPr="008F367C">
        <w:rPr>
          <w:rFonts w:ascii="Times New Roman" w:hAnsi="Times New Roman" w:cs="Times New Roman"/>
          <w:sz w:val="24"/>
          <w:szCs w:val="24"/>
        </w:rPr>
        <w:t xml:space="preserve">. gada </w:t>
      </w:r>
      <w:r>
        <w:rPr>
          <w:rFonts w:ascii="Times New Roman" w:hAnsi="Times New Roman" w:cs="Times New Roman"/>
          <w:sz w:val="24"/>
          <w:szCs w:val="24"/>
        </w:rPr>
        <w:t xml:space="preserve">7. novembrī </w:t>
      </w:r>
    </w:p>
    <w:p w:rsidR="00D710B7" w:rsidRDefault="00D710B7" w:rsidP="00D710B7">
      <w:pPr>
        <w:spacing w:line="240" w:lineRule="auto"/>
        <w:contextualSpacing/>
        <w:jc w:val="center"/>
        <w:rPr>
          <w:rFonts w:ascii="Times New Roman" w:hAnsi="Times New Roman" w:cs="Times New Roman"/>
          <w:sz w:val="24"/>
          <w:szCs w:val="24"/>
        </w:rPr>
      </w:pPr>
      <w:r w:rsidRPr="00491862">
        <w:rPr>
          <w:rFonts w:ascii="Times New Roman" w:hAnsi="Times New Roman" w:cs="Times New Roman"/>
          <w:sz w:val="24"/>
          <w:szCs w:val="24"/>
        </w:rPr>
        <w:t xml:space="preserve">Humanitāro un sociālo zinātņu centra </w:t>
      </w:r>
    </w:p>
    <w:p w:rsidR="00D710B7" w:rsidRDefault="00D710B7" w:rsidP="00D710B7">
      <w:pPr>
        <w:spacing w:line="240" w:lineRule="auto"/>
        <w:contextualSpacing/>
        <w:jc w:val="center"/>
        <w:rPr>
          <w:rFonts w:ascii="Times New Roman" w:hAnsi="Times New Roman" w:cs="Times New Roman"/>
          <w:sz w:val="24"/>
          <w:szCs w:val="24"/>
        </w:rPr>
      </w:pPr>
      <w:r w:rsidRPr="00491862">
        <w:rPr>
          <w:rFonts w:ascii="Times New Roman" w:hAnsi="Times New Roman" w:cs="Times New Roman"/>
          <w:sz w:val="24"/>
          <w:szCs w:val="24"/>
        </w:rPr>
        <w:t>Konferenču zālē</w:t>
      </w:r>
      <w:r>
        <w:rPr>
          <w:rFonts w:ascii="Times New Roman" w:hAnsi="Times New Roman" w:cs="Times New Roman"/>
          <w:sz w:val="24"/>
          <w:szCs w:val="24"/>
        </w:rPr>
        <w:t xml:space="preserve"> (215. telpa)</w:t>
      </w:r>
      <w:r w:rsidRPr="00491862">
        <w:rPr>
          <w:rFonts w:ascii="Times New Roman" w:hAnsi="Times New Roman" w:cs="Times New Roman"/>
          <w:sz w:val="24"/>
          <w:szCs w:val="24"/>
        </w:rPr>
        <w:t>,</w:t>
      </w:r>
    </w:p>
    <w:p w:rsidR="00D710B7" w:rsidRPr="00A31538" w:rsidRDefault="00D710B7" w:rsidP="00D710B7">
      <w:pPr>
        <w:spacing w:line="240" w:lineRule="auto"/>
        <w:contextualSpacing/>
        <w:jc w:val="center"/>
        <w:rPr>
          <w:rFonts w:ascii="Times New Roman" w:hAnsi="Times New Roman" w:cs="Times New Roman"/>
          <w:bCs/>
          <w:sz w:val="24"/>
          <w:szCs w:val="24"/>
        </w:rPr>
      </w:pPr>
      <w:r w:rsidRPr="00491862">
        <w:rPr>
          <w:rFonts w:ascii="Times New Roman" w:hAnsi="Times New Roman" w:cs="Times New Roman"/>
          <w:sz w:val="24"/>
          <w:szCs w:val="24"/>
        </w:rPr>
        <w:t>Kalpaka bulvārī 4</w:t>
      </w:r>
    </w:p>
    <w:p w:rsidR="00D710B7" w:rsidRDefault="00D710B7" w:rsidP="00D710B7">
      <w:pPr>
        <w:spacing w:line="240" w:lineRule="auto"/>
        <w:ind w:left="142"/>
        <w:contextualSpacing/>
        <w:rPr>
          <w:rFonts w:ascii="Times New Roman" w:hAnsi="Times New Roman" w:cs="Times New Roman"/>
          <w:sz w:val="24"/>
          <w:szCs w:val="24"/>
        </w:rPr>
      </w:pPr>
    </w:p>
    <w:p w:rsidR="00D710B7" w:rsidRPr="00681D13" w:rsidRDefault="00D710B7" w:rsidP="00D710B7">
      <w:pPr>
        <w:spacing w:line="240" w:lineRule="auto"/>
        <w:ind w:left="142"/>
        <w:contextualSpacing/>
        <w:rPr>
          <w:rFonts w:ascii="Times New Roman" w:hAnsi="Times New Roman" w:cs="Times New Roman"/>
          <w:sz w:val="24"/>
          <w:szCs w:val="24"/>
        </w:rPr>
      </w:pPr>
      <w:r w:rsidRPr="00681D13">
        <w:rPr>
          <w:rFonts w:ascii="Times New Roman" w:hAnsi="Times New Roman" w:cs="Times New Roman"/>
          <w:sz w:val="24"/>
          <w:szCs w:val="24"/>
        </w:rPr>
        <w:t>Plkst.15.30</w:t>
      </w:r>
      <w:r>
        <w:rPr>
          <w:rFonts w:ascii="Times New Roman" w:hAnsi="Times New Roman" w:cs="Times New Roman"/>
          <w:sz w:val="24"/>
          <w:szCs w:val="24"/>
        </w:rPr>
        <w:t xml:space="preserve">. </w:t>
      </w:r>
      <w:r w:rsidRPr="00681D13">
        <w:rPr>
          <w:rFonts w:ascii="Times New Roman" w:hAnsi="Times New Roman" w:cs="Times New Roman"/>
          <w:sz w:val="24"/>
          <w:szCs w:val="24"/>
        </w:rPr>
        <w:t>-</w:t>
      </w:r>
      <w:r>
        <w:rPr>
          <w:rFonts w:ascii="Times New Roman" w:hAnsi="Times New Roman" w:cs="Times New Roman"/>
          <w:sz w:val="24"/>
          <w:szCs w:val="24"/>
        </w:rPr>
        <w:t xml:space="preserve"> </w:t>
      </w:r>
      <w:r w:rsidRPr="00681D13">
        <w:rPr>
          <w:rFonts w:ascii="Times New Roman" w:hAnsi="Times New Roman" w:cs="Times New Roman"/>
          <w:sz w:val="24"/>
          <w:szCs w:val="24"/>
        </w:rPr>
        <w:t>17.00.</w:t>
      </w:r>
    </w:p>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7796"/>
      </w:tblGrid>
      <w:tr w:rsidR="00D710B7" w:rsidRPr="00681D13" w:rsidTr="00841FF2">
        <w:tc>
          <w:tcPr>
            <w:tcW w:w="250" w:type="dxa"/>
          </w:tcPr>
          <w:p w:rsidR="00D710B7" w:rsidRPr="00681D13" w:rsidRDefault="00D710B7" w:rsidP="00841FF2">
            <w:pPr>
              <w:ind w:left="142"/>
              <w:contextualSpacing/>
              <w:rPr>
                <w:rFonts w:ascii="Times New Roman" w:hAnsi="Times New Roman" w:cs="Times New Roman"/>
                <w:sz w:val="24"/>
                <w:szCs w:val="24"/>
              </w:rPr>
            </w:pPr>
          </w:p>
        </w:tc>
        <w:tc>
          <w:tcPr>
            <w:tcW w:w="7796" w:type="dxa"/>
          </w:tcPr>
          <w:p w:rsidR="00D710B7" w:rsidRPr="00681D13" w:rsidRDefault="00D710B7" w:rsidP="00D710B7">
            <w:pPr>
              <w:ind w:left="142" w:hanging="250"/>
              <w:contextualSpacing/>
              <w:rPr>
                <w:rFonts w:ascii="Times New Roman" w:hAnsi="Times New Roman" w:cs="Times New Roman"/>
                <w:b/>
                <w:sz w:val="24"/>
                <w:szCs w:val="24"/>
              </w:rPr>
            </w:pPr>
            <w:r w:rsidRPr="00681D13">
              <w:rPr>
                <w:rFonts w:ascii="Times New Roman" w:hAnsi="Times New Roman" w:cs="Times New Roman"/>
                <w:b/>
                <w:sz w:val="24"/>
                <w:szCs w:val="24"/>
              </w:rPr>
              <w:t>Faksimilizdevuma atvēršana</w:t>
            </w:r>
          </w:p>
          <w:p w:rsidR="00D710B7" w:rsidRPr="00681D13" w:rsidRDefault="00D710B7" w:rsidP="00841FF2">
            <w:pPr>
              <w:ind w:left="142" w:hanging="250"/>
              <w:contextualSpacing/>
              <w:rPr>
                <w:rFonts w:ascii="Times New Roman" w:hAnsi="Times New Roman" w:cs="Times New Roman"/>
                <w:b/>
                <w:sz w:val="24"/>
                <w:szCs w:val="24"/>
              </w:rPr>
            </w:pPr>
            <w:r w:rsidRPr="00681D13">
              <w:rPr>
                <w:rFonts w:ascii="Times New Roman" w:hAnsi="Times New Roman" w:cs="Times New Roman"/>
                <w:sz w:val="24"/>
                <w:szCs w:val="24"/>
              </w:rPr>
              <w:t>E. Felsbergs ,,Akropole un Partenons’’</w:t>
            </w:r>
          </w:p>
          <w:p w:rsidR="00D710B7" w:rsidRPr="00681D13" w:rsidRDefault="00D710B7" w:rsidP="000743CC">
            <w:pPr>
              <w:ind w:left="142" w:hanging="250"/>
              <w:contextualSpacing/>
              <w:rPr>
                <w:rFonts w:ascii="Times New Roman" w:hAnsi="Times New Roman" w:cs="Times New Roman"/>
                <w:sz w:val="24"/>
                <w:szCs w:val="24"/>
              </w:rPr>
            </w:pPr>
            <w:r>
              <w:rPr>
                <w:rFonts w:ascii="Times New Roman" w:hAnsi="Times New Roman" w:cs="Times New Roman"/>
                <w:b/>
                <w:sz w:val="24"/>
                <w:szCs w:val="24"/>
              </w:rPr>
              <w:t xml:space="preserve">Pēteris </w:t>
            </w:r>
            <w:r w:rsidRPr="00D710B7">
              <w:rPr>
                <w:rFonts w:ascii="Times New Roman" w:hAnsi="Times New Roman" w:cs="Times New Roman"/>
                <w:b/>
                <w:sz w:val="24"/>
                <w:szCs w:val="24"/>
              </w:rPr>
              <w:t>Jankavs,</w:t>
            </w:r>
            <w:r w:rsidR="000743CC">
              <w:rPr>
                <w:rFonts w:ascii="Times New Roman" w:hAnsi="Times New Roman" w:cs="Times New Roman"/>
                <w:sz w:val="24"/>
                <w:szCs w:val="24"/>
              </w:rPr>
              <w:t xml:space="preserve"> grāmatu izdevējs</w:t>
            </w:r>
          </w:p>
          <w:p w:rsidR="00D710B7" w:rsidRPr="00681D13" w:rsidRDefault="00D710B7" w:rsidP="00841FF2">
            <w:pPr>
              <w:ind w:left="142" w:hanging="250"/>
              <w:contextualSpacing/>
              <w:rPr>
                <w:rStyle w:val="Strong"/>
                <w:rFonts w:ascii="Times New Roman" w:hAnsi="Times New Roman" w:cs="Times New Roman"/>
                <w:b w:val="0"/>
                <w:sz w:val="24"/>
                <w:szCs w:val="24"/>
              </w:rPr>
            </w:pPr>
          </w:p>
          <w:p w:rsidR="00D710B7" w:rsidRPr="00681D13" w:rsidRDefault="00D710B7" w:rsidP="000743CC">
            <w:pPr>
              <w:ind w:left="34" w:hanging="142"/>
              <w:contextualSpacing/>
              <w:rPr>
                <w:rFonts w:ascii="Times New Roman" w:hAnsi="Times New Roman" w:cs="Times New Roman"/>
                <w:sz w:val="24"/>
                <w:szCs w:val="24"/>
              </w:rPr>
            </w:pPr>
          </w:p>
        </w:tc>
      </w:tr>
    </w:tbl>
    <w:p w:rsidR="007B1548" w:rsidRPr="007B1548" w:rsidRDefault="008A5198" w:rsidP="00B246DC">
      <w:pPr>
        <w:spacing w:before="100" w:beforeAutospacing="1" w:after="100" w:afterAutospacing="1" w:line="240" w:lineRule="auto"/>
        <w:ind w:left="142"/>
        <w:contextualSpacing/>
        <w:jc w:val="both"/>
        <w:outlineLvl w:val="3"/>
        <w:rPr>
          <w:rFonts w:ascii="Times New Roman" w:eastAsia="Times New Roman" w:hAnsi="Times New Roman" w:cs="Times New Roman"/>
          <w:bCs/>
          <w:color w:val="000000"/>
          <w:sz w:val="24"/>
          <w:szCs w:val="24"/>
          <w:lang w:eastAsia="lv-LV"/>
        </w:rPr>
      </w:pPr>
      <w:r w:rsidRPr="007B1548">
        <w:rPr>
          <w:rFonts w:ascii="Times New Roman" w:eastAsia="Times New Roman" w:hAnsi="Times New Roman" w:cs="Times New Roman"/>
          <w:bCs/>
          <w:color w:val="000000"/>
          <w:sz w:val="24"/>
          <w:szCs w:val="24"/>
          <w:lang w:eastAsia="lv-LV"/>
        </w:rPr>
        <w:t xml:space="preserve">Ernesta Felsberga grāmata ,,Akropole un Partenons’’ izdota </w:t>
      </w:r>
      <w:r w:rsidR="007B1548">
        <w:rPr>
          <w:rFonts w:ascii="Times New Roman" w:eastAsia="Times New Roman" w:hAnsi="Times New Roman" w:cs="Times New Roman"/>
          <w:bCs/>
          <w:color w:val="000000"/>
          <w:sz w:val="24"/>
          <w:szCs w:val="24"/>
          <w:lang w:eastAsia="lv-LV"/>
        </w:rPr>
        <w:t xml:space="preserve">Rīgā </w:t>
      </w:r>
      <w:r w:rsidRPr="007B1548">
        <w:rPr>
          <w:rFonts w:ascii="Times New Roman" w:eastAsia="Times New Roman" w:hAnsi="Times New Roman" w:cs="Times New Roman"/>
          <w:bCs/>
          <w:color w:val="000000"/>
          <w:sz w:val="24"/>
          <w:szCs w:val="24"/>
          <w:lang w:eastAsia="lv-LV"/>
        </w:rPr>
        <w:t>1926. gadā.</w:t>
      </w:r>
    </w:p>
    <w:p w:rsidR="00F07148" w:rsidRDefault="008A5198" w:rsidP="00B246DC">
      <w:pPr>
        <w:spacing w:before="100" w:beforeAutospacing="1" w:after="100" w:afterAutospacing="1" w:line="240" w:lineRule="auto"/>
        <w:ind w:left="142"/>
        <w:contextualSpacing/>
        <w:jc w:val="both"/>
        <w:outlineLvl w:val="3"/>
        <w:rPr>
          <w:rFonts w:ascii="Times New Roman" w:eastAsia="Times New Roman" w:hAnsi="Times New Roman" w:cs="Times New Roman"/>
          <w:sz w:val="24"/>
          <w:szCs w:val="24"/>
        </w:rPr>
      </w:pPr>
      <w:r w:rsidRPr="007B1548">
        <w:rPr>
          <w:rFonts w:ascii="Times New Roman" w:eastAsia="Times New Roman" w:hAnsi="Times New Roman" w:cs="Times New Roman"/>
          <w:bCs/>
          <w:color w:val="000000"/>
          <w:sz w:val="24"/>
          <w:szCs w:val="24"/>
          <w:lang w:eastAsia="lv-LV"/>
        </w:rPr>
        <w:t>Grāmatas priekšvārdā</w:t>
      </w:r>
      <w:r w:rsidR="007B1548">
        <w:rPr>
          <w:rFonts w:ascii="Times New Roman" w:eastAsia="Times New Roman" w:hAnsi="Times New Roman" w:cs="Times New Roman"/>
          <w:bCs/>
          <w:color w:val="000000"/>
          <w:sz w:val="24"/>
          <w:szCs w:val="24"/>
          <w:lang w:eastAsia="lv-LV"/>
        </w:rPr>
        <w:t xml:space="preserve"> E. Felsbergs raksta: </w:t>
      </w:r>
      <w:r w:rsidRPr="007B1548">
        <w:rPr>
          <w:rFonts w:ascii="Times New Roman" w:hAnsi="Times New Roman" w:cs="Times New Roman"/>
          <w:iCs/>
          <w:color w:val="000000"/>
          <w:sz w:val="24"/>
          <w:szCs w:val="24"/>
        </w:rPr>
        <w:t>,,Grieķu mākslas vēsturniekam Latvijā vēl nākas strādāt diezgan gŗūtos apstākļos. Viņa rīcībā nav neviena ievērojamāka grieķu oriģināla, nav arī plašākas kopiju kollekcijas, kāda, piemēram, ir igauņiem Tērbatas universitātes mūzējā. Latvijā nav bibliotēkas, kuŗā būtu atrodami visi svarīgākie darbi par grieķu mākslu, vairāki nepieciešami darbi pat nav atrodami nevienā Latvijas bibliotēkā.’’</w:t>
      </w:r>
      <w:r w:rsidRPr="008A5198">
        <w:rPr>
          <w:rFonts w:ascii="Times New Roman" w:eastAsia="Times New Roman" w:hAnsi="Times New Roman" w:cs="Times New Roman"/>
          <w:color w:val="000000"/>
          <w:sz w:val="24"/>
          <w:szCs w:val="24"/>
          <w:lang w:eastAsia="lv-LV"/>
        </w:rPr>
        <w:t> </w:t>
      </w:r>
      <w:r w:rsidR="00F07148" w:rsidRPr="00F07148">
        <w:rPr>
          <w:rFonts w:ascii="Times New Roman" w:eastAsia="Times New Roman" w:hAnsi="Times New Roman" w:cs="Times New Roman"/>
          <w:sz w:val="24"/>
          <w:szCs w:val="24"/>
        </w:rPr>
        <w:t xml:space="preserve">Kopš profesora Ernesta Felsberga grāmatas "Akropole un Partenons" pirmizdevuma ir pagājis gandrīz gadsimts. </w:t>
      </w:r>
    </w:p>
    <w:p w:rsidR="00F07148" w:rsidRDefault="00F07148" w:rsidP="00B246DC">
      <w:pPr>
        <w:spacing w:before="100" w:beforeAutospacing="1" w:after="100" w:afterAutospacing="1" w:line="240" w:lineRule="auto"/>
        <w:ind w:left="142"/>
        <w:contextualSpacing/>
        <w:jc w:val="both"/>
        <w:outlineLvl w:val="3"/>
        <w:rPr>
          <w:rFonts w:ascii="Times New Roman" w:eastAsia="Times New Roman" w:hAnsi="Times New Roman" w:cs="Times New Roman"/>
          <w:sz w:val="24"/>
          <w:szCs w:val="24"/>
        </w:rPr>
      </w:pPr>
    </w:p>
    <w:p w:rsidR="008A5198" w:rsidRPr="00F07148" w:rsidRDefault="00F07148" w:rsidP="00B246DC">
      <w:pPr>
        <w:spacing w:before="100" w:beforeAutospacing="1" w:after="100" w:afterAutospacing="1" w:line="240" w:lineRule="auto"/>
        <w:ind w:left="142"/>
        <w:contextualSpacing/>
        <w:jc w:val="both"/>
        <w:outlineLvl w:val="3"/>
        <w:rPr>
          <w:rFonts w:ascii="Times New Roman" w:eastAsia="Times New Roman" w:hAnsi="Times New Roman" w:cs="Times New Roman"/>
          <w:color w:val="000000"/>
          <w:sz w:val="24"/>
          <w:szCs w:val="24"/>
          <w:lang w:eastAsia="lv-LV"/>
        </w:rPr>
      </w:pPr>
      <w:r w:rsidRPr="00F07148">
        <w:rPr>
          <w:rFonts w:ascii="Times New Roman" w:eastAsia="Times New Roman" w:hAnsi="Times New Roman" w:cs="Times New Roman"/>
          <w:sz w:val="24"/>
          <w:szCs w:val="24"/>
        </w:rPr>
        <w:t>Projekta mērķis šīs grāmatas faksimilizdevuma sakarā bija doties uz Atēnām un uzņemt Partenonu un citus Akropoles tempļus tādā pašā rakursā kā to savulaik izdarīja E. Felsbergs, un ievietot jaunās fotogrāfijas līdzās vecajām. Gadsimta gaitā ir atklāti jauni fakti par Akropoles vēsturi un radikāli mainījušies tempļu konservācijas un restaurācijas principi, paņēmieni un materiāli. Zinātnieki un praktiķi guvuši vērtīgu pieredzi un mācījušies no savulaik pieļautajām kļūdām. Partenons vēl nebūt nav atklājis visas savus noslēpumus... ."</w:t>
      </w:r>
      <w:r w:rsidRPr="00F07148">
        <w:rPr>
          <w:rFonts w:ascii="Times New Roman" w:eastAsia="Times New Roman" w:hAnsi="Times New Roman" w:cs="Times New Roman"/>
          <w:sz w:val="24"/>
          <w:szCs w:val="24"/>
        </w:rPr>
        <w:br/>
      </w:r>
    </w:p>
    <w:p w:rsidR="007737CC" w:rsidRDefault="007737CC"/>
    <w:sectPr w:rsidR="007737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98"/>
    <w:rsid w:val="000743CC"/>
    <w:rsid w:val="0011109D"/>
    <w:rsid w:val="00563E25"/>
    <w:rsid w:val="006A0C55"/>
    <w:rsid w:val="007737CC"/>
    <w:rsid w:val="007B1548"/>
    <w:rsid w:val="008A5198"/>
    <w:rsid w:val="00B246DC"/>
    <w:rsid w:val="00BE6B42"/>
    <w:rsid w:val="00D710B7"/>
    <w:rsid w:val="00F071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B8CF9-CFE7-4BBD-9107-5A754F89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A5198"/>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A5198"/>
    <w:rPr>
      <w:rFonts w:ascii="Times New Roman" w:eastAsia="Times New Roman" w:hAnsi="Times New Roman" w:cs="Times New Roman"/>
      <w:b/>
      <w:bCs/>
      <w:sz w:val="24"/>
      <w:szCs w:val="24"/>
      <w:lang w:eastAsia="lv-LV"/>
    </w:rPr>
  </w:style>
  <w:style w:type="character" w:styleId="Strong">
    <w:name w:val="Strong"/>
    <w:basedOn w:val="DefaultParagraphFont"/>
    <w:uiPriority w:val="22"/>
    <w:qFormat/>
    <w:rsid w:val="00D710B7"/>
    <w:rPr>
      <w:b/>
      <w:bCs/>
    </w:rPr>
  </w:style>
  <w:style w:type="table" w:styleId="TableGrid">
    <w:name w:val="Table Grid"/>
    <w:basedOn w:val="TableNormal"/>
    <w:uiPriority w:val="59"/>
    <w:rsid w:val="00D71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8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891</Words>
  <Characters>508</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dc:creator>
  <cp:lastModifiedBy>Savica</cp:lastModifiedBy>
  <cp:revision>10</cp:revision>
  <dcterms:created xsi:type="dcterms:W3CDTF">2016-10-17T18:08:00Z</dcterms:created>
  <dcterms:modified xsi:type="dcterms:W3CDTF">2016-10-18T12:01:00Z</dcterms:modified>
</cp:coreProperties>
</file>